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0914" w:rsidRPr="00AD48A0" w:rsidRDefault="00DB438F" w:rsidP="00980914">
      <w:pPr>
        <w:pStyle w:val="StandardWeb"/>
        <w:spacing w:before="0" w:beforeAutospacing="0" w:after="0" w:afterAutospacing="0" w:line="360" w:lineRule="auto"/>
        <w:jc w:val="center"/>
        <w:rPr>
          <w:rStyle w:val="Fett"/>
          <w:rFonts w:asciiTheme="minorHAnsi" w:hAnsiTheme="minorHAnsi" w:cstheme="minorHAnsi"/>
          <w:color w:val="000000"/>
          <w:sz w:val="48"/>
          <w:szCs w:val="48"/>
          <w:lang w:val="pt-BR"/>
        </w:rPr>
      </w:pPr>
      <w:r w:rsidRPr="00AD48A0">
        <w:rPr>
          <w:rStyle w:val="Fett"/>
          <w:rFonts w:asciiTheme="minorHAnsi" w:hAnsiTheme="minorHAnsi" w:cstheme="minorHAnsi"/>
          <w:color w:val="000000"/>
          <w:sz w:val="48"/>
          <w:szCs w:val="48"/>
          <w:lang w:val="pt-BR"/>
        </w:rPr>
        <w:t>33</w:t>
      </w:r>
      <w:r w:rsidR="00980914" w:rsidRPr="00AD48A0">
        <w:rPr>
          <w:rStyle w:val="Fett"/>
          <w:rFonts w:asciiTheme="minorHAnsi" w:hAnsiTheme="minorHAnsi" w:cstheme="minorHAnsi"/>
          <w:color w:val="000000"/>
          <w:sz w:val="48"/>
          <w:szCs w:val="48"/>
          <w:lang w:val="pt-BR"/>
        </w:rPr>
        <w:t>. Landesolympiade</w:t>
      </w:r>
    </w:p>
    <w:p w:rsidR="00980914" w:rsidRPr="00AD48A0" w:rsidRDefault="00980914" w:rsidP="00980914">
      <w:pPr>
        <w:pStyle w:val="StandardWeb"/>
        <w:spacing w:before="0" w:beforeAutospacing="0" w:after="0" w:afterAutospacing="0" w:line="360" w:lineRule="auto"/>
        <w:jc w:val="center"/>
        <w:rPr>
          <w:rStyle w:val="Fett"/>
          <w:rFonts w:asciiTheme="minorHAnsi" w:hAnsiTheme="minorHAnsi" w:cstheme="minorHAnsi"/>
          <w:color w:val="000000"/>
          <w:sz w:val="48"/>
          <w:szCs w:val="48"/>
          <w:lang w:val="pt-BR"/>
        </w:rPr>
      </w:pPr>
      <w:r w:rsidRPr="00AD48A0">
        <w:rPr>
          <w:rStyle w:val="Fett"/>
          <w:rFonts w:asciiTheme="minorHAnsi" w:hAnsiTheme="minorHAnsi" w:cstheme="minorHAnsi"/>
          <w:color w:val="000000"/>
          <w:sz w:val="48"/>
          <w:szCs w:val="48"/>
          <w:lang w:val="pt-BR"/>
        </w:rPr>
        <w:t>Latein und Griechisch in Oberösterreich</w:t>
      </w:r>
    </w:p>
    <w:p w:rsidR="00980914" w:rsidRPr="00AD48A0" w:rsidRDefault="00980914" w:rsidP="00980914">
      <w:pPr>
        <w:pStyle w:val="StandardWeb"/>
        <w:spacing w:before="0" w:beforeAutospacing="0" w:after="0" w:afterAutospacing="0" w:line="276" w:lineRule="auto"/>
        <w:jc w:val="center"/>
        <w:rPr>
          <w:rStyle w:val="Fett"/>
          <w:rFonts w:asciiTheme="minorHAnsi" w:hAnsiTheme="minorHAnsi" w:cstheme="minorHAnsi"/>
          <w:color w:val="000000"/>
          <w:sz w:val="48"/>
          <w:szCs w:val="48"/>
          <w:lang w:val="pt-BR"/>
        </w:rPr>
      </w:pPr>
      <w:bookmarkStart w:id="0" w:name="Cic.sen.28"/>
      <w:bookmarkEnd w:id="0"/>
      <w:r w:rsidRPr="00AD48A0">
        <w:rPr>
          <w:rStyle w:val="Fett"/>
          <w:rFonts w:asciiTheme="minorHAnsi" w:hAnsiTheme="minorHAnsi" w:cstheme="minorHAnsi"/>
          <w:noProof/>
          <w:color w:val="000000"/>
          <w:sz w:val="48"/>
          <w:szCs w:val="48"/>
        </w:rPr>
        <mc:AlternateContent>
          <mc:Choice Requires="wps">
            <w:drawing>
              <wp:anchor distT="0" distB="0" distL="114300" distR="114300" simplePos="0" relativeHeight="251659264" behindDoc="0" locked="0" layoutInCell="1" allowOverlap="1" wp14:anchorId="372AADA0" wp14:editId="7B53A2B2">
                <wp:simplePos x="0" y="0"/>
                <wp:positionH relativeFrom="column">
                  <wp:posOffset>5366385</wp:posOffset>
                </wp:positionH>
                <wp:positionV relativeFrom="paragraph">
                  <wp:posOffset>194310</wp:posOffset>
                </wp:positionV>
                <wp:extent cx="586740" cy="359410"/>
                <wp:effectExtent l="0" t="0" r="22860" b="21590"/>
                <wp:wrapNone/>
                <wp:docPr id="307" name="Textfeld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359410"/>
                        </a:xfrm>
                        <a:prstGeom prst="rect">
                          <a:avLst/>
                        </a:prstGeom>
                        <a:solidFill>
                          <a:srgbClr val="FFFFFF"/>
                        </a:solidFill>
                        <a:ln w="9525">
                          <a:solidFill>
                            <a:schemeClr val="bg1"/>
                          </a:solidFill>
                          <a:miter lim="800000"/>
                          <a:headEnd/>
                          <a:tailEnd/>
                        </a:ln>
                      </wps:spPr>
                      <wps:txbx>
                        <w:txbxContent>
                          <w:p w:rsidR="00AD48A0" w:rsidRDefault="00AD48A0" w:rsidP="009809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2AADA0" id="_x0000_t202" coordsize="21600,21600" o:spt="202" path="m,l,21600r21600,l21600,xe">
                <v:stroke joinstyle="miter"/>
                <v:path gradientshapeok="t" o:connecttype="rect"/>
              </v:shapetype>
              <v:shape id="Textfeld 307" o:spid="_x0000_s1026" type="#_x0000_t202" style="position:absolute;left:0;text-align:left;margin-left:422.55pt;margin-top:15.3pt;width:46.2pt;height:2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" strokecolor="white [3212]">
                <v:textbox>
                  <w:txbxContent>
                    <w:p w:rsidR="00AD48A0" w:rsidRDefault="00AD48A0" w:rsidP="00980914"/>
                  </w:txbxContent>
                </v:textbox>
              </v:shape>
            </w:pict>
          </mc:Fallback>
        </mc:AlternateContent>
      </w:r>
      <w:r w:rsidR="00DB438F" w:rsidRPr="00AD48A0">
        <w:rPr>
          <w:rStyle w:val="Fett"/>
          <w:rFonts w:asciiTheme="minorHAnsi" w:hAnsiTheme="minorHAnsi" w:cstheme="minorHAnsi"/>
          <w:color w:val="000000"/>
          <w:sz w:val="48"/>
          <w:szCs w:val="48"/>
          <w:lang w:val="pt-BR"/>
        </w:rPr>
        <w:t>am 13. März 2019</w:t>
      </w:r>
    </w:p>
    <w:p w:rsidR="00980914" w:rsidRPr="00AD48A0" w:rsidRDefault="00980914" w:rsidP="00980914">
      <w:pPr>
        <w:pStyle w:val="StandardWeb"/>
        <w:spacing w:before="0" w:beforeAutospacing="0" w:after="0" w:afterAutospacing="0" w:line="276" w:lineRule="auto"/>
        <w:jc w:val="center"/>
        <w:rPr>
          <w:rStyle w:val="Fett"/>
          <w:rFonts w:asciiTheme="minorHAnsi" w:hAnsiTheme="minorHAnsi" w:cstheme="minorHAnsi"/>
          <w:color w:val="000000"/>
          <w:sz w:val="48"/>
          <w:szCs w:val="48"/>
          <w:lang w:val="pt-BR"/>
        </w:rPr>
      </w:pPr>
      <w:r w:rsidRPr="00AD48A0">
        <w:rPr>
          <w:rStyle w:val="Fett"/>
          <w:rFonts w:asciiTheme="minorHAnsi" w:hAnsiTheme="minorHAnsi" w:cstheme="minorHAnsi"/>
          <w:color w:val="000000"/>
          <w:sz w:val="48"/>
          <w:szCs w:val="48"/>
          <w:lang w:val="pt-BR"/>
        </w:rPr>
        <w:t>Redoutensäle Linz</w:t>
      </w:r>
    </w:p>
    <w:p w:rsidR="00980914" w:rsidRPr="00AD48A0" w:rsidRDefault="00980914" w:rsidP="00980914">
      <w:pPr>
        <w:pStyle w:val="StandardWeb"/>
        <w:spacing w:before="0" w:beforeAutospacing="0" w:after="0" w:afterAutospacing="0" w:line="360" w:lineRule="auto"/>
        <w:jc w:val="center"/>
        <w:rPr>
          <w:rStyle w:val="Fett"/>
          <w:rFonts w:asciiTheme="minorHAnsi" w:hAnsiTheme="minorHAnsi" w:cstheme="minorHAnsi"/>
          <w:color w:val="000000"/>
          <w:sz w:val="48"/>
          <w:szCs w:val="48"/>
          <w:lang w:val="pt-BR"/>
        </w:rPr>
      </w:pPr>
    </w:p>
    <w:p w:rsidR="00DB438F" w:rsidRPr="00AD48A0" w:rsidRDefault="00DB438F" w:rsidP="00980914">
      <w:pPr>
        <w:pStyle w:val="StandardWeb"/>
        <w:spacing w:before="0" w:beforeAutospacing="0" w:after="0" w:afterAutospacing="0" w:line="360" w:lineRule="auto"/>
        <w:jc w:val="center"/>
        <w:rPr>
          <w:rStyle w:val="Fett"/>
          <w:rFonts w:asciiTheme="minorHAnsi" w:hAnsiTheme="minorHAnsi" w:cstheme="minorHAnsi"/>
          <w:color w:val="000000"/>
          <w:sz w:val="48"/>
          <w:szCs w:val="48"/>
          <w:lang w:val="pt-BR"/>
        </w:rPr>
      </w:pPr>
    </w:p>
    <w:p w:rsidR="00DB438F" w:rsidRPr="00AD48A0" w:rsidRDefault="00DB438F" w:rsidP="00DB438F">
      <w:pPr>
        <w:pStyle w:val="StandardWeb"/>
        <w:spacing w:before="0" w:beforeAutospacing="0" w:after="0" w:afterAutospacing="0"/>
        <w:jc w:val="center"/>
        <w:rPr>
          <w:rStyle w:val="Fett"/>
          <w:rFonts w:asciiTheme="minorHAnsi" w:hAnsiTheme="minorHAnsi" w:cstheme="minorHAnsi"/>
          <w:color w:val="000000"/>
          <w:sz w:val="48"/>
          <w:szCs w:val="48"/>
          <w:lang w:val="pt-BR"/>
        </w:rPr>
      </w:pPr>
      <w:r w:rsidRPr="00AD48A0">
        <w:rPr>
          <w:rStyle w:val="Fett"/>
          <w:rFonts w:asciiTheme="minorHAnsi" w:hAnsiTheme="minorHAnsi" w:cstheme="minorHAnsi"/>
          <w:color w:val="000000"/>
          <w:sz w:val="48"/>
          <w:szCs w:val="48"/>
          <w:lang w:val="pt-BR"/>
        </w:rPr>
        <w:t>Witz, Spott und Ironie</w:t>
      </w:r>
    </w:p>
    <w:p w:rsidR="00980914" w:rsidRPr="00AD48A0" w:rsidRDefault="00DB438F" w:rsidP="00DB438F">
      <w:pPr>
        <w:pStyle w:val="StandardWeb"/>
        <w:spacing w:before="0" w:beforeAutospacing="0" w:after="0" w:afterAutospacing="0"/>
        <w:jc w:val="center"/>
        <w:rPr>
          <w:rStyle w:val="Fett"/>
          <w:rFonts w:asciiTheme="minorHAnsi" w:hAnsiTheme="minorHAnsi" w:cstheme="minorHAnsi"/>
          <w:color w:val="000000"/>
          <w:sz w:val="48"/>
          <w:szCs w:val="48"/>
          <w:lang w:val="pt-BR"/>
        </w:rPr>
      </w:pPr>
      <w:r w:rsidRPr="00AD48A0">
        <w:rPr>
          <w:rStyle w:val="Fett"/>
          <w:rFonts w:asciiTheme="minorHAnsi" w:hAnsiTheme="minorHAnsi" w:cstheme="minorHAnsi"/>
          <w:color w:val="000000"/>
          <w:sz w:val="48"/>
          <w:szCs w:val="48"/>
          <w:lang w:val="pt-BR"/>
        </w:rPr>
        <w:t>in Antike, Mittelalter und Neuzeit</w:t>
      </w:r>
    </w:p>
    <w:p w:rsidR="00980914" w:rsidRPr="00AD48A0" w:rsidRDefault="00980914" w:rsidP="00980914">
      <w:pPr>
        <w:pStyle w:val="StandardWeb"/>
        <w:spacing w:before="0" w:beforeAutospacing="0" w:after="0" w:afterAutospacing="0" w:line="360" w:lineRule="auto"/>
        <w:jc w:val="center"/>
        <w:rPr>
          <w:rStyle w:val="Fett"/>
          <w:rFonts w:asciiTheme="minorHAnsi" w:hAnsiTheme="minorHAnsi" w:cstheme="minorHAnsi"/>
          <w:b w:val="0"/>
          <w:color w:val="000000"/>
          <w:lang w:val="pt-BR"/>
        </w:rPr>
      </w:pPr>
      <w:r w:rsidRPr="00AD48A0">
        <w:rPr>
          <w:rStyle w:val="Fett"/>
          <w:rFonts w:asciiTheme="minorHAnsi" w:hAnsiTheme="minorHAnsi" w:cstheme="minorHAnsi"/>
          <w:color w:val="000000"/>
          <w:lang w:val="pt-BR"/>
        </w:rPr>
        <w:t>Vorbereitungsskriptum</w:t>
      </w:r>
    </w:p>
    <w:p w:rsidR="00980914" w:rsidRPr="00AD48A0" w:rsidRDefault="00980914" w:rsidP="00980914">
      <w:pPr>
        <w:pStyle w:val="StandardWeb"/>
        <w:spacing w:before="0" w:beforeAutospacing="0" w:after="0" w:afterAutospacing="0" w:line="360" w:lineRule="auto"/>
        <w:jc w:val="center"/>
        <w:rPr>
          <w:rStyle w:val="Fett"/>
          <w:rFonts w:asciiTheme="minorHAnsi" w:hAnsiTheme="minorHAnsi" w:cstheme="minorHAnsi"/>
          <w:b w:val="0"/>
          <w:color w:val="000000"/>
          <w:lang w:val="pt-BR"/>
        </w:rPr>
      </w:pPr>
    </w:p>
    <w:p w:rsidR="00DB438F" w:rsidRPr="00AD48A0" w:rsidRDefault="00DB438F" w:rsidP="00980914">
      <w:pPr>
        <w:pStyle w:val="StandardWeb"/>
        <w:spacing w:before="0" w:beforeAutospacing="0" w:after="0" w:afterAutospacing="0" w:line="360" w:lineRule="auto"/>
        <w:jc w:val="center"/>
        <w:rPr>
          <w:rStyle w:val="Fett"/>
          <w:rFonts w:asciiTheme="minorHAnsi" w:hAnsiTheme="minorHAnsi" w:cstheme="minorHAnsi"/>
          <w:b w:val="0"/>
          <w:color w:val="000000"/>
          <w:lang w:val="pt-BR"/>
        </w:rPr>
      </w:pPr>
    </w:p>
    <w:p w:rsidR="00DB438F" w:rsidRPr="00AD48A0" w:rsidRDefault="00DB438F" w:rsidP="00980914">
      <w:pPr>
        <w:pStyle w:val="StandardWeb"/>
        <w:spacing w:before="0" w:beforeAutospacing="0" w:after="0" w:afterAutospacing="0" w:line="360" w:lineRule="auto"/>
        <w:jc w:val="center"/>
        <w:rPr>
          <w:rStyle w:val="Fett"/>
          <w:rFonts w:asciiTheme="minorHAnsi" w:hAnsiTheme="minorHAnsi" w:cstheme="minorHAnsi"/>
          <w:b w:val="0"/>
          <w:color w:val="000000"/>
          <w:lang w:val="pt-BR"/>
        </w:rPr>
      </w:pPr>
    </w:p>
    <w:p w:rsidR="00DB438F" w:rsidRPr="00AD48A0" w:rsidRDefault="00DB438F" w:rsidP="00980914">
      <w:pPr>
        <w:pStyle w:val="StandardWeb"/>
        <w:spacing w:before="0" w:beforeAutospacing="0" w:after="0" w:afterAutospacing="0" w:line="360" w:lineRule="auto"/>
        <w:jc w:val="center"/>
        <w:rPr>
          <w:rStyle w:val="Fett"/>
          <w:rFonts w:asciiTheme="minorHAnsi" w:hAnsiTheme="minorHAnsi" w:cstheme="minorHAnsi"/>
          <w:b w:val="0"/>
          <w:color w:val="000000"/>
          <w:lang w:val="pt-BR"/>
        </w:rPr>
      </w:pPr>
    </w:p>
    <w:p w:rsidR="00980914" w:rsidRPr="00AD48A0" w:rsidRDefault="00980914" w:rsidP="00980914">
      <w:pPr>
        <w:pStyle w:val="StandardWeb"/>
        <w:spacing w:before="0" w:beforeAutospacing="0" w:after="0" w:afterAutospacing="0" w:line="360" w:lineRule="auto"/>
        <w:jc w:val="center"/>
        <w:rPr>
          <w:rStyle w:val="Fett"/>
          <w:rFonts w:asciiTheme="minorHAnsi" w:hAnsiTheme="minorHAnsi" w:cstheme="minorHAnsi"/>
          <w:b w:val="0"/>
          <w:color w:val="000000"/>
          <w:lang w:val="pt-BR"/>
        </w:rPr>
      </w:pPr>
      <w:r w:rsidRPr="00AD48A0">
        <w:rPr>
          <w:rStyle w:val="Fett"/>
          <w:rFonts w:asciiTheme="minorHAnsi" w:hAnsiTheme="minorHAnsi" w:cstheme="minorHAnsi"/>
          <w:color w:val="000000"/>
          <w:lang w:val="pt-BR"/>
        </w:rPr>
        <w:t>erstellt von einem Team der Arge Latein OÖ</w:t>
      </w:r>
    </w:p>
    <w:p w:rsidR="00F663AA" w:rsidRPr="00AD48A0" w:rsidRDefault="00F663AA" w:rsidP="00980914">
      <w:pPr>
        <w:rPr>
          <w:rFonts w:asciiTheme="minorHAnsi" w:hAnsiTheme="minorHAnsi" w:cstheme="minorHAnsi"/>
        </w:rPr>
      </w:pPr>
    </w:p>
    <w:p w:rsidR="00DB438F" w:rsidRPr="00AD48A0" w:rsidRDefault="00DB438F" w:rsidP="00980914">
      <w:pPr>
        <w:rPr>
          <w:rFonts w:asciiTheme="minorHAnsi" w:hAnsiTheme="minorHAnsi" w:cstheme="minorHAnsi"/>
        </w:rPr>
        <w:sectPr w:rsidR="00DB438F" w:rsidRPr="00AD48A0" w:rsidSect="00980914">
          <w:footerReference w:type="default" r:id="rId7"/>
          <w:pgSz w:w="11906" w:h="16838"/>
          <w:pgMar w:top="1135" w:right="1417" w:bottom="993" w:left="1417" w:header="708" w:footer="708" w:gutter="0"/>
          <w:cols w:space="708"/>
          <w:docGrid w:linePitch="360"/>
        </w:sectPr>
      </w:pPr>
    </w:p>
    <w:p w:rsidR="00980914" w:rsidRPr="00AD48A0" w:rsidRDefault="00F663AA" w:rsidP="00F663AA">
      <w:pPr>
        <w:rPr>
          <w:rFonts w:asciiTheme="minorHAnsi" w:hAnsiTheme="minorHAnsi" w:cstheme="minorHAnsi"/>
        </w:rPr>
      </w:pPr>
      <w:r w:rsidRPr="00AD48A0">
        <w:rPr>
          <w:rFonts w:asciiTheme="minorHAnsi" w:hAnsiTheme="minorHAnsi" w:cstheme="minorHAnsi"/>
        </w:rPr>
        <w:lastRenderedPageBreak/>
        <w:t xml:space="preserve">Mag. </w:t>
      </w:r>
      <w:r w:rsidR="00980914" w:rsidRPr="00AD48A0">
        <w:rPr>
          <w:rFonts w:asciiTheme="minorHAnsi" w:hAnsiTheme="minorHAnsi" w:cstheme="minorHAnsi"/>
        </w:rPr>
        <w:t>Glatz Peter</w:t>
      </w:r>
    </w:p>
    <w:p w:rsidR="00980914" w:rsidRPr="00AD48A0" w:rsidRDefault="00F663AA" w:rsidP="00F663AA">
      <w:pPr>
        <w:rPr>
          <w:rFonts w:asciiTheme="minorHAnsi" w:hAnsiTheme="minorHAnsi" w:cstheme="minorHAnsi"/>
        </w:rPr>
      </w:pPr>
      <w:r w:rsidRPr="00AD48A0">
        <w:rPr>
          <w:rFonts w:asciiTheme="minorHAnsi" w:hAnsiTheme="minorHAnsi" w:cstheme="minorHAnsi"/>
        </w:rPr>
        <w:t xml:space="preserve">Mag. </w:t>
      </w:r>
      <w:r w:rsidR="00980914" w:rsidRPr="00AD48A0">
        <w:rPr>
          <w:rFonts w:asciiTheme="minorHAnsi" w:hAnsiTheme="minorHAnsi" w:cstheme="minorHAnsi"/>
        </w:rPr>
        <w:t>Hörhann Hannelore</w:t>
      </w:r>
    </w:p>
    <w:p w:rsidR="00A543A1" w:rsidRPr="00AD48A0" w:rsidRDefault="00A543A1" w:rsidP="00F663AA">
      <w:pPr>
        <w:rPr>
          <w:rFonts w:asciiTheme="minorHAnsi" w:hAnsiTheme="minorHAnsi" w:cstheme="minorHAnsi"/>
        </w:rPr>
      </w:pPr>
      <w:r w:rsidRPr="00AD48A0">
        <w:rPr>
          <w:rFonts w:asciiTheme="minorHAnsi" w:hAnsiTheme="minorHAnsi" w:cstheme="minorHAnsi"/>
        </w:rPr>
        <w:t>Mag. Sieglinde Mayer-Schwarz</w:t>
      </w:r>
    </w:p>
    <w:p w:rsidR="00DB438F" w:rsidRPr="00AD48A0" w:rsidRDefault="00DB438F" w:rsidP="00F663AA">
      <w:pPr>
        <w:rPr>
          <w:rFonts w:asciiTheme="minorHAnsi" w:hAnsiTheme="minorHAnsi" w:cstheme="minorHAnsi"/>
        </w:rPr>
      </w:pPr>
      <w:r w:rsidRPr="00AD48A0">
        <w:rPr>
          <w:rFonts w:asciiTheme="minorHAnsi" w:hAnsiTheme="minorHAnsi" w:cstheme="minorHAnsi"/>
        </w:rPr>
        <w:t>Mag. Wilhelm Mayer</w:t>
      </w:r>
    </w:p>
    <w:p w:rsidR="00980914" w:rsidRPr="00AD48A0" w:rsidRDefault="00F663AA" w:rsidP="00F663AA">
      <w:pPr>
        <w:rPr>
          <w:rFonts w:asciiTheme="minorHAnsi" w:hAnsiTheme="minorHAnsi" w:cstheme="minorHAnsi"/>
        </w:rPr>
      </w:pPr>
      <w:r w:rsidRPr="00AD48A0">
        <w:rPr>
          <w:rFonts w:asciiTheme="minorHAnsi" w:hAnsiTheme="minorHAnsi" w:cstheme="minorHAnsi"/>
        </w:rPr>
        <w:t xml:space="preserve">Mag. </w:t>
      </w:r>
      <w:r w:rsidR="00980914" w:rsidRPr="00AD48A0">
        <w:rPr>
          <w:rFonts w:asciiTheme="minorHAnsi" w:hAnsiTheme="minorHAnsi" w:cstheme="minorHAnsi"/>
        </w:rPr>
        <w:t>Ortmayer Sieglinde</w:t>
      </w:r>
    </w:p>
    <w:p w:rsidR="00980914" w:rsidRPr="00AD48A0" w:rsidRDefault="00F663AA" w:rsidP="00F663AA">
      <w:pPr>
        <w:rPr>
          <w:rFonts w:asciiTheme="minorHAnsi" w:hAnsiTheme="minorHAnsi" w:cstheme="minorHAnsi"/>
        </w:rPr>
      </w:pPr>
      <w:r w:rsidRPr="00AD48A0">
        <w:rPr>
          <w:rFonts w:asciiTheme="minorHAnsi" w:hAnsiTheme="minorHAnsi" w:cstheme="minorHAnsi"/>
        </w:rPr>
        <w:lastRenderedPageBreak/>
        <w:t xml:space="preserve">Mag. </w:t>
      </w:r>
      <w:r w:rsidR="00980914" w:rsidRPr="00AD48A0">
        <w:rPr>
          <w:rFonts w:asciiTheme="minorHAnsi" w:hAnsiTheme="minorHAnsi" w:cstheme="minorHAnsi"/>
        </w:rPr>
        <w:t>Peterseil Elisabeth</w:t>
      </w:r>
    </w:p>
    <w:p w:rsidR="00980914" w:rsidRPr="00AD48A0" w:rsidRDefault="00F663AA" w:rsidP="00F663AA">
      <w:pPr>
        <w:rPr>
          <w:rFonts w:asciiTheme="minorHAnsi" w:hAnsiTheme="minorHAnsi" w:cstheme="minorHAnsi"/>
        </w:rPr>
      </w:pPr>
      <w:r w:rsidRPr="00AD48A0">
        <w:rPr>
          <w:rFonts w:asciiTheme="minorHAnsi" w:hAnsiTheme="minorHAnsi" w:cstheme="minorHAnsi"/>
        </w:rPr>
        <w:t xml:space="preserve">Mag. </w:t>
      </w:r>
      <w:r w:rsidR="00980914" w:rsidRPr="00AD48A0">
        <w:rPr>
          <w:rFonts w:asciiTheme="minorHAnsi" w:hAnsiTheme="minorHAnsi" w:cstheme="minorHAnsi"/>
        </w:rPr>
        <w:t>Plank Elisabeth</w:t>
      </w:r>
    </w:p>
    <w:p w:rsidR="00DB438F" w:rsidRPr="00AD48A0" w:rsidRDefault="00DB438F" w:rsidP="00F663AA">
      <w:pPr>
        <w:rPr>
          <w:rFonts w:asciiTheme="minorHAnsi" w:hAnsiTheme="minorHAnsi" w:cstheme="minorHAnsi"/>
        </w:rPr>
      </w:pPr>
      <w:r w:rsidRPr="00AD48A0">
        <w:rPr>
          <w:rFonts w:asciiTheme="minorHAnsi" w:hAnsiTheme="minorHAnsi" w:cstheme="minorHAnsi"/>
        </w:rPr>
        <w:t>Mag. Gabriele Scherfler-Socher</w:t>
      </w:r>
    </w:p>
    <w:p w:rsidR="00980914" w:rsidRPr="00AD48A0" w:rsidRDefault="00F663AA" w:rsidP="00F663AA">
      <w:pPr>
        <w:rPr>
          <w:rFonts w:asciiTheme="minorHAnsi" w:hAnsiTheme="minorHAnsi" w:cstheme="minorHAnsi"/>
        </w:rPr>
      </w:pPr>
      <w:r w:rsidRPr="00AD48A0">
        <w:rPr>
          <w:rFonts w:asciiTheme="minorHAnsi" w:hAnsiTheme="minorHAnsi" w:cstheme="minorHAnsi"/>
        </w:rPr>
        <w:t xml:space="preserve">Mag. </w:t>
      </w:r>
      <w:r w:rsidR="00980914" w:rsidRPr="00AD48A0">
        <w:rPr>
          <w:rFonts w:asciiTheme="minorHAnsi" w:hAnsiTheme="minorHAnsi" w:cstheme="minorHAnsi"/>
        </w:rPr>
        <w:t>Stöllner Severin</w:t>
      </w:r>
    </w:p>
    <w:p w:rsidR="00DB438F" w:rsidRPr="00AD48A0" w:rsidRDefault="00DB438F" w:rsidP="00F663AA">
      <w:pPr>
        <w:rPr>
          <w:rFonts w:asciiTheme="minorHAnsi" w:hAnsiTheme="minorHAnsi" w:cstheme="minorHAnsi"/>
        </w:rPr>
      </w:pPr>
      <w:r w:rsidRPr="00AD48A0">
        <w:rPr>
          <w:rFonts w:asciiTheme="minorHAnsi" w:hAnsiTheme="minorHAnsi" w:cstheme="minorHAnsi"/>
        </w:rPr>
        <w:t>Mag. Sandra Wiederkehr</w:t>
      </w:r>
    </w:p>
    <w:p w:rsidR="00F663AA" w:rsidRPr="00AD48A0" w:rsidRDefault="00F663AA" w:rsidP="00980914">
      <w:pPr>
        <w:rPr>
          <w:rFonts w:asciiTheme="minorHAnsi" w:hAnsiTheme="minorHAnsi" w:cstheme="minorHAnsi"/>
        </w:rPr>
        <w:sectPr w:rsidR="00F663AA" w:rsidRPr="00AD48A0" w:rsidSect="00F663AA">
          <w:type w:val="continuous"/>
          <w:pgSz w:w="11906" w:h="16838"/>
          <w:pgMar w:top="1135" w:right="1417" w:bottom="993" w:left="2835" w:header="708" w:footer="708" w:gutter="0"/>
          <w:cols w:num="2" w:space="708"/>
          <w:docGrid w:linePitch="360"/>
        </w:sectPr>
      </w:pPr>
    </w:p>
    <w:p w:rsidR="00CA4754" w:rsidRPr="00AD48A0" w:rsidRDefault="00CA4754" w:rsidP="00CA4754">
      <w:pPr>
        <w:pStyle w:val="StandardWeb"/>
        <w:spacing w:before="0" w:beforeAutospacing="0" w:after="0" w:afterAutospacing="0"/>
        <w:jc w:val="center"/>
        <w:rPr>
          <w:rFonts w:asciiTheme="minorHAnsi" w:hAnsiTheme="minorHAnsi" w:cstheme="minorHAnsi"/>
          <w:bCs/>
          <w:color w:val="000000"/>
          <w:lang w:val="pt-BR"/>
        </w:rPr>
      </w:pPr>
    </w:p>
    <w:p w:rsidR="00CA4754" w:rsidRPr="00AD48A0" w:rsidRDefault="00CA4754" w:rsidP="00CA4754">
      <w:pPr>
        <w:pStyle w:val="StandardWeb"/>
        <w:spacing w:before="0" w:beforeAutospacing="0" w:after="0" w:afterAutospacing="0"/>
        <w:jc w:val="center"/>
        <w:rPr>
          <w:rFonts w:asciiTheme="minorHAnsi" w:hAnsiTheme="minorHAnsi" w:cstheme="minorHAnsi"/>
          <w:bCs/>
          <w:color w:val="000000"/>
          <w:lang w:val="pt-BR"/>
        </w:rPr>
      </w:pPr>
    </w:p>
    <w:p w:rsidR="00CA4754" w:rsidRPr="00AD48A0" w:rsidRDefault="00CA4754" w:rsidP="00CA4754">
      <w:pPr>
        <w:pStyle w:val="StandardWeb"/>
        <w:spacing w:before="0" w:beforeAutospacing="0" w:after="0" w:afterAutospacing="0"/>
        <w:jc w:val="center"/>
        <w:rPr>
          <w:rFonts w:asciiTheme="minorHAnsi" w:hAnsiTheme="minorHAnsi" w:cstheme="minorHAnsi"/>
          <w:bCs/>
          <w:color w:val="000000"/>
          <w:lang w:val="pt-BR"/>
        </w:rPr>
      </w:pPr>
    </w:p>
    <w:p w:rsidR="00CA4754" w:rsidRPr="00AD48A0" w:rsidRDefault="00CA4754" w:rsidP="00CA4754">
      <w:pPr>
        <w:pStyle w:val="StandardWeb"/>
        <w:spacing w:before="0" w:beforeAutospacing="0" w:after="0" w:afterAutospacing="0"/>
        <w:jc w:val="center"/>
        <w:rPr>
          <w:rFonts w:asciiTheme="minorHAnsi" w:hAnsiTheme="minorHAnsi" w:cstheme="minorHAnsi"/>
          <w:bCs/>
          <w:color w:val="000000"/>
          <w:lang w:val="pt-BR"/>
        </w:rPr>
      </w:pPr>
    </w:p>
    <w:p w:rsidR="00CA4754" w:rsidRPr="00AD48A0" w:rsidRDefault="00CA4754" w:rsidP="00CA4754">
      <w:pPr>
        <w:pStyle w:val="StandardWeb"/>
        <w:spacing w:before="0" w:beforeAutospacing="0" w:after="0" w:afterAutospacing="0"/>
        <w:jc w:val="center"/>
        <w:rPr>
          <w:rFonts w:asciiTheme="minorHAnsi" w:hAnsiTheme="minorHAnsi" w:cstheme="minorHAnsi"/>
          <w:bCs/>
          <w:color w:val="000000"/>
          <w:lang w:val="pt-BR"/>
        </w:rPr>
      </w:pPr>
    </w:p>
    <w:p w:rsidR="00980914" w:rsidRPr="00AD48A0" w:rsidRDefault="004A5DA1" w:rsidP="00980914">
      <w:pPr>
        <w:pStyle w:val="StandardWeb"/>
        <w:spacing w:before="0" w:beforeAutospacing="0" w:after="0" w:afterAutospacing="0" w:line="360" w:lineRule="auto"/>
        <w:jc w:val="center"/>
        <w:rPr>
          <w:rStyle w:val="Fett"/>
          <w:rFonts w:asciiTheme="minorHAnsi" w:hAnsiTheme="minorHAnsi" w:cstheme="minorHAnsi"/>
          <w:color w:val="000000"/>
          <w:lang w:val="pt-BR"/>
        </w:rPr>
      </w:pPr>
      <w:r w:rsidRPr="00AD48A0">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33DA4047" wp14:editId="56E0BDEE">
                <wp:simplePos x="0" y="0"/>
                <wp:positionH relativeFrom="column">
                  <wp:posOffset>5337810</wp:posOffset>
                </wp:positionH>
                <wp:positionV relativeFrom="paragraph">
                  <wp:posOffset>1504950</wp:posOffset>
                </wp:positionV>
                <wp:extent cx="771525" cy="1403985"/>
                <wp:effectExtent l="0" t="0" r="9525" b="0"/>
                <wp:wrapNone/>
                <wp:docPr id="2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3985"/>
                        </a:xfrm>
                        <a:prstGeom prst="rect">
                          <a:avLst/>
                        </a:prstGeom>
                        <a:solidFill>
                          <a:srgbClr val="FFFFFF"/>
                        </a:solidFill>
                        <a:ln w="9525">
                          <a:noFill/>
                          <a:miter lim="800000"/>
                          <a:headEnd/>
                          <a:tailEnd/>
                        </a:ln>
                      </wps:spPr>
                      <wps:txbx>
                        <w:txbxContent>
                          <w:p w:rsidR="00AD48A0" w:rsidRDefault="00AD48A0" w:rsidP="0098091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DA4047" id="Textfeld 2" o:spid="_x0000_s1027" type="#_x0000_t202" style="position:absolute;left:0;text-align:left;margin-left:420.3pt;margin-top:118.5pt;width:60.7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" stroked="f">
                <v:textbox style="mso-fit-shape-to-text:t">
                  <w:txbxContent>
                    <w:p w:rsidR="00AD48A0" w:rsidRDefault="00AD48A0" w:rsidP="00980914"/>
                  </w:txbxContent>
                </v:textbox>
              </v:shape>
            </w:pict>
          </mc:Fallback>
        </mc:AlternateContent>
      </w:r>
      <w:r w:rsidR="00AE600B" w:rsidRPr="00AD48A0">
        <w:rPr>
          <w:rFonts w:asciiTheme="minorHAnsi" w:hAnsiTheme="minorHAnsi" w:cstheme="minorHAnsi"/>
          <w:noProof/>
        </w:rPr>
        <w:drawing>
          <wp:anchor distT="0" distB="0" distL="114300" distR="114300" simplePos="0" relativeHeight="251662336" behindDoc="0" locked="0" layoutInCell="1" allowOverlap="1" wp14:anchorId="4DEB6A94" wp14:editId="5B6483C2">
            <wp:simplePos x="0" y="0"/>
            <wp:positionH relativeFrom="column">
              <wp:posOffset>-42545</wp:posOffset>
            </wp:positionH>
            <wp:positionV relativeFrom="paragraph">
              <wp:posOffset>315595</wp:posOffset>
            </wp:positionV>
            <wp:extent cx="1428750" cy="711835"/>
            <wp:effectExtent l="0" t="0" r="0" b="0"/>
            <wp:wrapSquare wrapText="bothSides"/>
            <wp:docPr id="1" name="Grafik 1" descr="LATEIN4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LATEIN4E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711835"/>
                    </a:xfrm>
                    <a:prstGeom prst="rect">
                      <a:avLst/>
                    </a:prstGeom>
                    <a:noFill/>
                  </pic:spPr>
                </pic:pic>
              </a:graphicData>
            </a:graphic>
            <wp14:sizeRelH relativeFrom="page">
              <wp14:pctWidth>0</wp14:pctWidth>
            </wp14:sizeRelH>
            <wp14:sizeRelV relativeFrom="page">
              <wp14:pctHeight>0</wp14:pctHeight>
            </wp14:sizeRelV>
          </wp:anchor>
        </w:drawing>
      </w:r>
      <w:r w:rsidR="00AE600B" w:rsidRPr="00AD48A0">
        <w:rPr>
          <w:rFonts w:asciiTheme="minorHAnsi" w:hAnsiTheme="minorHAnsi" w:cstheme="minorHAnsi"/>
          <w:noProof/>
        </w:rPr>
        <w:drawing>
          <wp:anchor distT="0" distB="0" distL="114300" distR="114300" simplePos="0" relativeHeight="251661312" behindDoc="0" locked="0" layoutInCell="1" allowOverlap="1" wp14:anchorId="3A1F9B12" wp14:editId="698CC319">
            <wp:simplePos x="0" y="0"/>
            <wp:positionH relativeFrom="column">
              <wp:posOffset>2167890</wp:posOffset>
            </wp:positionH>
            <wp:positionV relativeFrom="paragraph">
              <wp:posOffset>9525</wp:posOffset>
            </wp:positionV>
            <wp:extent cx="4134485" cy="1377950"/>
            <wp:effectExtent l="0" t="0" r="0" b="0"/>
            <wp:wrapSquare wrapText="bothSides"/>
            <wp:docPr id="2" name="Grafik 2" descr="grossbuchst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grossbuchstab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4485" cy="1377950"/>
                    </a:xfrm>
                    <a:prstGeom prst="rect">
                      <a:avLst/>
                    </a:prstGeom>
                    <a:noFill/>
                  </pic:spPr>
                </pic:pic>
              </a:graphicData>
            </a:graphic>
            <wp14:sizeRelH relativeFrom="page">
              <wp14:pctWidth>0</wp14:pctWidth>
            </wp14:sizeRelH>
            <wp14:sizeRelV relativeFrom="page">
              <wp14:pctHeight>0</wp14:pctHeight>
            </wp14:sizeRelV>
          </wp:anchor>
        </w:drawing>
      </w:r>
      <w:r w:rsidR="00980914" w:rsidRPr="00AD48A0">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5FF6B8FF" wp14:editId="172409D2">
                <wp:simplePos x="0" y="0"/>
                <wp:positionH relativeFrom="column">
                  <wp:posOffset>5566410</wp:posOffset>
                </wp:positionH>
                <wp:positionV relativeFrom="paragraph">
                  <wp:posOffset>1826895</wp:posOffset>
                </wp:positionV>
                <wp:extent cx="310515" cy="204470"/>
                <wp:effectExtent l="0" t="0" r="13335" b="2413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04470"/>
                        </a:xfrm>
                        <a:prstGeom prst="rect">
                          <a:avLst/>
                        </a:prstGeom>
                        <a:solidFill>
                          <a:srgbClr val="FFFFFF"/>
                        </a:solidFill>
                        <a:ln w="9525">
                          <a:solidFill>
                            <a:schemeClr val="bg1"/>
                          </a:solidFill>
                          <a:miter lim="800000"/>
                          <a:headEnd/>
                          <a:tailEnd/>
                        </a:ln>
                      </wps:spPr>
                      <wps:txbx>
                        <w:txbxContent>
                          <w:p w:rsidR="00AD48A0" w:rsidRDefault="00AD48A0" w:rsidP="009809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6B8FF" id="Textfeld 4" o:spid="_x0000_s1028" type="#_x0000_t202" style="position:absolute;left:0;text-align:left;margin-left:438.3pt;margin-top:143.85pt;width:24.45pt;height:1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" strokecolor="white [3212]">
                <v:textbox>
                  <w:txbxContent>
                    <w:p w:rsidR="00AD48A0" w:rsidRDefault="00AD48A0" w:rsidP="00980914"/>
                  </w:txbxContent>
                </v:textbox>
              </v:shape>
            </w:pict>
          </mc:Fallback>
        </mc:AlternateContent>
      </w:r>
      <w:r w:rsidR="00980914" w:rsidRPr="00AD48A0">
        <w:rPr>
          <w:rFonts w:asciiTheme="minorHAnsi" w:hAnsiTheme="minorHAnsi" w:cstheme="minorHAnsi"/>
          <w:b/>
          <w:bCs/>
          <w:color w:val="000000"/>
          <w:lang w:val="pt-BR"/>
        </w:rPr>
        <w:br w:type="page"/>
      </w:r>
    </w:p>
    <w:p w:rsidR="00AE600B" w:rsidRPr="00AD48A0" w:rsidRDefault="00AE600B" w:rsidP="00CA4754">
      <w:pPr>
        <w:spacing w:after="160" w:line="259" w:lineRule="auto"/>
        <w:jc w:val="center"/>
        <w:rPr>
          <w:rFonts w:asciiTheme="minorHAnsi" w:hAnsiTheme="minorHAnsi" w:cstheme="minorHAnsi"/>
          <w:b/>
          <w:sz w:val="40"/>
          <w:szCs w:val="40"/>
        </w:rPr>
      </w:pPr>
      <w:r w:rsidRPr="00AD48A0">
        <w:rPr>
          <w:rFonts w:asciiTheme="minorHAnsi" w:hAnsiTheme="minorHAnsi" w:cstheme="minorHAnsi"/>
          <w:b/>
          <w:sz w:val="40"/>
          <w:szCs w:val="40"/>
        </w:rPr>
        <w:lastRenderedPageBreak/>
        <w:t>INHALT</w:t>
      </w:r>
    </w:p>
    <w:p w:rsidR="00DD3CE7" w:rsidRPr="00AD48A0" w:rsidRDefault="00DD3CE7">
      <w:pPr>
        <w:spacing w:after="160" w:line="259" w:lineRule="auto"/>
        <w:rPr>
          <w:rFonts w:asciiTheme="minorHAnsi" w:hAnsiTheme="minorHAnsi" w:cstheme="minorHAnsi"/>
          <w:b/>
        </w:rPr>
      </w:pPr>
    </w:p>
    <w:p w:rsidR="00AE600B" w:rsidRPr="00AD48A0" w:rsidRDefault="00692904" w:rsidP="00F16A56">
      <w:pPr>
        <w:pStyle w:val="Listenabsatz"/>
        <w:numPr>
          <w:ilvl w:val="0"/>
          <w:numId w:val="1"/>
        </w:numPr>
        <w:tabs>
          <w:tab w:val="right" w:leader="dot" w:pos="8931"/>
        </w:tabs>
        <w:spacing w:after="160" w:line="600" w:lineRule="auto"/>
        <w:rPr>
          <w:rFonts w:asciiTheme="minorHAnsi" w:hAnsiTheme="minorHAnsi" w:cstheme="minorHAnsi"/>
          <w:b/>
        </w:rPr>
      </w:pPr>
      <w:r w:rsidRPr="00AD48A0">
        <w:rPr>
          <w:rFonts w:asciiTheme="minorHAnsi" w:hAnsiTheme="minorHAnsi" w:cstheme="minorHAnsi"/>
          <w:b/>
        </w:rPr>
        <w:t>Philogelos</w:t>
      </w:r>
      <w:r w:rsidR="004A5DA1" w:rsidRPr="00AD48A0">
        <w:rPr>
          <w:rFonts w:asciiTheme="minorHAnsi" w:hAnsiTheme="minorHAnsi" w:cstheme="minorHAnsi"/>
          <w:b/>
        </w:rPr>
        <w:tab/>
        <w:t>3</w:t>
      </w:r>
    </w:p>
    <w:p w:rsidR="004A5DA1" w:rsidRPr="00AD48A0" w:rsidRDefault="00692904" w:rsidP="00F16A56">
      <w:pPr>
        <w:pStyle w:val="Listenabsatz"/>
        <w:numPr>
          <w:ilvl w:val="0"/>
          <w:numId w:val="1"/>
        </w:numPr>
        <w:tabs>
          <w:tab w:val="right" w:leader="dot" w:pos="8931"/>
        </w:tabs>
        <w:spacing w:after="160" w:line="600" w:lineRule="auto"/>
        <w:rPr>
          <w:rFonts w:asciiTheme="minorHAnsi" w:hAnsiTheme="minorHAnsi" w:cstheme="minorHAnsi"/>
          <w:b/>
        </w:rPr>
      </w:pPr>
      <w:r w:rsidRPr="00AD48A0">
        <w:rPr>
          <w:rFonts w:asciiTheme="minorHAnsi" w:hAnsiTheme="minorHAnsi" w:cstheme="minorHAnsi"/>
          <w:b/>
        </w:rPr>
        <w:t>Sebastian Brant: Stultifera Navis</w:t>
      </w:r>
      <w:r w:rsidRPr="00AD48A0">
        <w:rPr>
          <w:rFonts w:asciiTheme="minorHAnsi" w:hAnsiTheme="minorHAnsi" w:cstheme="minorHAnsi"/>
          <w:b/>
        </w:rPr>
        <w:tab/>
        <w:t>5</w:t>
      </w:r>
    </w:p>
    <w:p w:rsidR="00DD3CE7" w:rsidRPr="00AD48A0" w:rsidRDefault="00416E09" w:rsidP="00F16A56">
      <w:pPr>
        <w:pStyle w:val="Listenabsatz"/>
        <w:numPr>
          <w:ilvl w:val="0"/>
          <w:numId w:val="1"/>
        </w:numPr>
        <w:tabs>
          <w:tab w:val="right" w:leader="dot" w:pos="8931"/>
        </w:tabs>
        <w:spacing w:after="160" w:line="600" w:lineRule="auto"/>
        <w:rPr>
          <w:rFonts w:asciiTheme="minorHAnsi" w:hAnsiTheme="minorHAnsi" w:cstheme="minorHAnsi"/>
          <w:b/>
        </w:rPr>
      </w:pPr>
      <w:r w:rsidRPr="00AD48A0">
        <w:rPr>
          <w:rFonts w:asciiTheme="minorHAnsi" w:hAnsiTheme="minorHAnsi" w:cstheme="minorHAnsi"/>
          <w:b/>
        </w:rPr>
        <w:t>Erasmus von Rotterdam (1466–</w:t>
      </w:r>
      <w:r w:rsidR="00692904" w:rsidRPr="00AD48A0">
        <w:rPr>
          <w:rFonts w:asciiTheme="minorHAnsi" w:hAnsiTheme="minorHAnsi" w:cstheme="minorHAnsi"/>
          <w:b/>
        </w:rPr>
        <w:t>1536): „Lob der Torheit“ (Moriae Encomion)</w:t>
      </w:r>
      <w:r w:rsidR="00DD3CE7" w:rsidRPr="00AD48A0">
        <w:rPr>
          <w:rFonts w:asciiTheme="minorHAnsi" w:hAnsiTheme="minorHAnsi" w:cstheme="minorHAnsi"/>
          <w:b/>
        </w:rPr>
        <w:tab/>
      </w:r>
      <w:r w:rsidR="00692904" w:rsidRPr="00AD48A0">
        <w:rPr>
          <w:rFonts w:asciiTheme="minorHAnsi" w:hAnsiTheme="minorHAnsi" w:cstheme="minorHAnsi"/>
          <w:b/>
        </w:rPr>
        <w:t>10</w:t>
      </w:r>
    </w:p>
    <w:p w:rsidR="00DD3CE7" w:rsidRPr="00AD48A0" w:rsidRDefault="00692904" w:rsidP="00F16A56">
      <w:pPr>
        <w:pStyle w:val="Listenabsatz"/>
        <w:numPr>
          <w:ilvl w:val="0"/>
          <w:numId w:val="1"/>
        </w:numPr>
        <w:tabs>
          <w:tab w:val="right" w:leader="dot" w:pos="8931"/>
        </w:tabs>
        <w:spacing w:after="160" w:line="600" w:lineRule="auto"/>
        <w:rPr>
          <w:rFonts w:asciiTheme="minorHAnsi" w:hAnsiTheme="minorHAnsi" w:cstheme="minorHAnsi"/>
          <w:b/>
        </w:rPr>
      </w:pPr>
      <w:r w:rsidRPr="00AD48A0">
        <w:rPr>
          <w:rFonts w:asciiTheme="minorHAnsi" w:hAnsiTheme="minorHAnsi" w:cstheme="minorHAnsi"/>
          <w:b/>
          <w:bCs/>
        </w:rPr>
        <w:t>Ludvig Holberg (1684</w:t>
      </w:r>
      <w:r w:rsidR="00416E09" w:rsidRPr="00AD48A0">
        <w:rPr>
          <w:rFonts w:asciiTheme="minorHAnsi" w:hAnsiTheme="minorHAnsi" w:cstheme="minorHAnsi"/>
          <w:b/>
        </w:rPr>
        <w:t>–</w:t>
      </w:r>
      <w:r w:rsidRPr="00AD48A0">
        <w:rPr>
          <w:rFonts w:asciiTheme="minorHAnsi" w:hAnsiTheme="minorHAnsi" w:cstheme="minorHAnsi"/>
          <w:b/>
          <w:bCs/>
        </w:rPr>
        <w:t>1754), Nicolai Klimii Iter Subterraneum (1741)</w:t>
      </w:r>
      <w:r w:rsidRPr="00AD48A0">
        <w:rPr>
          <w:rFonts w:asciiTheme="minorHAnsi" w:hAnsiTheme="minorHAnsi" w:cstheme="minorHAnsi"/>
          <w:b/>
        </w:rPr>
        <w:tab/>
        <w:t>12</w:t>
      </w:r>
    </w:p>
    <w:p w:rsidR="00DD3CE7" w:rsidRPr="00AD48A0" w:rsidRDefault="00692904" w:rsidP="00F16A56">
      <w:pPr>
        <w:pStyle w:val="Listenabsatz"/>
        <w:numPr>
          <w:ilvl w:val="0"/>
          <w:numId w:val="1"/>
        </w:numPr>
        <w:tabs>
          <w:tab w:val="right" w:leader="dot" w:pos="8931"/>
        </w:tabs>
        <w:spacing w:after="160"/>
        <w:rPr>
          <w:rFonts w:asciiTheme="minorHAnsi" w:hAnsiTheme="minorHAnsi" w:cstheme="minorHAnsi"/>
          <w:b/>
        </w:rPr>
      </w:pPr>
      <w:r w:rsidRPr="00AD48A0">
        <w:rPr>
          <w:rFonts w:asciiTheme="minorHAnsi" w:hAnsiTheme="minorHAnsi" w:cstheme="minorHAnsi"/>
          <w:b/>
        </w:rPr>
        <w:t xml:space="preserve">Georg Buchanan: Ein etwas </w:t>
      </w:r>
      <w:proofErr w:type="gramStart"/>
      <w:r w:rsidRPr="00AD48A0">
        <w:rPr>
          <w:rFonts w:asciiTheme="minorHAnsi" w:hAnsiTheme="minorHAnsi" w:cstheme="minorHAnsi"/>
          <w:b/>
        </w:rPr>
        <w:t>anderes</w:t>
      </w:r>
      <w:proofErr w:type="gramEnd"/>
      <w:r w:rsidRPr="00AD48A0">
        <w:rPr>
          <w:rFonts w:asciiTheme="minorHAnsi" w:hAnsiTheme="minorHAnsi" w:cstheme="minorHAnsi"/>
          <w:b/>
        </w:rPr>
        <w:t xml:space="preserve"> Romgedicht</w:t>
      </w:r>
      <w:r w:rsidR="00DD3CE7" w:rsidRPr="00AD48A0">
        <w:rPr>
          <w:rFonts w:asciiTheme="minorHAnsi" w:hAnsiTheme="minorHAnsi" w:cstheme="minorHAnsi"/>
          <w:b/>
        </w:rPr>
        <w:tab/>
        <w:t>16</w:t>
      </w:r>
    </w:p>
    <w:p w:rsidR="00CA4754" w:rsidRPr="00AD48A0" w:rsidRDefault="00CA4754" w:rsidP="00CA4754">
      <w:pPr>
        <w:pStyle w:val="Listenabsatz"/>
        <w:tabs>
          <w:tab w:val="right" w:leader="dot" w:pos="8931"/>
        </w:tabs>
        <w:spacing w:after="160"/>
        <w:rPr>
          <w:rFonts w:asciiTheme="minorHAnsi" w:hAnsiTheme="minorHAnsi" w:cstheme="minorHAnsi"/>
          <w:b/>
        </w:rPr>
      </w:pPr>
    </w:p>
    <w:p w:rsidR="00DD3CE7" w:rsidRPr="00AD48A0" w:rsidRDefault="00692904" w:rsidP="00F16A56">
      <w:pPr>
        <w:pStyle w:val="Listenabsatz"/>
        <w:numPr>
          <w:ilvl w:val="0"/>
          <w:numId w:val="1"/>
        </w:numPr>
        <w:tabs>
          <w:tab w:val="right" w:leader="dot" w:pos="8931"/>
        </w:tabs>
        <w:spacing w:after="160" w:line="600" w:lineRule="auto"/>
        <w:rPr>
          <w:rFonts w:asciiTheme="minorHAnsi" w:hAnsiTheme="minorHAnsi" w:cstheme="minorHAnsi"/>
          <w:b/>
        </w:rPr>
      </w:pPr>
      <w:r w:rsidRPr="00AD48A0">
        <w:rPr>
          <w:rFonts w:asciiTheme="minorHAnsi" w:hAnsiTheme="minorHAnsi" w:cstheme="minorHAnsi"/>
          <w:b/>
        </w:rPr>
        <w:t>Carmina Burana</w:t>
      </w:r>
      <w:r w:rsidRPr="00AD48A0">
        <w:rPr>
          <w:rFonts w:asciiTheme="minorHAnsi" w:hAnsiTheme="minorHAnsi" w:cstheme="minorHAnsi"/>
          <w:b/>
        </w:rPr>
        <w:tab/>
        <w:t>18</w:t>
      </w:r>
    </w:p>
    <w:p w:rsidR="00DD3CE7" w:rsidRPr="00AD48A0" w:rsidRDefault="009B040E" w:rsidP="00F16A56">
      <w:pPr>
        <w:pStyle w:val="Listenabsatz"/>
        <w:numPr>
          <w:ilvl w:val="0"/>
          <w:numId w:val="1"/>
        </w:numPr>
        <w:tabs>
          <w:tab w:val="right" w:leader="dot" w:pos="8931"/>
        </w:tabs>
        <w:spacing w:after="160" w:line="600" w:lineRule="auto"/>
        <w:rPr>
          <w:rFonts w:asciiTheme="minorHAnsi" w:hAnsiTheme="minorHAnsi" w:cstheme="minorHAnsi"/>
          <w:b/>
        </w:rPr>
      </w:pPr>
      <w:r w:rsidRPr="00AD48A0">
        <w:rPr>
          <w:rFonts w:asciiTheme="minorHAnsi" w:hAnsiTheme="minorHAnsi" w:cstheme="minorHAnsi"/>
          <w:b/>
        </w:rPr>
        <w:t>Plautus, Amphitryo</w:t>
      </w:r>
      <w:r w:rsidR="00DD3CE7" w:rsidRPr="00AD48A0">
        <w:rPr>
          <w:rFonts w:asciiTheme="minorHAnsi" w:hAnsiTheme="minorHAnsi" w:cstheme="minorHAnsi"/>
          <w:b/>
        </w:rPr>
        <w:tab/>
        <w:t>25</w:t>
      </w:r>
    </w:p>
    <w:p w:rsidR="00DD3CE7" w:rsidRPr="00AD48A0" w:rsidRDefault="009B040E" w:rsidP="00F16A56">
      <w:pPr>
        <w:pStyle w:val="Listenabsatz"/>
        <w:numPr>
          <w:ilvl w:val="0"/>
          <w:numId w:val="1"/>
        </w:numPr>
        <w:tabs>
          <w:tab w:val="right" w:leader="dot" w:pos="8931"/>
        </w:tabs>
        <w:spacing w:after="160" w:line="600" w:lineRule="auto"/>
        <w:rPr>
          <w:rFonts w:asciiTheme="minorHAnsi" w:hAnsiTheme="minorHAnsi" w:cstheme="minorHAnsi"/>
          <w:b/>
        </w:rPr>
      </w:pPr>
      <w:r w:rsidRPr="00AD48A0">
        <w:rPr>
          <w:rFonts w:asciiTheme="minorHAnsi" w:hAnsiTheme="minorHAnsi" w:cstheme="minorHAnsi"/>
          <w:b/>
        </w:rPr>
        <w:t>Pasquino</w:t>
      </w:r>
      <w:r w:rsidRPr="00AD48A0">
        <w:rPr>
          <w:rFonts w:asciiTheme="minorHAnsi" w:hAnsiTheme="minorHAnsi" w:cstheme="minorHAnsi"/>
          <w:b/>
        </w:rPr>
        <w:tab/>
        <w:t>30</w:t>
      </w:r>
    </w:p>
    <w:p w:rsidR="00DD3CE7" w:rsidRPr="00AD48A0" w:rsidRDefault="009B040E" w:rsidP="00F16A56">
      <w:pPr>
        <w:pStyle w:val="Listenabsatz"/>
        <w:numPr>
          <w:ilvl w:val="0"/>
          <w:numId w:val="1"/>
        </w:numPr>
        <w:tabs>
          <w:tab w:val="right" w:leader="dot" w:pos="8931"/>
        </w:tabs>
        <w:spacing w:after="160" w:line="600" w:lineRule="auto"/>
        <w:rPr>
          <w:rFonts w:asciiTheme="minorHAnsi" w:hAnsiTheme="minorHAnsi" w:cstheme="minorHAnsi"/>
          <w:b/>
        </w:rPr>
      </w:pPr>
      <w:r w:rsidRPr="00AD48A0">
        <w:rPr>
          <w:rFonts w:asciiTheme="minorHAnsi" w:hAnsiTheme="minorHAnsi" w:cstheme="minorHAnsi"/>
          <w:b/>
        </w:rPr>
        <w:t>Deciumus Iunius Iuvenalis, Satiren</w:t>
      </w:r>
      <w:r w:rsidRPr="00AD48A0">
        <w:rPr>
          <w:rFonts w:asciiTheme="minorHAnsi" w:hAnsiTheme="minorHAnsi" w:cstheme="minorHAnsi"/>
          <w:b/>
        </w:rPr>
        <w:tab/>
        <w:t>35</w:t>
      </w:r>
    </w:p>
    <w:p w:rsidR="00DD3CE7" w:rsidRPr="00AD48A0" w:rsidRDefault="009B040E" w:rsidP="00F16A56">
      <w:pPr>
        <w:pStyle w:val="Listenabsatz"/>
        <w:numPr>
          <w:ilvl w:val="0"/>
          <w:numId w:val="1"/>
        </w:numPr>
        <w:tabs>
          <w:tab w:val="right" w:leader="dot" w:pos="8931"/>
        </w:tabs>
        <w:spacing w:after="160" w:line="600" w:lineRule="auto"/>
        <w:rPr>
          <w:rFonts w:asciiTheme="minorHAnsi" w:hAnsiTheme="minorHAnsi" w:cstheme="minorHAnsi"/>
          <w:b/>
        </w:rPr>
      </w:pPr>
      <w:r w:rsidRPr="00AD48A0">
        <w:rPr>
          <w:rFonts w:asciiTheme="minorHAnsi" w:hAnsiTheme="minorHAnsi" w:cstheme="minorHAnsi"/>
          <w:b/>
        </w:rPr>
        <w:t>Caesarius von Heisterbach (1180–1240), Der Teufel und die eitle Frau</w:t>
      </w:r>
      <w:r w:rsidRPr="00AD48A0">
        <w:rPr>
          <w:rFonts w:asciiTheme="minorHAnsi" w:hAnsiTheme="minorHAnsi" w:cstheme="minorHAnsi"/>
          <w:b/>
        </w:rPr>
        <w:tab/>
        <w:t>44</w:t>
      </w:r>
    </w:p>
    <w:p w:rsidR="00DD3CE7" w:rsidRPr="00AD48A0" w:rsidRDefault="009B040E" w:rsidP="00F16A56">
      <w:pPr>
        <w:pStyle w:val="Listenabsatz"/>
        <w:numPr>
          <w:ilvl w:val="0"/>
          <w:numId w:val="1"/>
        </w:numPr>
        <w:tabs>
          <w:tab w:val="right" w:leader="dot" w:pos="8931"/>
        </w:tabs>
        <w:spacing w:after="160" w:line="600" w:lineRule="auto"/>
        <w:rPr>
          <w:rFonts w:asciiTheme="minorHAnsi" w:hAnsiTheme="minorHAnsi" w:cstheme="minorHAnsi"/>
          <w:b/>
        </w:rPr>
      </w:pPr>
      <w:r w:rsidRPr="00AD48A0">
        <w:rPr>
          <w:rFonts w:asciiTheme="minorHAnsi" w:hAnsiTheme="minorHAnsi" w:cstheme="minorHAnsi"/>
          <w:b/>
        </w:rPr>
        <w:t>Auszüge aus der Cena Trimalchionis“ des Gaius Petr</w:t>
      </w:r>
      <w:r w:rsidR="00B04F4D" w:rsidRPr="00AD48A0">
        <w:rPr>
          <w:rFonts w:asciiTheme="minorHAnsi" w:hAnsiTheme="minorHAnsi" w:cstheme="minorHAnsi"/>
          <w:b/>
        </w:rPr>
        <w:t>onius Arbiter</w:t>
      </w:r>
      <w:r w:rsidRPr="00AD48A0">
        <w:rPr>
          <w:rFonts w:asciiTheme="minorHAnsi" w:hAnsiTheme="minorHAnsi" w:cstheme="minorHAnsi"/>
          <w:b/>
        </w:rPr>
        <w:tab/>
        <w:t>4</w:t>
      </w:r>
      <w:r w:rsidR="00DD3CE7" w:rsidRPr="00AD48A0">
        <w:rPr>
          <w:rFonts w:asciiTheme="minorHAnsi" w:hAnsiTheme="minorHAnsi" w:cstheme="minorHAnsi"/>
          <w:b/>
        </w:rPr>
        <w:t>5</w:t>
      </w:r>
    </w:p>
    <w:p w:rsidR="00416E09" w:rsidRPr="00AD48A0" w:rsidRDefault="009B040E" w:rsidP="00F16A56">
      <w:pPr>
        <w:pStyle w:val="Listenabsatz"/>
        <w:numPr>
          <w:ilvl w:val="0"/>
          <w:numId w:val="1"/>
        </w:numPr>
        <w:tabs>
          <w:tab w:val="right" w:leader="dot" w:pos="8931"/>
        </w:tabs>
        <w:ind w:left="709"/>
        <w:rPr>
          <w:rFonts w:asciiTheme="minorHAnsi" w:hAnsiTheme="minorHAnsi" w:cstheme="minorHAnsi"/>
          <w:b/>
        </w:rPr>
      </w:pPr>
      <w:r w:rsidRPr="00AD48A0">
        <w:rPr>
          <w:rFonts w:asciiTheme="minorHAnsi" w:hAnsiTheme="minorHAnsi" w:cstheme="minorHAnsi"/>
          <w:b/>
        </w:rPr>
        <w:t>Gesta Romanorum</w:t>
      </w:r>
      <w:r w:rsidR="00416E09" w:rsidRPr="00AD48A0">
        <w:rPr>
          <w:rFonts w:asciiTheme="minorHAnsi" w:hAnsiTheme="minorHAnsi" w:cstheme="minorHAnsi"/>
          <w:b/>
        </w:rPr>
        <w:t>: Den Seinen gibt’s der Herr im Schlaf</w:t>
      </w:r>
      <w:r w:rsidR="00B04F4D" w:rsidRPr="00AD48A0">
        <w:rPr>
          <w:rFonts w:asciiTheme="minorHAnsi" w:hAnsiTheme="minorHAnsi" w:cstheme="minorHAnsi"/>
          <w:b/>
        </w:rPr>
        <w:t xml:space="preserve"> (GR 106)</w:t>
      </w:r>
      <w:r w:rsidR="00416E09" w:rsidRPr="00AD48A0">
        <w:rPr>
          <w:rFonts w:asciiTheme="minorHAnsi" w:hAnsiTheme="minorHAnsi" w:cstheme="minorHAnsi"/>
          <w:b/>
        </w:rPr>
        <w:t>; Drei Wünsche vor dem</w:t>
      </w:r>
      <w:r w:rsidR="00B04F4D" w:rsidRPr="00AD48A0">
        <w:rPr>
          <w:rFonts w:asciiTheme="minorHAnsi" w:hAnsiTheme="minorHAnsi" w:cstheme="minorHAnsi"/>
          <w:b/>
        </w:rPr>
        <w:t xml:space="preserve"> </w:t>
      </w:r>
      <w:r w:rsidR="00416E09" w:rsidRPr="00AD48A0">
        <w:rPr>
          <w:rFonts w:asciiTheme="minorHAnsi" w:hAnsiTheme="minorHAnsi" w:cstheme="minorHAnsi"/>
          <w:b/>
        </w:rPr>
        <w:t>Galgen</w:t>
      </w:r>
      <w:r w:rsidR="00B04F4D" w:rsidRPr="00AD48A0">
        <w:rPr>
          <w:rFonts w:asciiTheme="minorHAnsi" w:hAnsiTheme="minorHAnsi" w:cstheme="minorHAnsi"/>
          <w:b/>
        </w:rPr>
        <w:t xml:space="preserve"> (GR 200)</w:t>
      </w:r>
      <w:r w:rsidR="00416E09" w:rsidRPr="00AD48A0">
        <w:rPr>
          <w:rFonts w:asciiTheme="minorHAnsi" w:hAnsiTheme="minorHAnsi" w:cstheme="minorHAnsi"/>
          <w:b/>
        </w:rPr>
        <w:tab/>
        <w:t>55</w:t>
      </w:r>
    </w:p>
    <w:p w:rsidR="00416E09" w:rsidRPr="00AD48A0" w:rsidRDefault="00416E09" w:rsidP="00416E09">
      <w:pPr>
        <w:tabs>
          <w:tab w:val="right" w:leader="dot" w:pos="8931"/>
        </w:tabs>
        <w:ind w:left="360"/>
        <w:rPr>
          <w:rFonts w:asciiTheme="minorHAnsi" w:hAnsiTheme="minorHAnsi" w:cstheme="minorHAnsi"/>
          <w:b/>
          <w:sz w:val="40"/>
          <w:szCs w:val="40"/>
        </w:rPr>
      </w:pPr>
    </w:p>
    <w:p w:rsidR="009B040E" w:rsidRPr="00113100" w:rsidRDefault="009B040E" w:rsidP="00F16A56">
      <w:pPr>
        <w:pStyle w:val="Listenabsatz"/>
        <w:numPr>
          <w:ilvl w:val="0"/>
          <w:numId w:val="1"/>
        </w:numPr>
        <w:tabs>
          <w:tab w:val="right" w:leader="dot" w:pos="8931"/>
        </w:tabs>
        <w:spacing w:after="160" w:line="480" w:lineRule="auto"/>
        <w:rPr>
          <w:rFonts w:asciiTheme="minorHAnsi" w:hAnsiTheme="minorHAnsi" w:cstheme="minorHAnsi"/>
          <w:b/>
        </w:rPr>
      </w:pPr>
      <w:r w:rsidRPr="00AD48A0">
        <w:rPr>
          <w:rFonts w:asciiTheme="minorHAnsi" w:hAnsiTheme="minorHAnsi" w:cstheme="minorHAnsi"/>
          <w:b/>
          <w:lang w:val="de-DE"/>
        </w:rPr>
        <w:t>Erasmus von Rotterdam, Epigramm gegen den kriegerischen Papst Julius II.</w:t>
      </w:r>
      <w:r w:rsidRPr="00AD48A0">
        <w:rPr>
          <w:rFonts w:asciiTheme="minorHAnsi" w:hAnsiTheme="minorHAnsi" w:cstheme="minorHAnsi"/>
          <w:b/>
          <w:lang w:val="de-DE"/>
        </w:rPr>
        <w:tab/>
        <w:t>59</w:t>
      </w:r>
    </w:p>
    <w:p w:rsidR="00113100" w:rsidRPr="00113100" w:rsidRDefault="00113100" w:rsidP="00F16A56">
      <w:pPr>
        <w:pStyle w:val="Listenabsatz"/>
        <w:numPr>
          <w:ilvl w:val="0"/>
          <w:numId w:val="1"/>
        </w:numPr>
        <w:tabs>
          <w:tab w:val="right" w:leader="dot" w:pos="8931"/>
        </w:tabs>
        <w:spacing w:after="160" w:line="480" w:lineRule="auto"/>
        <w:rPr>
          <w:rFonts w:asciiTheme="minorHAnsi" w:hAnsiTheme="minorHAnsi" w:cstheme="minorHAnsi"/>
          <w:b/>
          <w:lang w:val="de-DE"/>
        </w:rPr>
      </w:pPr>
      <w:r w:rsidRPr="00113100">
        <w:rPr>
          <w:rFonts w:asciiTheme="minorHAnsi" w:hAnsiTheme="minorHAnsi" w:cstheme="minorHAnsi"/>
          <w:b/>
          <w:lang w:val="de-DE"/>
        </w:rPr>
        <w:t>Spottgedichte des C. Valerius Catullus (ca. 84-54 v. Chr.)</w:t>
      </w:r>
      <w:r>
        <w:rPr>
          <w:rFonts w:asciiTheme="minorHAnsi" w:hAnsiTheme="minorHAnsi" w:cstheme="minorHAnsi"/>
          <w:b/>
          <w:lang w:val="de-DE"/>
        </w:rPr>
        <w:tab/>
        <w:t>60</w:t>
      </w:r>
      <w:bookmarkStart w:id="1" w:name="_GoBack"/>
      <w:bookmarkEnd w:id="1"/>
    </w:p>
    <w:p w:rsidR="00E37B46" w:rsidRPr="00AD48A0" w:rsidRDefault="00AE600B" w:rsidP="00E37B46">
      <w:pPr>
        <w:rPr>
          <w:rFonts w:asciiTheme="minorHAnsi" w:hAnsiTheme="minorHAnsi" w:cstheme="minorHAnsi"/>
        </w:rPr>
      </w:pPr>
      <w:r w:rsidRPr="00AD48A0">
        <w:rPr>
          <w:rFonts w:asciiTheme="minorHAnsi" w:hAnsiTheme="minorHAnsi" w:cstheme="minorHAnsi"/>
        </w:rPr>
        <w:br w:type="page"/>
      </w:r>
      <w:r w:rsidR="00E37B46" w:rsidRPr="00AD48A0">
        <w:rPr>
          <w:rFonts w:asciiTheme="minorHAnsi" w:hAnsiTheme="minorHAnsi" w:cstheme="minorHAnsi"/>
        </w:rPr>
        <w:lastRenderedPageBreak/>
        <w:t xml:space="preserve">Der </w:t>
      </w:r>
      <w:r w:rsidR="00E37B46" w:rsidRPr="00AD48A0">
        <w:rPr>
          <w:rFonts w:asciiTheme="minorHAnsi" w:hAnsiTheme="minorHAnsi" w:cstheme="minorHAnsi"/>
          <w:b/>
          <w:bCs/>
        </w:rPr>
        <w:t xml:space="preserve">Philogelos </w:t>
      </w:r>
      <w:r w:rsidR="00E37B46" w:rsidRPr="00AD48A0">
        <w:rPr>
          <w:rFonts w:asciiTheme="minorHAnsi" w:hAnsiTheme="minorHAnsi" w:cstheme="minorHAnsi"/>
        </w:rPr>
        <w:t>(Φιλόγελως</w:t>
      </w:r>
      <w:r w:rsidR="00974214" w:rsidRPr="00AD48A0">
        <w:rPr>
          <w:rFonts w:asciiTheme="minorHAnsi" w:hAnsiTheme="minorHAnsi" w:cstheme="minorHAnsi"/>
        </w:rPr>
        <w:t xml:space="preserve">, </w:t>
      </w:r>
      <w:r w:rsidR="00E37B46" w:rsidRPr="00AD48A0">
        <w:rPr>
          <w:rFonts w:asciiTheme="minorHAnsi" w:hAnsiTheme="minorHAnsi" w:cstheme="minorHAnsi"/>
        </w:rPr>
        <w:t>„Lachfreund“) ist die einzige erhaltene Sammlung von 265 Witzen aus der Antike. Das Werk ist in griechischer Sprache verfasst. Gegenstand des Spotts sind Studierte (scholastici), Geizige, Prahler, ein Dummkopf, Abderiten, Sidonier, Schlagfertige, Kymäer, Mürrische, Unbegabte, Angsthasen, Faulpelze, Neidhammel, Vielfraße, Trinker, Leute mit üblem Mundgeruch, Frauen und Frauenfeinde.</w:t>
      </w:r>
    </w:p>
    <w:p w:rsidR="00E14E78" w:rsidRPr="00AD48A0" w:rsidRDefault="00E14E78" w:rsidP="00E37B46">
      <w:pPr>
        <w:rPr>
          <w:rFonts w:asciiTheme="minorHAnsi" w:hAnsiTheme="minorHAnsi" w:cstheme="minorHAnsi"/>
        </w:rPr>
      </w:pPr>
    </w:p>
    <w:p w:rsidR="00E37B46" w:rsidRPr="00AD48A0" w:rsidRDefault="00E37B46" w:rsidP="00E37B46">
      <w:pPr>
        <w:rPr>
          <w:rFonts w:asciiTheme="minorHAnsi" w:hAnsiTheme="minorHAnsi" w:cstheme="minorHAnsi"/>
        </w:rPr>
      </w:pPr>
      <w:r w:rsidRPr="00AD48A0">
        <w:rPr>
          <w:rFonts w:asciiTheme="minorHAnsi" w:hAnsiTheme="minorHAnsi" w:cstheme="minorHAnsi"/>
        </w:rPr>
        <w:t>Diese Auswahl ist folgender Internetseite entnommen: SPECIMINA FACETIARUM HIEROCLIS ET PHILAGRII GRAMMATICI ex editione M. Chii Parisiensi anni 1812 in Latinum conversa ab Accio Watanabeo (https://mcl.as.uky.edu/philogelotos)</w:t>
      </w:r>
    </w:p>
    <w:p w:rsidR="00E37B46" w:rsidRPr="00AD48A0" w:rsidRDefault="00E37B46" w:rsidP="00E37B46">
      <w:pPr>
        <w:rPr>
          <w:rFonts w:asciiTheme="minorHAnsi" w:hAnsiTheme="minorHAnsi" w:cstheme="minorHAnsi"/>
        </w:rPr>
      </w:pPr>
    </w:p>
    <w:tbl>
      <w:tblPr>
        <w:tblW w:w="0" w:type="auto"/>
        <w:tblLook w:val="04A0" w:firstRow="1" w:lastRow="0" w:firstColumn="1" w:lastColumn="0" w:noHBand="0" w:noVBand="1"/>
      </w:tblPr>
      <w:tblGrid>
        <w:gridCol w:w="6374"/>
        <w:gridCol w:w="2688"/>
      </w:tblGrid>
      <w:tr w:rsidR="00E37B46" w:rsidRPr="00AD48A0" w:rsidTr="000D18D3">
        <w:tc>
          <w:tcPr>
            <w:tcW w:w="6374" w:type="dxa"/>
          </w:tcPr>
          <w:p w:rsidR="00E37B46" w:rsidRPr="00AD48A0" w:rsidRDefault="00E37B46" w:rsidP="00E14E78">
            <w:pPr>
              <w:spacing w:line="324" w:lineRule="auto"/>
              <w:rPr>
                <w:rFonts w:asciiTheme="minorHAnsi" w:hAnsiTheme="minorHAnsi" w:cstheme="minorHAnsi"/>
              </w:rPr>
            </w:pPr>
            <w:r w:rsidRPr="00AD48A0">
              <w:rPr>
                <w:rFonts w:asciiTheme="minorHAnsi" w:hAnsiTheme="minorHAnsi" w:cstheme="minorHAnsi"/>
              </w:rPr>
              <w:t>1. Scholasticus</w:t>
            </w:r>
            <w:r w:rsidRPr="00AD48A0">
              <w:rPr>
                <w:rFonts w:asciiTheme="minorHAnsi" w:hAnsiTheme="minorHAnsi" w:cstheme="minorHAnsi"/>
                <w:vertAlign w:val="superscript"/>
              </w:rPr>
              <w:t>1</w:t>
            </w:r>
            <w:r w:rsidRPr="00AD48A0">
              <w:rPr>
                <w:rFonts w:asciiTheme="minorHAnsi" w:hAnsiTheme="minorHAnsi" w:cstheme="minorHAnsi"/>
              </w:rPr>
              <w:t xml:space="preserve"> natare tentans</w:t>
            </w:r>
            <w:r w:rsidRPr="00AD48A0">
              <w:rPr>
                <w:rFonts w:asciiTheme="minorHAnsi" w:hAnsiTheme="minorHAnsi" w:cstheme="minorHAnsi"/>
                <w:vertAlign w:val="superscript"/>
              </w:rPr>
              <w:t>2</w:t>
            </w:r>
            <w:r w:rsidRPr="00AD48A0">
              <w:rPr>
                <w:rFonts w:asciiTheme="minorHAnsi" w:hAnsiTheme="minorHAnsi" w:cstheme="minorHAnsi"/>
              </w:rPr>
              <w:t xml:space="preserve"> paene suffocatus est</w:t>
            </w:r>
            <w:r w:rsidRPr="00AD48A0">
              <w:rPr>
                <w:rFonts w:asciiTheme="minorHAnsi" w:hAnsiTheme="minorHAnsi" w:cstheme="minorHAnsi"/>
                <w:vertAlign w:val="superscript"/>
              </w:rPr>
              <w:t>3</w:t>
            </w:r>
            <w:r w:rsidRPr="00AD48A0">
              <w:rPr>
                <w:rFonts w:asciiTheme="minorHAnsi" w:hAnsiTheme="minorHAnsi" w:cstheme="minorHAnsi"/>
              </w:rPr>
              <w:t>. Iuravit igitur se non aquam tacturum &lt;esse&gt; nisi primum natare didicisset.</w:t>
            </w:r>
          </w:p>
          <w:p w:rsidR="00E37B46" w:rsidRPr="00AD48A0" w:rsidRDefault="00E37B46" w:rsidP="00E14E78">
            <w:pPr>
              <w:spacing w:line="324" w:lineRule="auto"/>
              <w:rPr>
                <w:rFonts w:asciiTheme="minorHAnsi" w:hAnsiTheme="minorHAnsi" w:cstheme="minorHAnsi"/>
              </w:rPr>
            </w:pPr>
            <w:r w:rsidRPr="00AD48A0">
              <w:rPr>
                <w:rFonts w:asciiTheme="minorHAnsi" w:hAnsiTheme="minorHAnsi" w:cstheme="minorHAnsi"/>
              </w:rPr>
              <w:t>2. Scholasticus amico obviam factus dixit, "Per somnum te vidi et salutavi." Hic autem, "Ignosce</w:t>
            </w:r>
            <w:r w:rsidRPr="00AD48A0">
              <w:rPr>
                <w:rFonts w:asciiTheme="minorHAnsi" w:hAnsiTheme="minorHAnsi" w:cstheme="minorHAnsi"/>
                <w:vertAlign w:val="superscript"/>
              </w:rPr>
              <w:t>4</w:t>
            </w:r>
            <w:r w:rsidRPr="00AD48A0">
              <w:rPr>
                <w:rFonts w:asciiTheme="minorHAnsi" w:hAnsiTheme="minorHAnsi" w:cstheme="minorHAnsi"/>
              </w:rPr>
              <w:t xml:space="preserve"> mihi, quod non animadverti."</w:t>
            </w:r>
          </w:p>
          <w:p w:rsidR="00E37B46" w:rsidRPr="00AD48A0" w:rsidRDefault="00E37B46" w:rsidP="00E14E78">
            <w:pPr>
              <w:spacing w:line="324" w:lineRule="auto"/>
              <w:rPr>
                <w:rFonts w:asciiTheme="minorHAnsi" w:hAnsiTheme="minorHAnsi" w:cstheme="minorHAnsi"/>
              </w:rPr>
            </w:pPr>
            <w:r w:rsidRPr="00AD48A0">
              <w:rPr>
                <w:rFonts w:asciiTheme="minorHAnsi" w:hAnsiTheme="minorHAnsi" w:cstheme="minorHAnsi"/>
              </w:rPr>
              <w:t>3. Scholasticus cum aegrum</w:t>
            </w:r>
            <w:r w:rsidRPr="00AD48A0">
              <w:rPr>
                <w:rFonts w:asciiTheme="minorHAnsi" w:hAnsiTheme="minorHAnsi" w:cstheme="minorHAnsi"/>
                <w:vertAlign w:val="superscript"/>
              </w:rPr>
              <w:t>5</w:t>
            </w:r>
            <w:r w:rsidRPr="00AD48A0">
              <w:rPr>
                <w:rFonts w:asciiTheme="minorHAnsi" w:hAnsiTheme="minorHAnsi" w:cstheme="minorHAnsi"/>
              </w:rPr>
              <w:t xml:space="preserve"> viseret, de valetudine</w:t>
            </w:r>
            <w:r w:rsidRPr="00AD48A0">
              <w:rPr>
                <w:rFonts w:asciiTheme="minorHAnsi" w:hAnsiTheme="minorHAnsi" w:cstheme="minorHAnsi"/>
                <w:vertAlign w:val="superscript"/>
              </w:rPr>
              <w:t>6</w:t>
            </w:r>
            <w:r w:rsidRPr="00AD48A0">
              <w:rPr>
                <w:rFonts w:asciiTheme="minorHAnsi" w:hAnsiTheme="minorHAnsi" w:cstheme="minorHAnsi"/>
              </w:rPr>
              <w:t xml:space="preserve"> eum rogavit. Qui non valuit respondere. Ille igitur his dictis aegrum</w:t>
            </w:r>
            <w:r w:rsidRPr="00AD48A0">
              <w:rPr>
                <w:rFonts w:asciiTheme="minorHAnsi" w:hAnsiTheme="minorHAnsi" w:cstheme="minorHAnsi"/>
                <w:vertAlign w:val="superscript"/>
              </w:rPr>
              <w:t>5</w:t>
            </w:r>
            <w:r w:rsidRPr="00AD48A0">
              <w:rPr>
                <w:rFonts w:asciiTheme="minorHAnsi" w:hAnsiTheme="minorHAnsi" w:cstheme="minorHAnsi"/>
              </w:rPr>
              <w:t xml:space="preserve"> increpavit</w:t>
            </w:r>
            <w:r w:rsidRPr="00AD48A0">
              <w:rPr>
                <w:rFonts w:asciiTheme="minorHAnsi" w:hAnsiTheme="minorHAnsi" w:cstheme="minorHAnsi"/>
                <w:vertAlign w:val="superscript"/>
              </w:rPr>
              <w:t>7</w:t>
            </w:r>
            <w:r w:rsidRPr="00AD48A0">
              <w:rPr>
                <w:rFonts w:asciiTheme="minorHAnsi" w:hAnsiTheme="minorHAnsi" w:cstheme="minorHAnsi"/>
              </w:rPr>
              <w:t>: "Spero et me aegrotaturum</w:t>
            </w:r>
            <w:r w:rsidRPr="00AD48A0">
              <w:rPr>
                <w:rFonts w:asciiTheme="minorHAnsi" w:hAnsiTheme="minorHAnsi" w:cstheme="minorHAnsi"/>
                <w:vertAlign w:val="superscript"/>
              </w:rPr>
              <w:t>5</w:t>
            </w:r>
            <w:r w:rsidRPr="00AD48A0">
              <w:rPr>
                <w:rFonts w:asciiTheme="minorHAnsi" w:hAnsiTheme="minorHAnsi" w:cstheme="minorHAnsi"/>
              </w:rPr>
              <w:t xml:space="preserve"> esse et tibi visenti nihil responsurum."</w:t>
            </w:r>
          </w:p>
          <w:p w:rsidR="00E37B46" w:rsidRPr="00AD48A0" w:rsidRDefault="00E37B46" w:rsidP="00E14E78">
            <w:pPr>
              <w:spacing w:line="324" w:lineRule="auto"/>
              <w:rPr>
                <w:rFonts w:asciiTheme="minorHAnsi" w:hAnsiTheme="minorHAnsi" w:cstheme="minorHAnsi"/>
              </w:rPr>
            </w:pPr>
            <w:r w:rsidRPr="00AD48A0">
              <w:rPr>
                <w:rFonts w:asciiTheme="minorHAnsi" w:hAnsiTheme="minorHAnsi" w:cstheme="minorHAnsi"/>
              </w:rPr>
              <w:t>4. Scholasticus medico obviam factus "Mihi ignosce," inquit, "et noli me vituperare</w:t>
            </w:r>
            <w:r w:rsidRPr="00AD48A0">
              <w:rPr>
                <w:rFonts w:asciiTheme="minorHAnsi" w:hAnsiTheme="minorHAnsi" w:cstheme="minorHAnsi"/>
                <w:vertAlign w:val="superscript"/>
              </w:rPr>
              <w:t>8</w:t>
            </w:r>
            <w:r w:rsidRPr="00AD48A0">
              <w:rPr>
                <w:rFonts w:asciiTheme="minorHAnsi" w:hAnsiTheme="minorHAnsi" w:cstheme="minorHAnsi"/>
              </w:rPr>
              <w:t>, quod non aegrotaverim</w:t>
            </w:r>
            <w:r w:rsidRPr="00AD48A0">
              <w:rPr>
                <w:rFonts w:asciiTheme="minorHAnsi" w:hAnsiTheme="minorHAnsi" w:cstheme="minorHAnsi"/>
                <w:vertAlign w:val="superscript"/>
              </w:rPr>
              <w:t>5</w:t>
            </w:r>
            <w:r w:rsidRPr="00AD48A0">
              <w:rPr>
                <w:rFonts w:asciiTheme="minorHAnsi" w:hAnsiTheme="minorHAnsi" w:cstheme="minorHAnsi"/>
              </w:rPr>
              <w:t>."</w:t>
            </w:r>
          </w:p>
          <w:p w:rsidR="00E37B46" w:rsidRPr="00AD48A0" w:rsidRDefault="00E37B46" w:rsidP="00E14E78">
            <w:pPr>
              <w:spacing w:line="324" w:lineRule="auto"/>
              <w:rPr>
                <w:rFonts w:asciiTheme="minorHAnsi" w:hAnsiTheme="minorHAnsi" w:cstheme="minorHAnsi"/>
              </w:rPr>
            </w:pPr>
            <w:r w:rsidRPr="00AD48A0">
              <w:rPr>
                <w:rFonts w:asciiTheme="minorHAnsi" w:hAnsiTheme="minorHAnsi" w:cstheme="minorHAnsi"/>
              </w:rPr>
              <w:t>5. Scholasticus, cum vellet scire, num sibi dormire deceret</w:t>
            </w:r>
            <w:r w:rsidRPr="00AD48A0">
              <w:rPr>
                <w:rFonts w:asciiTheme="minorHAnsi" w:hAnsiTheme="minorHAnsi" w:cstheme="minorHAnsi"/>
                <w:vertAlign w:val="superscript"/>
              </w:rPr>
              <w:t>9</w:t>
            </w:r>
            <w:r w:rsidRPr="00AD48A0">
              <w:rPr>
                <w:rFonts w:asciiTheme="minorHAnsi" w:hAnsiTheme="minorHAnsi" w:cstheme="minorHAnsi"/>
              </w:rPr>
              <w:t>, oculis clausis intuebatur</w:t>
            </w:r>
            <w:r w:rsidRPr="00AD48A0">
              <w:rPr>
                <w:rFonts w:asciiTheme="minorHAnsi" w:hAnsiTheme="minorHAnsi" w:cstheme="minorHAnsi"/>
                <w:vertAlign w:val="superscript"/>
              </w:rPr>
              <w:t>10</w:t>
            </w:r>
            <w:r w:rsidRPr="00AD48A0">
              <w:rPr>
                <w:rFonts w:asciiTheme="minorHAnsi" w:hAnsiTheme="minorHAnsi" w:cstheme="minorHAnsi"/>
              </w:rPr>
              <w:t xml:space="preserve"> speculum.</w:t>
            </w:r>
          </w:p>
          <w:p w:rsidR="00E37B46" w:rsidRPr="00AD48A0" w:rsidRDefault="00E37B46" w:rsidP="00E14E78">
            <w:pPr>
              <w:spacing w:line="324" w:lineRule="auto"/>
              <w:rPr>
                <w:rFonts w:asciiTheme="minorHAnsi" w:hAnsiTheme="minorHAnsi" w:cstheme="minorHAnsi"/>
              </w:rPr>
            </w:pPr>
            <w:r w:rsidRPr="00AD48A0">
              <w:rPr>
                <w:rFonts w:asciiTheme="minorHAnsi" w:hAnsiTheme="minorHAnsi" w:cstheme="minorHAnsi"/>
              </w:rPr>
              <w:t>6. Scholasticus, cum per somnum vidisset se clavum</w:t>
            </w:r>
            <w:r w:rsidRPr="00AD48A0">
              <w:rPr>
                <w:rFonts w:asciiTheme="minorHAnsi" w:hAnsiTheme="minorHAnsi" w:cstheme="minorHAnsi"/>
                <w:vertAlign w:val="superscript"/>
              </w:rPr>
              <w:t>11</w:t>
            </w:r>
            <w:r w:rsidRPr="00AD48A0">
              <w:rPr>
                <w:rFonts w:asciiTheme="minorHAnsi" w:hAnsiTheme="minorHAnsi" w:cstheme="minorHAnsi"/>
              </w:rPr>
              <w:t xml:space="preserve"> calcasse</w:t>
            </w:r>
            <w:r w:rsidRPr="00AD48A0">
              <w:rPr>
                <w:rFonts w:asciiTheme="minorHAnsi" w:hAnsiTheme="minorHAnsi" w:cstheme="minorHAnsi"/>
                <w:vertAlign w:val="superscript"/>
              </w:rPr>
              <w:t>12</w:t>
            </w:r>
            <w:r w:rsidRPr="00AD48A0">
              <w:rPr>
                <w:rFonts w:asciiTheme="minorHAnsi" w:hAnsiTheme="minorHAnsi" w:cstheme="minorHAnsi"/>
              </w:rPr>
              <w:t>, pedem ut videbatur dolentem fascia</w:t>
            </w:r>
            <w:r w:rsidRPr="00AD48A0">
              <w:rPr>
                <w:rFonts w:asciiTheme="minorHAnsi" w:hAnsiTheme="minorHAnsi" w:cstheme="minorHAnsi"/>
                <w:vertAlign w:val="superscript"/>
              </w:rPr>
              <w:t>13</w:t>
            </w:r>
            <w:r w:rsidRPr="00AD48A0">
              <w:rPr>
                <w:rFonts w:asciiTheme="minorHAnsi" w:hAnsiTheme="minorHAnsi" w:cstheme="minorHAnsi"/>
              </w:rPr>
              <w:t xml:space="preserve"> ligavit</w:t>
            </w:r>
            <w:r w:rsidRPr="00AD48A0">
              <w:rPr>
                <w:rFonts w:asciiTheme="minorHAnsi" w:hAnsiTheme="minorHAnsi" w:cstheme="minorHAnsi"/>
                <w:vertAlign w:val="superscript"/>
              </w:rPr>
              <w:t>14</w:t>
            </w:r>
            <w:r w:rsidRPr="00AD48A0">
              <w:rPr>
                <w:rFonts w:asciiTheme="minorHAnsi" w:hAnsiTheme="minorHAnsi" w:cstheme="minorHAnsi"/>
              </w:rPr>
              <w:t>. Alter autem, cum causam didicisset, dixit "Quare igitur soles discalceatus</w:t>
            </w:r>
            <w:r w:rsidRPr="00AD48A0">
              <w:rPr>
                <w:rFonts w:asciiTheme="minorHAnsi" w:hAnsiTheme="minorHAnsi" w:cstheme="minorHAnsi"/>
                <w:vertAlign w:val="superscript"/>
              </w:rPr>
              <w:t>15</w:t>
            </w:r>
            <w:r w:rsidRPr="00AD48A0">
              <w:rPr>
                <w:rFonts w:asciiTheme="minorHAnsi" w:hAnsiTheme="minorHAnsi" w:cstheme="minorHAnsi"/>
              </w:rPr>
              <w:t xml:space="preserve"> dormire?"</w:t>
            </w:r>
          </w:p>
          <w:p w:rsidR="00E37B46" w:rsidRPr="00AD48A0" w:rsidRDefault="00E37B46" w:rsidP="00E14E78">
            <w:pPr>
              <w:spacing w:line="324" w:lineRule="auto"/>
              <w:rPr>
                <w:rFonts w:asciiTheme="minorHAnsi" w:hAnsiTheme="minorHAnsi" w:cstheme="minorHAnsi"/>
              </w:rPr>
            </w:pPr>
            <w:r w:rsidRPr="00AD48A0">
              <w:rPr>
                <w:rFonts w:asciiTheme="minorHAnsi" w:hAnsiTheme="minorHAnsi" w:cstheme="minorHAnsi"/>
              </w:rPr>
              <w:t>7. Scholasticus, cum vinum haberet eximium, dolium</w:t>
            </w:r>
            <w:r w:rsidRPr="00AD48A0">
              <w:rPr>
                <w:rFonts w:asciiTheme="minorHAnsi" w:hAnsiTheme="minorHAnsi" w:cstheme="minorHAnsi"/>
                <w:vertAlign w:val="superscript"/>
              </w:rPr>
              <w:t>16</w:t>
            </w:r>
            <w:r w:rsidRPr="00AD48A0">
              <w:rPr>
                <w:rFonts w:asciiTheme="minorHAnsi" w:hAnsiTheme="minorHAnsi" w:cstheme="minorHAnsi"/>
              </w:rPr>
              <w:t xml:space="preserve"> signavit. Cum autem servus dolium</w:t>
            </w:r>
            <w:r w:rsidRPr="00AD48A0">
              <w:rPr>
                <w:rFonts w:asciiTheme="minorHAnsi" w:hAnsiTheme="minorHAnsi" w:cstheme="minorHAnsi"/>
                <w:vertAlign w:val="superscript"/>
              </w:rPr>
              <w:t>16</w:t>
            </w:r>
            <w:r w:rsidRPr="00AD48A0">
              <w:rPr>
                <w:rFonts w:asciiTheme="minorHAnsi" w:hAnsiTheme="minorHAnsi" w:cstheme="minorHAnsi"/>
              </w:rPr>
              <w:t xml:space="preserve"> infra</w:t>
            </w:r>
            <w:r w:rsidRPr="00AD48A0">
              <w:rPr>
                <w:rFonts w:asciiTheme="minorHAnsi" w:hAnsiTheme="minorHAnsi" w:cstheme="minorHAnsi"/>
                <w:vertAlign w:val="superscript"/>
              </w:rPr>
              <w:t>17</w:t>
            </w:r>
            <w:r w:rsidRPr="00AD48A0">
              <w:rPr>
                <w:rFonts w:asciiTheme="minorHAnsi" w:hAnsiTheme="minorHAnsi" w:cstheme="minorHAnsi"/>
              </w:rPr>
              <w:t xml:space="preserve"> pertudisset</w:t>
            </w:r>
            <w:r w:rsidRPr="00AD48A0">
              <w:rPr>
                <w:rFonts w:asciiTheme="minorHAnsi" w:hAnsiTheme="minorHAnsi" w:cstheme="minorHAnsi"/>
                <w:vertAlign w:val="superscript"/>
              </w:rPr>
              <w:t>18</w:t>
            </w:r>
            <w:r w:rsidRPr="00AD48A0">
              <w:rPr>
                <w:rFonts w:asciiTheme="minorHAnsi" w:hAnsiTheme="minorHAnsi" w:cstheme="minorHAnsi"/>
              </w:rPr>
              <w:t xml:space="preserve"> et vinum subriperet</w:t>
            </w:r>
            <w:r w:rsidRPr="00AD48A0">
              <w:rPr>
                <w:rFonts w:asciiTheme="minorHAnsi" w:hAnsiTheme="minorHAnsi" w:cstheme="minorHAnsi"/>
                <w:vertAlign w:val="superscript"/>
              </w:rPr>
              <w:t>19</w:t>
            </w:r>
            <w:r w:rsidRPr="00AD48A0">
              <w:rPr>
                <w:rFonts w:asciiTheme="minorHAnsi" w:hAnsiTheme="minorHAnsi" w:cstheme="minorHAnsi"/>
              </w:rPr>
              <w:t>, miratus est, quod sigillo</w:t>
            </w:r>
            <w:r w:rsidRPr="00AD48A0">
              <w:rPr>
                <w:rFonts w:asciiTheme="minorHAnsi" w:hAnsiTheme="minorHAnsi" w:cstheme="minorHAnsi"/>
                <w:vertAlign w:val="superscript"/>
              </w:rPr>
              <w:t>20</w:t>
            </w:r>
            <w:r w:rsidRPr="00AD48A0">
              <w:rPr>
                <w:rFonts w:asciiTheme="minorHAnsi" w:hAnsiTheme="minorHAnsi" w:cstheme="minorHAnsi"/>
              </w:rPr>
              <w:t xml:space="preserve"> salvo</w:t>
            </w:r>
            <w:r w:rsidRPr="00AD48A0">
              <w:rPr>
                <w:rFonts w:asciiTheme="minorHAnsi" w:hAnsiTheme="minorHAnsi" w:cstheme="minorHAnsi"/>
                <w:vertAlign w:val="superscript"/>
              </w:rPr>
              <w:t>21</w:t>
            </w:r>
            <w:r w:rsidRPr="00AD48A0">
              <w:rPr>
                <w:rFonts w:asciiTheme="minorHAnsi" w:hAnsiTheme="minorHAnsi" w:cstheme="minorHAnsi"/>
              </w:rPr>
              <w:t xml:space="preserve"> vinum minueretur</w:t>
            </w:r>
            <w:r w:rsidRPr="00AD48A0">
              <w:rPr>
                <w:rFonts w:asciiTheme="minorHAnsi" w:hAnsiTheme="minorHAnsi" w:cstheme="minorHAnsi"/>
                <w:vertAlign w:val="superscript"/>
              </w:rPr>
              <w:t>22</w:t>
            </w:r>
            <w:r w:rsidRPr="00AD48A0">
              <w:rPr>
                <w:rFonts w:asciiTheme="minorHAnsi" w:hAnsiTheme="minorHAnsi" w:cstheme="minorHAnsi"/>
              </w:rPr>
              <w:t>. Alter dixit, "vide ne infra</w:t>
            </w:r>
            <w:r w:rsidRPr="00AD48A0">
              <w:rPr>
                <w:rFonts w:asciiTheme="minorHAnsi" w:hAnsiTheme="minorHAnsi" w:cstheme="minorHAnsi"/>
                <w:vertAlign w:val="superscript"/>
              </w:rPr>
              <w:t>17</w:t>
            </w:r>
            <w:r w:rsidRPr="00AD48A0">
              <w:rPr>
                <w:rFonts w:asciiTheme="minorHAnsi" w:hAnsiTheme="minorHAnsi" w:cstheme="minorHAnsi"/>
              </w:rPr>
              <w:t xml:space="preserve"> sit ablatum." Ille autem, "stultissime," inquit, "non inferior sed superior pars deest."</w:t>
            </w:r>
          </w:p>
          <w:p w:rsidR="00E37B46" w:rsidRPr="00AD48A0" w:rsidRDefault="00E37B46" w:rsidP="00E14E78">
            <w:pPr>
              <w:spacing w:line="324" w:lineRule="auto"/>
              <w:rPr>
                <w:rFonts w:asciiTheme="minorHAnsi" w:hAnsiTheme="minorHAnsi" w:cstheme="minorHAnsi"/>
              </w:rPr>
            </w:pPr>
            <w:r w:rsidRPr="00AD48A0">
              <w:rPr>
                <w:rFonts w:asciiTheme="minorHAnsi" w:hAnsiTheme="minorHAnsi" w:cstheme="minorHAnsi"/>
              </w:rPr>
              <w:t>8. Scholasticus in proprium agrum exivit et petivit ex puteo</w:t>
            </w:r>
            <w:r w:rsidRPr="00AD48A0">
              <w:rPr>
                <w:rFonts w:asciiTheme="minorHAnsi" w:hAnsiTheme="minorHAnsi" w:cstheme="minorHAnsi"/>
                <w:vertAlign w:val="superscript"/>
              </w:rPr>
              <w:t>23</w:t>
            </w:r>
            <w:r w:rsidRPr="00AD48A0">
              <w:rPr>
                <w:rFonts w:asciiTheme="minorHAnsi" w:hAnsiTheme="minorHAnsi" w:cstheme="minorHAnsi"/>
              </w:rPr>
              <w:t xml:space="preserve"> illic sito aquam bibere, si bona esset. Et cum dicerent esse bonam, nam et parentes eius ex eo bibisse, "atqui</w:t>
            </w:r>
            <w:r w:rsidRPr="00AD48A0">
              <w:rPr>
                <w:rFonts w:asciiTheme="minorHAnsi" w:hAnsiTheme="minorHAnsi" w:cstheme="minorHAnsi"/>
                <w:vertAlign w:val="superscript"/>
              </w:rPr>
              <w:t>24</w:t>
            </w:r>
            <w:r w:rsidRPr="00AD48A0">
              <w:rPr>
                <w:rFonts w:asciiTheme="minorHAnsi" w:hAnsiTheme="minorHAnsi" w:cstheme="minorHAnsi"/>
              </w:rPr>
              <w:t xml:space="preserve"> quantas," inquit, "cervices</w:t>
            </w:r>
            <w:r w:rsidRPr="00AD48A0">
              <w:rPr>
                <w:rFonts w:asciiTheme="minorHAnsi" w:hAnsiTheme="minorHAnsi" w:cstheme="minorHAnsi"/>
                <w:vertAlign w:val="superscript"/>
              </w:rPr>
              <w:t>25</w:t>
            </w:r>
            <w:r w:rsidRPr="00AD48A0">
              <w:rPr>
                <w:rFonts w:asciiTheme="minorHAnsi" w:hAnsiTheme="minorHAnsi" w:cstheme="minorHAnsi"/>
              </w:rPr>
              <w:t xml:space="preserve"> habuerunt, ut ex tanta altitudine bibere quirent</w:t>
            </w:r>
            <w:r w:rsidRPr="00AD48A0">
              <w:rPr>
                <w:rFonts w:asciiTheme="minorHAnsi" w:hAnsiTheme="minorHAnsi" w:cstheme="minorHAnsi"/>
                <w:vertAlign w:val="superscript"/>
              </w:rPr>
              <w:t>26</w:t>
            </w:r>
            <w:r w:rsidRPr="00AD48A0">
              <w:rPr>
                <w:rFonts w:asciiTheme="minorHAnsi" w:hAnsiTheme="minorHAnsi" w:cstheme="minorHAnsi"/>
              </w:rPr>
              <w:t>!"</w:t>
            </w:r>
          </w:p>
          <w:p w:rsidR="00E37B46" w:rsidRPr="00AD48A0" w:rsidRDefault="00E37B46" w:rsidP="00E14E78">
            <w:pPr>
              <w:spacing w:line="324" w:lineRule="auto"/>
              <w:rPr>
                <w:rFonts w:asciiTheme="minorHAnsi" w:hAnsiTheme="minorHAnsi" w:cstheme="minorHAnsi"/>
              </w:rPr>
            </w:pPr>
            <w:r w:rsidRPr="00AD48A0">
              <w:rPr>
                <w:rFonts w:asciiTheme="minorHAnsi" w:hAnsiTheme="minorHAnsi" w:cstheme="minorHAnsi"/>
              </w:rPr>
              <w:lastRenderedPageBreak/>
              <w:t>9. Scholasticus scholastico obviam factus dixit, "didici te mortuum esse."Et ille, "Sed vides me adhuc," inquit, "vivum." Et scholasticus, "nihilominus</w:t>
            </w:r>
            <w:r w:rsidRPr="00AD48A0">
              <w:rPr>
                <w:rFonts w:asciiTheme="minorHAnsi" w:hAnsiTheme="minorHAnsi" w:cstheme="minorHAnsi"/>
                <w:vertAlign w:val="superscript"/>
              </w:rPr>
              <w:t>27</w:t>
            </w:r>
            <w:r w:rsidRPr="00AD48A0">
              <w:rPr>
                <w:rFonts w:asciiTheme="minorHAnsi" w:hAnsiTheme="minorHAnsi" w:cstheme="minorHAnsi"/>
              </w:rPr>
              <w:t xml:space="preserve"> qui mihi nuntium attulit multo te veracior</w:t>
            </w:r>
            <w:r w:rsidRPr="00AD48A0">
              <w:rPr>
                <w:rFonts w:asciiTheme="minorHAnsi" w:hAnsiTheme="minorHAnsi" w:cstheme="minorHAnsi"/>
                <w:vertAlign w:val="superscript"/>
              </w:rPr>
              <w:t>28</w:t>
            </w:r>
            <w:r w:rsidRPr="00AD48A0">
              <w:rPr>
                <w:rFonts w:asciiTheme="minorHAnsi" w:hAnsiTheme="minorHAnsi" w:cstheme="minorHAnsi"/>
              </w:rPr>
              <w:t xml:space="preserve"> est."</w:t>
            </w:r>
          </w:p>
          <w:p w:rsidR="00E37B46" w:rsidRPr="00AD48A0" w:rsidRDefault="00E37B46" w:rsidP="00E14E78">
            <w:pPr>
              <w:spacing w:line="324" w:lineRule="auto"/>
              <w:rPr>
                <w:rFonts w:asciiTheme="minorHAnsi" w:hAnsiTheme="minorHAnsi" w:cstheme="minorHAnsi"/>
              </w:rPr>
            </w:pPr>
            <w:r w:rsidRPr="00AD48A0">
              <w:rPr>
                <w:rFonts w:asciiTheme="minorHAnsi" w:hAnsiTheme="minorHAnsi" w:cstheme="minorHAnsi"/>
              </w:rPr>
              <w:t>10. Scholasticus, cum didicisset corvum</w:t>
            </w:r>
            <w:r w:rsidRPr="00AD48A0">
              <w:rPr>
                <w:rFonts w:asciiTheme="minorHAnsi" w:hAnsiTheme="minorHAnsi" w:cstheme="minorHAnsi"/>
                <w:vertAlign w:val="superscript"/>
              </w:rPr>
              <w:t>29</w:t>
            </w:r>
            <w:r w:rsidRPr="00AD48A0">
              <w:rPr>
                <w:rFonts w:asciiTheme="minorHAnsi" w:hAnsiTheme="minorHAnsi" w:cstheme="minorHAnsi"/>
              </w:rPr>
              <w:t xml:space="preserve"> ultra ducentos</w:t>
            </w:r>
            <w:r w:rsidRPr="00AD48A0">
              <w:rPr>
                <w:rFonts w:asciiTheme="minorHAnsi" w:hAnsiTheme="minorHAnsi" w:cstheme="minorHAnsi"/>
                <w:vertAlign w:val="superscript"/>
              </w:rPr>
              <w:t>30</w:t>
            </w:r>
            <w:r w:rsidRPr="00AD48A0">
              <w:rPr>
                <w:rFonts w:asciiTheme="minorHAnsi" w:hAnsiTheme="minorHAnsi" w:cstheme="minorHAnsi"/>
              </w:rPr>
              <w:t xml:space="preserve"> annos vivere, emptum corvum aluit in experientiam</w:t>
            </w:r>
            <w:r w:rsidRPr="00AD48A0">
              <w:rPr>
                <w:rFonts w:asciiTheme="minorHAnsi" w:hAnsiTheme="minorHAnsi" w:cstheme="minorHAnsi"/>
                <w:vertAlign w:val="superscript"/>
              </w:rPr>
              <w:t>31</w:t>
            </w:r>
            <w:r w:rsidRPr="00AD48A0">
              <w:rPr>
                <w:rFonts w:asciiTheme="minorHAnsi" w:hAnsiTheme="minorHAnsi" w:cstheme="minorHAnsi"/>
              </w:rPr>
              <w:t>.</w:t>
            </w:r>
          </w:p>
          <w:p w:rsidR="00E37B46" w:rsidRPr="00AD48A0" w:rsidRDefault="00E37B46" w:rsidP="00E14E78">
            <w:pPr>
              <w:spacing w:line="324" w:lineRule="auto"/>
              <w:rPr>
                <w:rFonts w:asciiTheme="minorHAnsi" w:hAnsiTheme="minorHAnsi" w:cstheme="minorHAnsi"/>
              </w:rPr>
            </w:pPr>
            <w:r w:rsidRPr="00AD48A0">
              <w:rPr>
                <w:rFonts w:asciiTheme="minorHAnsi" w:hAnsiTheme="minorHAnsi" w:cstheme="minorHAnsi"/>
              </w:rPr>
              <w:t>11. Unus e geminis</w:t>
            </w:r>
            <w:r w:rsidRPr="00AD48A0">
              <w:rPr>
                <w:rFonts w:asciiTheme="minorHAnsi" w:hAnsiTheme="minorHAnsi" w:cstheme="minorHAnsi"/>
                <w:vertAlign w:val="superscript"/>
              </w:rPr>
              <w:t>32</w:t>
            </w:r>
            <w:r w:rsidRPr="00AD48A0">
              <w:rPr>
                <w:rFonts w:asciiTheme="minorHAnsi" w:hAnsiTheme="minorHAnsi" w:cstheme="minorHAnsi"/>
              </w:rPr>
              <w:t xml:space="preserve"> fratribus mortem obiit. Scholasticus igitur, cum superstiti</w:t>
            </w:r>
            <w:r w:rsidRPr="00AD48A0">
              <w:rPr>
                <w:rFonts w:asciiTheme="minorHAnsi" w:hAnsiTheme="minorHAnsi" w:cstheme="minorHAnsi"/>
                <w:vertAlign w:val="superscript"/>
              </w:rPr>
              <w:t>33</w:t>
            </w:r>
            <w:r w:rsidRPr="00AD48A0">
              <w:rPr>
                <w:rFonts w:asciiTheme="minorHAnsi" w:hAnsiTheme="minorHAnsi" w:cstheme="minorHAnsi"/>
              </w:rPr>
              <w:t xml:space="preserve"> occurrisset, rogavit; "Tune mortuus es an frater tuus?"</w:t>
            </w:r>
          </w:p>
          <w:p w:rsidR="00E37B46" w:rsidRPr="00AD48A0" w:rsidRDefault="00E37B46" w:rsidP="00E14E78">
            <w:pPr>
              <w:spacing w:line="324" w:lineRule="auto"/>
              <w:rPr>
                <w:rFonts w:asciiTheme="minorHAnsi" w:hAnsiTheme="minorHAnsi" w:cstheme="minorHAnsi"/>
              </w:rPr>
            </w:pPr>
            <w:r w:rsidRPr="00AD48A0">
              <w:rPr>
                <w:rFonts w:asciiTheme="minorHAnsi" w:hAnsiTheme="minorHAnsi" w:cstheme="minorHAnsi"/>
              </w:rPr>
              <w:t>12. Scholasticus, cum naufragium</w:t>
            </w:r>
            <w:r w:rsidRPr="00AD48A0">
              <w:rPr>
                <w:rFonts w:asciiTheme="minorHAnsi" w:hAnsiTheme="minorHAnsi" w:cstheme="minorHAnsi"/>
                <w:vertAlign w:val="superscript"/>
              </w:rPr>
              <w:t>34</w:t>
            </w:r>
            <w:r w:rsidRPr="00AD48A0">
              <w:rPr>
                <w:rFonts w:asciiTheme="minorHAnsi" w:hAnsiTheme="minorHAnsi" w:cstheme="minorHAnsi"/>
              </w:rPr>
              <w:t xml:space="preserve"> passurus esset, tabellas</w:t>
            </w:r>
            <w:r w:rsidRPr="00AD48A0">
              <w:rPr>
                <w:rFonts w:asciiTheme="minorHAnsi" w:hAnsiTheme="minorHAnsi" w:cstheme="minorHAnsi"/>
                <w:vertAlign w:val="superscript"/>
              </w:rPr>
              <w:t>35</w:t>
            </w:r>
            <w:r w:rsidRPr="00AD48A0">
              <w:rPr>
                <w:rFonts w:asciiTheme="minorHAnsi" w:hAnsiTheme="minorHAnsi" w:cstheme="minorHAnsi"/>
              </w:rPr>
              <w:t xml:space="preserve"> poposcit, ut testamentum scriberet. Cum autem videret domesticos periculo tristes, dixit; "Nolite contristari</w:t>
            </w:r>
            <w:r w:rsidRPr="00AD48A0">
              <w:rPr>
                <w:rFonts w:asciiTheme="minorHAnsi" w:hAnsiTheme="minorHAnsi" w:cstheme="minorHAnsi"/>
                <w:vertAlign w:val="superscript"/>
              </w:rPr>
              <w:t>36</w:t>
            </w:r>
            <w:r w:rsidRPr="00AD48A0">
              <w:rPr>
                <w:rFonts w:asciiTheme="minorHAnsi" w:hAnsiTheme="minorHAnsi" w:cstheme="minorHAnsi"/>
              </w:rPr>
              <w:t>; nam manumitto</w:t>
            </w:r>
            <w:r w:rsidRPr="00AD48A0">
              <w:rPr>
                <w:rFonts w:asciiTheme="minorHAnsi" w:hAnsiTheme="minorHAnsi" w:cstheme="minorHAnsi"/>
                <w:vertAlign w:val="superscript"/>
              </w:rPr>
              <w:t>37</w:t>
            </w:r>
            <w:r w:rsidRPr="00AD48A0">
              <w:rPr>
                <w:rFonts w:asciiTheme="minorHAnsi" w:hAnsiTheme="minorHAnsi" w:cstheme="minorHAnsi"/>
              </w:rPr>
              <w:t xml:space="preserve"> vos."</w:t>
            </w:r>
          </w:p>
          <w:p w:rsidR="00E37B46" w:rsidRPr="00AD48A0" w:rsidRDefault="00E37B46" w:rsidP="00E14E78">
            <w:pPr>
              <w:spacing w:line="324" w:lineRule="auto"/>
              <w:rPr>
                <w:rFonts w:asciiTheme="minorHAnsi" w:hAnsiTheme="minorHAnsi" w:cstheme="minorHAnsi"/>
              </w:rPr>
            </w:pPr>
            <w:r w:rsidRPr="00AD48A0">
              <w:rPr>
                <w:rFonts w:asciiTheme="minorHAnsi" w:hAnsiTheme="minorHAnsi" w:cstheme="minorHAnsi"/>
              </w:rPr>
              <w:t>13. Scholasticus, cum flumen transire vellet, in navigium conscendit in equo sedens. Cum autem quidam causam quaereret, dixit se festinare.</w:t>
            </w:r>
          </w:p>
          <w:p w:rsidR="00E37B46" w:rsidRPr="00AD48A0" w:rsidRDefault="00E37B46" w:rsidP="00E14E78">
            <w:pPr>
              <w:spacing w:line="324" w:lineRule="auto"/>
              <w:rPr>
                <w:rFonts w:asciiTheme="minorHAnsi" w:hAnsiTheme="minorHAnsi" w:cstheme="minorHAnsi"/>
              </w:rPr>
            </w:pPr>
            <w:r w:rsidRPr="00AD48A0">
              <w:rPr>
                <w:rFonts w:asciiTheme="minorHAnsi" w:hAnsiTheme="minorHAnsi" w:cstheme="minorHAnsi"/>
              </w:rPr>
              <w:t>14. Scholasticus, cum sumptibus egeret</w:t>
            </w:r>
            <w:r w:rsidRPr="00AD48A0">
              <w:rPr>
                <w:rFonts w:asciiTheme="minorHAnsi" w:hAnsiTheme="minorHAnsi" w:cstheme="minorHAnsi"/>
                <w:vertAlign w:val="superscript"/>
              </w:rPr>
              <w:t>38</w:t>
            </w:r>
            <w:r w:rsidRPr="00AD48A0">
              <w:rPr>
                <w:rFonts w:asciiTheme="minorHAnsi" w:hAnsiTheme="minorHAnsi" w:cstheme="minorHAnsi"/>
              </w:rPr>
              <w:t>, libros suos vendebat; et dum scribit ad patrem dixit: "Gratulare</w:t>
            </w:r>
            <w:r w:rsidRPr="00AD48A0">
              <w:rPr>
                <w:rFonts w:asciiTheme="minorHAnsi" w:hAnsiTheme="minorHAnsi" w:cstheme="minorHAnsi"/>
                <w:vertAlign w:val="superscript"/>
              </w:rPr>
              <w:t>39</w:t>
            </w:r>
            <w:r w:rsidRPr="00AD48A0">
              <w:rPr>
                <w:rFonts w:asciiTheme="minorHAnsi" w:hAnsiTheme="minorHAnsi" w:cstheme="minorHAnsi"/>
              </w:rPr>
              <w:t xml:space="preserve"> nobis, pater; nam iam nos libri alunt."</w:t>
            </w:r>
          </w:p>
          <w:p w:rsidR="00E37B46" w:rsidRPr="00AD48A0" w:rsidRDefault="00E37B46" w:rsidP="00E14E78">
            <w:pPr>
              <w:spacing w:line="324" w:lineRule="auto"/>
              <w:rPr>
                <w:rFonts w:asciiTheme="minorHAnsi" w:hAnsiTheme="minorHAnsi" w:cstheme="minorHAnsi"/>
              </w:rPr>
            </w:pPr>
            <w:r w:rsidRPr="00AD48A0">
              <w:rPr>
                <w:rFonts w:asciiTheme="minorHAnsi" w:hAnsiTheme="minorHAnsi" w:cstheme="minorHAnsi"/>
              </w:rPr>
              <w:t>15. Scholastici filius, cum a patre in bellum emitteretur, pollicitus est se unum ex hostibus caput allaturum &lt;esse&gt;. Ille autem dixit: "Precor, ut te etiam sine capite venientem, modo salvum</w:t>
            </w:r>
            <w:r w:rsidRPr="00AD48A0">
              <w:rPr>
                <w:rFonts w:asciiTheme="minorHAnsi" w:hAnsiTheme="minorHAnsi" w:cstheme="minorHAnsi"/>
                <w:vertAlign w:val="superscript"/>
              </w:rPr>
              <w:t>21</w:t>
            </w:r>
            <w:r w:rsidRPr="00AD48A0">
              <w:rPr>
                <w:rFonts w:asciiTheme="minorHAnsi" w:hAnsiTheme="minorHAnsi" w:cstheme="minorHAnsi"/>
              </w:rPr>
              <w:t>, conspiciam, et gaudeam."</w:t>
            </w:r>
          </w:p>
          <w:p w:rsidR="00E37B46" w:rsidRPr="00AD48A0" w:rsidRDefault="00E37B46" w:rsidP="00E14E78">
            <w:pPr>
              <w:spacing w:line="324" w:lineRule="auto"/>
              <w:rPr>
                <w:rFonts w:asciiTheme="minorHAnsi" w:hAnsiTheme="minorHAnsi" w:cstheme="minorHAnsi"/>
              </w:rPr>
            </w:pPr>
            <w:r w:rsidRPr="00AD48A0">
              <w:rPr>
                <w:rFonts w:asciiTheme="minorHAnsi" w:hAnsiTheme="minorHAnsi" w:cstheme="minorHAnsi"/>
              </w:rPr>
              <w:t>16. Piger</w:t>
            </w:r>
            <w:r w:rsidRPr="00AD48A0">
              <w:rPr>
                <w:rFonts w:asciiTheme="minorHAnsi" w:hAnsiTheme="minorHAnsi" w:cstheme="minorHAnsi"/>
                <w:vertAlign w:val="superscript"/>
              </w:rPr>
              <w:t>40</w:t>
            </w:r>
            <w:r w:rsidRPr="00AD48A0">
              <w:rPr>
                <w:rFonts w:asciiTheme="minorHAnsi" w:hAnsiTheme="minorHAnsi" w:cstheme="minorHAnsi"/>
              </w:rPr>
              <w:t xml:space="preserve"> pigro</w:t>
            </w:r>
            <w:r w:rsidRPr="00AD48A0">
              <w:rPr>
                <w:rFonts w:asciiTheme="minorHAnsi" w:hAnsiTheme="minorHAnsi" w:cstheme="minorHAnsi"/>
                <w:vertAlign w:val="superscript"/>
              </w:rPr>
              <w:t>40</w:t>
            </w:r>
            <w:r w:rsidRPr="00AD48A0">
              <w:rPr>
                <w:rFonts w:asciiTheme="minorHAnsi" w:hAnsiTheme="minorHAnsi" w:cstheme="minorHAnsi"/>
              </w:rPr>
              <w:t xml:space="preserve"> denarium</w:t>
            </w:r>
            <w:r w:rsidRPr="00AD48A0">
              <w:rPr>
                <w:rFonts w:asciiTheme="minorHAnsi" w:hAnsiTheme="minorHAnsi" w:cstheme="minorHAnsi"/>
                <w:vertAlign w:val="superscript"/>
              </w:rPr>
              <w:t>41</w:t>
            </w:r>
            <w:r w:rsidRPr="00AD48A0">
              <w:rPr>
                <w:rFonts w:asciiTheme="minorHAnsi" w:hAnsiTheme="minorHAnsi" w:cstheme="minorHAnsi"/>
              </w:rPr>
              <w:t xml:space="preserve"> debuit. Ille autem dixit, "In sacculo</w:t>
            </w:r>
            <w:r w:rsidRPr="00AD48A0">
              <w:rPr>
                <w:rFonts w:asciiTheme="minorHAnsi" w:hAnsiTheme="minorHAnsi" w:cstheme="minorHAnsi"/>
                <w:vertAlign w:val="superscript"/>
              </w:rPr>
              <w:t>42</w:t>
            </w:r>
            <w:r w:rsidRPr="00AD48A0">
              <w:rPr>
                <w:rFonts w:asciiTheme="minorHAnsi" w:hAnsiTheme="minorHAnsi" w:cstheme="minorHAnsi"/>
              </w:rPr>
              <w:t xml:space="preserve"> meo involutus est</w:t>
            </w:r>
            <w:r w:rsidRPr="00AD48A0">
              <w:rPr>
                <w:rFonts w:asciiTheme="minorHAnsi" w:hAnsiTheme="minorHAnsi" w:cstheme="minorHAnsi"/>
                <w:vertAlign w:val="superscript"/>
              </w:rPr>
              <w:t>43</w:t>
            </w:r>
            <w:r w:rsidRPr="00AD48A0">
              <w:rPr>
                <w:rFonts w:asciiTheme="minorHAnsi" w:hAnsiTheme="minorHAnsi" w:cstheme="minorHAnsi"/>
              </w:rPr>
              <w:t>; solve, tolle."Hic vero, "abi," inquit, "absolvisti."</w:t>
            </w:r>
          </w:p>
        </w:tc>
        <w:tc>
          <w:tcPr>
            <w:tcW w:w="2688" w:type="dxa"/>
          </w:tcPr>
          <w:p w:rsidR="00E37B46" w:rsidRPr="00AD48A0" w:rsidRDefault="00E37B46" w:rsidP="000D18D3">
            <w:pPr>
              <w:rPr>
                <w:rFonts w:asciiTheme="minorHAnsi" w:hAnsiTheme="minorHAnsi" w:cstheme="minorHAnsi"/>
                <w:sz w:val="20"/>
                <w:szCs w:val="20"/>
              </w:rPr>
            </w:pPr>
            <w:proofErr w:type="gramStart"/>
            <w:r w:rsidRPr="00AD48A0">
              <w:rPr>
                <w:rFonts w:asciiTheme="minorHAnsi" w:hAnsiTheme="minorHAnsi" w:cstheme="minorHAnsi"/>
                <w:sz w:val="20"/>
                <w:szCs w:val="20"/>
              </w:rPr>
              <w:lastRenderedPageBreak/>
              <w:t>1</w:t>
            </w:r>
            <w:r w:rsidRPr="00AD48A0">
              <w:rPr>
                <w:rFonts w:asciiTheme="minorHAnsi" w:hAnsiTheme="minorHAnsi" w:cstheme="minorHAnsi"/>
                <w:b/>
                <w:sz w:val="20"/>
                <w:szCs w:val="20"/>
              </w:rPr>
              <w:t xml:space="preserve">  scholasticus</w:t>
            </w:r>
            <w:proofErr w:type="gramEnd"/>
            <w:r w:rsidRPr="00AD48A0">
              <w:rPr>
                <w:rFonts w:asciiTheme="minorHAnsi" w:hAnsiTheme="minorHAnsi" w:cstheme="minorHAnsi"/>
                <w:sz w:val="20"/>
                <w:szCs w:val="20"/>
              </w:rPr>
              <w:t>, -i: Schul</w:t>
            </w:r>
            <w:r w:rsidR="00E14E78" w:rsidRPr="00AD48A0">
              <w:rPr>
                <w:rFonts w:asciiTheme="minorHAnsi" w:hAnsiTheme="minorHAnsi" w:cstheme="minorHAnsi"/>
                <w:sz w:val="20"/>
                <w:szCs w:val="20"/>
              </w:rPr>
              <w:t>-</w:t>
            </w:r>
            <w:r w:rsidRPr="00AD48A0">
              <w:rPr>
                <w:rFonts w:asciiTheme="minorHAnsi" w:hAnsiTheme="minorHAnsi" w:cstheme="minorHAnsi"/>
                <w:sz w:val="20"/>
                <w:szCs w:val="20"/>
              </w:rPr>
              <w:t>meister, „Studierter“</w:t>
            </w:r>
          </w:p>
          <w:p w:rsidR="00E37B46" w:rsidRPr="00AD48A0" w:rsidRDefault="00E37B46" w:rsidP="000D18D3">
            <w:pPr>
              <w:rPr>
                <w:rFonts w:asciiTheme="minorHAnsi" w:hAnsiTheme="minorHAnsi" w:cstheme="minorHAnsi"/>
                <w:sz w:val="20"/>
                <w:szCs w:val="20"/>
              </w:rPr>
            </w:pPr>
            <w:proofErr w:type="gramStart"/>
            <w:r w:rsidRPr="00AD48A0">
              <w:rPr>
                <w:rFonts w:asciiTheme="minorHAnsi" w:hAnsiTheme="minorHAnsi" w:cstheme="minorHAnsi"/>
                <w:sz w:val="20"/>
                <w:szCs w:val="20"/>
              </w:rPr>
              <w:t>2</w:t>
            </w:r>
            <w:r w:rsidRPr="00AD48A0">
              <w:rPr>
                <w:rFonts w:asciiTheme="minorHAnsi" w:hAnsiTheme="minorHAnsi" w:cstheme="minorHAnsi"/>
                <w:b/>
                <w:sz w:val="20"/>
                <w:szCs w:val="20"/>
              </w:rPr>
              <w:t xml:space="preserve">  tento</w:t>
            </w:r>
            <w:proofErr w:type="gramEnd"/>
            <w:r w:rsidRPr="00AD48A0">
              <w:rPr>
                <w:rFonts w:asciiTheme="minorHAnsi" w:hAnsiTheme="minorHAnsi" w:cstheme="minorHAnsi"/>
                <w:sz w:val="20"/>
                <w:szCs w:val="20"/>
              </w:rPr>
              <w:t xml:space="preserve"> 1 = tempto 1</w:t>
            </w:r>
          </w:p>
          <w:p w:rsidR="00E37B46" w:rsidRPr="00AD48A0" w:rsidRDefault="00E37B46" w:rsidP="000D18D3">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3 </w:t>
            </w:r>
            <w:r w:rsidRPr="00AD48A0">
              <w:rPr>
                <w:rFonts w:asciiTheme="minorHAnsi" w:hAnsiTheme="minorHAnsi" w:cstheme="minorHAnsi"/>
                <w:b/>
                <w:sz w:val="20"/>
                <w:szCs w:val="20"/>
              </w:rPr>
              <w:t xml:space="preserve"> suffocor</w:t>
            </w:r>
            <w:proofErr w:type="gramEnd"/>
            <w:r w:rsidRPr="00AD48A0">
              <w:rPr>
                <w:rFonts w:asciiTheme="minorHAnsi" w:hAnsiTheme="minorHAnsi" w:cstheme="minorHAnsi"/>
                <w:sz w:val="20"/>
                <w:szCs w:val="20"/>
              </w:rPr>
              <w:t xml:space="preserve"> 1: (hier:) ertrinken</w:t>
            </w:r>
          </w:p>
          <w:p w:rsidR="00E37B46" w:rsidRPr="00AD48A0" w:rsidRDefault="00E37B46" w:rsidP="000D18D3">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4 </w:t>
            </w:r>
            <w:r w:rsidRPr="00AD48A0">
              <w:rPr>
                <w:rFonts w:asciiTheme="minorHAnsi" w:hAnsiTheme="minorHAnsi" w:cstheme="minorHAnsi"/>
                <w:b/>
                <w:sz w:val="20"/>
                <w:szCs w:val="20"/>
              </w:rPr>
              <w:t xml:space="preserve"> ignosco</w:t>
            </w:r>
            <w:proofErr w:type="gramEnd"/>
            <w:r w:rsidRPr="00AD48A0">
              <w:rPr>
                <w:rFonts w:asciiTheme="minorHAnsi" w:hAnsiTheme="minorHAnsi" w:cstheme="minorHAnsi"/>
                <w:sz w:val="20"/>
                <w:szCs w:val="20"/>
              </w:rPr>
              <w:t xml:space="preserve"> 3: verzeihen</w:t>
            </w:r>
          </w:p>
          <w:p w:rsidR="00E37B46" w:rsidRPr="00AD48A0" w:rsidRDefault="00E37B46" w:rsidP="000D18D3">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5 </w:t>
            </w:r>
            <w:r w:rsidRPr="00AD48A0">
              <w:rPr>
                <w:rFonts w:asciiTheme="minorHAnsi" w:hAnsiTheme="minorHAnsi" w:cstheme="minorHAnsi"/>
                <w:b/>
                <w:sz w:val="20"/>
                <w:szCs w:val="20"/>
              </w:rPr>
              <w:t xml:space="preserve"> aeger</w:t>
            </w:r>
            <w:proofErr w:type="gramEnd"/>
            <w:r w:rsidRPr="00AD48A0">
              <w:rPr>
                <w:rFonts w:asciiTheme="minorHAnsi" w:hAnsiTheme="minorHAnsi" w:cstheme="minorHAnsi"/>
                <w:sz w:val="20"/>
                <w:szCs w:val="20"/>
              </w:rPr>
              <w:t xml:space="preserve"> 3: krank, davon Verb </w:t>
            </w:r>
            <w:r w:rsidRPr="00AD48A0">
              <w:rPr>
                <w:rFonts w:asciiTheme="minorHAnsi" w:hAnsiTheme="minorHAnsi" w:cstheme="minorHAnsi"/>
                <w:b/>
                <w:sz w:val="20"/>
                <w:szCs w:val="20"/>
              </w:rPr>
              <w:t>aegrotare</w:t>
            </w:r>
          </w:p>
          <w:p w:rsidR="00E37B46" w:rsidRPr="00AD48A0" w:rsidRDefault="00E37B46" w:rsidP="000D18D3">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6 </w:t>
            </w:r>
            <w:r w:rsidRPr="00AD48A0">
              <w:rPr>
                <w:rFonts w:asciiTheme="minorHAnsi" w:hAnsiTheme="minorHAnsi" w:cstheme="minorHAnsi"/>
                <w:b/>
                <w:sz w:val="20"/>
                <w:szCs w:val="20"/>
              </w:rPr>
              <w:t xml:space="preserve"> valetudo</w:t>
            </w:r>
            <w:proofErr w:type="gramEnd"/>
            <w:r w:rsidRPr="00AD48A0">
              <w:rPr>
                <w:rFonts w:asciiTheme="minorHAnsi" w:hAnsiTheme="minorHAnsi" w:cstheme="minorHAnsi"/>
                <w:sz w:val="20"/>
                <w:szCs w:val="20"/>
              </w:rPr>
              <w:t>, -inis f.: Gesundheit(szustand)</w:t>
            </w:r>
          </w:p>
          <w:p w:rsidR="00E37B46" w:rsidRPr="00AD48A0" w:rsidRDefault="00E37B46" w:rsidP="000D18D3">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7 </w:t>
            </w:r>
            <w:r w:rsidRPr="00AD48A0">
              <w:rPr>
                <w:rFonts w:asciiTheme="minorHAnsi" w:hAnsiTheme="minorHAnsi" w:cstheme="minorHAnsi"/>
                <w:b/>
                <w:sz w:val="20"/>
                <w:szCs w:val="20"/>
              </w:rPr>
              <w:t xml:space="preserve"> increpo</w:t>
            </w:r>
            <w:proofErr w:type="gramEnd"/>
            <w:r w:rsidRPr="00AD48A0">
              <w:rPr>
                <w:rFonts w:asciiTheme="minorHAnsi" w:hAnsiTheme="minorHAnsi" w:cstheme="minorHAnsi"/>
                <w:sz w:val="20"/>
                <w:szCs w:val="20"/>
              </w:rPr>
              <w:t xml:space="preserve"> 1: anschreien</w:t>
            </w:r>
          </w:p>
          <w:p w:rsidR="00E37B46" w:rsidRPr="00AD48A0" w:rsidRDefault="00E37B46" w:rsidP="000D18D3">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8 </w:t>
            </w:r>
            <w:r w:rsidRPr="00AD48A0">
              <w:rPr>
                <w:rFonts w:asciiTheme="minorHAnsi" w:hAnsiTheme="minorHAnsi" w:cstheme="minorHAnsi"/>
                <w:b/>
                <w:sz w:val="20"/>
                <w:szCs w:val="20"/>
              </w:rPr>
              <w:t xml:space="preserve"> vitupero</w:t>
            </w:r>
            <w:proofErr w:type="gramEnd"/>
            <w:r w:rsidRPr="00AD48A0">
              <w:rPr>
                <w:rFonts w:asciiTheme="minorHAnsi" w:hAnsiTheme="minorHAnsi" w:cstheme="minorHAnsi"/>
                <w:sz w:val="20"/>
                <w:szCs w:val="20"/>
              </w:rPr>
              <w:t xml:space="preserve"> 1: tadeln</w:t>
            </w:r>
          </w:p>
          <w:p w:rsidR="00E37B46" w:rsidRPr="00AD48A0" w:rsidRDefault="00E37B46" w:rsidP="000D18D3">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9 </w:t>
            </w:r>
            <w:r w:rsidRPr="00AD48A0">
              <w:rPr>
                <w:rFonts w:asciiTheme="minorHAnsi" w:hAnsiTheme="minorHAnsi" w:cstheme="minorHAnsi"/>
                <w:b/>
                <w:sz w:val="20"/>
                <w:szCs w:val="20"/>
              </w:rPr>
              <w:t xml:space="preserve"> decet</w:t>
            </w:r>
            <w:proofErr w:type="gramEnd"/>
            <w:r w:rsidRPr="00AD48A0">
              <w:rPr>
                <w:rFonts w:asciiTheme="minorHAnsi" w:hAnsiTheme="minorHAnsi" w:cstheme="minorHAnsi"/>
                <w:sz w:val="20"/>
                <w:szCs w:val="20"/>
              </w:rPr>
              <w:t>: gut stehen, schicklich sein</w:t>
            </w:r>
          </w:p>
          <w:p w:rsidR="00E37B46" w:rsidRPr="00AD48A0" w:rsidRDefault="00E37B46" w:rsidP="000D18D3">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10 </w:t>
            </w:r>
            <w:r w:rsidRPr="00AD48A0">
              <w:rPr>
                <w:rFonts w:asciiTheme="minorHAnsi" w:hAnsiTheme="minorHAnsi" w:cstheme="minorHAnsi"/>
                <w:b/>
                <w:sz w:val="20"/>
                <w:szCs w:val="20"/>
              </w:rPr>
              <w:t xml:space="preserve"> intueor</w:t>
            </w:r>
            <w:proofErr w:type="gramEnd"/>
            <w:r w:rsidRPr="00AD48A0">
              <w:rPr>
                <w:rFonts w:asciiTheme="minorHAnsi" w:hAnsiTheme="minorHAnsi" w:cstheme="minorHAnsi"/>
                <w:sz w:val="20"/>
                <w:szCs w:val="20"/>
              </w:rPr>
              <w:t xml:space="preserve"> 2: betrachten</w:t>
            </w:r>
          </w:p>
          <w:p w:rsidR="00E37B46" w:rsidRPr="00AD48A0" w:rsidRDefault="00E37B46" w:rsidP="000D18D3">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11 </w:t>
            </w:r>
            <w:r w:rsidRPr="00AD48A0">
              <w:rPr>
                <w:rFonts w:asciiTheme="minorHAnsi" w:hAnsiTheme="minorHAnsi" w:cstheme="minorHAnsi"/>
                <w:b/>
                <w:sz w:val="20"/>
                <w:szCs w:val="20"/>
              </w:rPr>
              <w:t xml:space="preserve"> clavus</w:t>
            </w:r>
            <w:proofErr w:type="gramEnd"/>
            <w:r w:rsidRPr="00AD48A0">
              <w:rPr>
                <w:rFonts w:asciiTheme="minorHAnsi" w:hAnsiTheme="minorHAnsi" w:cstheme="minorHAnsi"/>
                <w:sz w:val="20"/>
                <w:szCs w:val="20"/>
              </w:rPr>
              <w:t>, -i: Nagel</w:t>
            </w:r>
          </w:p>
          <w:p w:rsidR="00E37B46" w:rsidRPr="00AD48A0" w:rsidRDefault="00E37B46" w:rsidP="000D18D3">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12 </w:t>
            </w:r>
            <w:r w:rsidRPr="00AD48A0">
              <w:rPr>
                <w:rFonts w:asciiTheme="minorHAnsi" w:hAnsiTheme="minorHAnsi" w:cstheme="minorHAnsi"/>
                <w:b/>
                <w:sz w:val="20"/>
                <w:szCs w:val="20"/>
              </w:rPr>
              <w:t xml:space="preserve"> calco</w:t>
            </w:r>
            <w:proofErr w:type="gramEnd"/>
            <w:r w:rsidRPr="00AD48A0">
              <w:rPr>
                <w:rFonts w:asciiTheme="minorHAnsi" w:hAnsiTheme="minorHAnsi" w:cstheme="minorHAnsi"/>
                <w:sz w:val="20"/>
                <w:szCs w:val="20"/>
              </w:rPr>
              <w:t xml:space="preserve"> 1: (auf etw.) treten (calcasse = calcavisse)</w:t>
            </w:r>
          </w:p>
          <w:p w:rsidR="00E37B46" w:rsidRPr="00AD48A0" w:rsidRDefault="00E37B46" w:rsidP="000D18D3">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13 </w:t>
            </w:r>
            <w:r w:rsidRPr="00AD48A0">
              <w:rPr>
                <w:rFonts w:asciiTheme="minorHAnsi" w:hAnsiTheme="minorHAnsi" w:cstheme="minorHAnsi"/>
                <w:b/>
                <w:sz w:val="20"/>
                <w:szCs w:val="20"/>
              </w:rPr>
              <w:t xml:space="preserve"> fascia</w:t>
            </w:r>
            <w:proofErr w:type="gramEnd"/>
            <w:r w:rsidRPr="00AD48A0">
              <w:rPr>
                <w:rFonts w:asciiTheme="minorHAnsi" w:hAnsiTheme="minorHAnsi" w:cstheme="minorHAnsi"/>
                <w:sz w:val="20"/>
                <w:szCs w:val="20"/>
              </w:rPr>
              <w:t>, -ae: Binde</w:t>
            </w:r>
          </w:p>
          <w:p w:rsidR="00E37B46" w:rsidRPr="00AD48A0" w:rsidRDefault="00E37B46" w:rsidP="000D18D3">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14 </w:t>
            </w:r>
            <w:r w:rsidRPr="00AD48A0">
              <w:rPr>
                <w:rFonts w:asciiTheme="minorHAnsi" w:hAnsiTheme="minorHAnsi" w:cstheme="minorHAnsi"/>
                <w:b/>
                <w:sz w:val="20"/>
                <w:szCs w:val="20"/>
              </w:rPr>
              <w:t xml:space="preserve"> ligo</w:t>
            </w:r>
            <w:proofErr w:type="gramEnd"/>
            <w:r w:rsidRPr="00AD48A0">
              <w:rPr>
                <w:rFonts w:asciiTheme="minorHAnsi" w:hAnsiTheme="minorHAnsi" w:cstheme="minorHAnsi"/>
                <w:sz w:val="20"/>
                <w:szCs w:val="20"/>
              </w:rPr>
              <w:t xml:space="preserve"> 1: (zusammen)binden</w:t>
            </w:r>
          </w:p>
          <w:p w:rsidR="00E37B46" w:rsidRPr="00AD48A0" w:rsidRDefault="00E37B46" w:rsidP="000D18D3">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15 </w:t>
            </w:r>
            <w:r w:rsidRPr="00AD48A0">
              <w:rPr>
                <w:rFonts w:asciiTheme="minorHAnsi" w:hAnsiTheme="minorHAnsi" w:cstheme="minorHAnsi"/>
                <w:b/>
                <w:sz w:val="20"/>
                <w:szCs w:val="20"/>
              </w:rPr>
              <w:t xml:space="preserve"> discalceatus</w:t>
            </w:r>
            <w:proofErr w:type="gramEnd"/>
            <w:r w:rsidRPr="00AD48A0">
              <w:rPr>
                <w:rFonts w:asciiTheme="minorHAnsi" w:hAnsiTheme="minorHAnsi" w:cstheme="minorHAnsi"/>
                <w:sz w:val="20"/>
                <w:szCs w:val="20"/>
              </w:rPr>
              <w:t xml:space="preserve"> 3: ohne Schuhe</w:t>
            </w:r>
          </w:p>
          <w:p w:rsidR="00E37B46" w:rsidRPr="00AD48A0" w:rsidRDefault="00E37B46" w:rsidP="000D18D3">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16 </w:t>
            </w:r>
            <w:r w:rsidRPr="00AD48A0">
              <w:rPr>
                <w:rFonts w:asciiTheme="minorHAnsi" w:hAnsiTheme="minorHAnsi" w:cstheme="minorHAnsi"/>
                <w:b/>
                <w:sz w:val="20"/>
                <w:szCs w:val="20"/>
              </w:rPr>
              <w:t xml:space="preserve"> dolium</w:t>
            </w:r>
            <w:proofErr w:type="gramEnd"/>
            <w:r w:rsidRPr="00AD48A0">
              <w:rPr>
                <w:rFonts w:asciiTheme="minorHAnsi" w:hAnsiTheme="minorHAnsi" w:cstheme="minorHAnsi"/>
                <w:sz w:val="20"/>
                <w:szCs w:val="20"/>
              </w:rPr>
              <w:t>, -i: Fass</w:t>
            </w:r>
          </w:p>
          <w:p w:rsidR="00E37B46" w:rsidRPr="00AD48A0" w:rsidRDefault="00E37B46" w:rsidP="000D18D3">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17 </w:t>
            </w:r>
            <w:r w:rsidRPr="00AD48A0">
              <w:rPr>
                <w:rFonts w:asciiTheme="minorHAnsi" w:hAnsiTheme="minorHAnsi" w:cstheme="minorHAnsi"/>
                <w:b/>
                <w:sz w:val="20"/>
                <w:szCs w:val="20"/>
              </w:rPr>
              <w:t xml:space="preserve"> infra</w:t>
            </w:r>
            <w:proofErr w:type="gramEnd"/>
            <w:r w:rsidRPr="00AD48A0">
              <w:rPr>
                <w:rFonts w:asciiTheme="minorHAnsi" w:hAnsiTheme="minorHAnsi" w:cstheme="minorHAnsi"/>
                <w:sz w:val="20"/>
                <w:szCs w:val="20"/>
              </w:rPr>
              <w:t xml:space="preserve"> (Adv.): (von) unten</w:t>
            </w:r>
          </w:p>
          <w:p w:rsidR="00E37B46" w:rsidRPr="00AD48A0" w:rsidRDefault="00E37B46" w:rsidP="000D18D3">
            <w:pPr>
              <w:rPr>
                <w:rFonts w:asciiTheme="minorHAnsi" w:hAnsiTheme="minorHAnsi" w:cstheme="minorHAnsi"/>
                <w:sz w:val="20"/>
                <w:szCs w:val="20"/>
              </w:rPr>
            </w:pPr>
            <w:r w:rsidRPr="00AD48A0">
              <w:rPr>
                <w:rFonts w:asciiTheme="minorHAnsi" w:hAnsiTheme="minorHAnsi" w:cstheme="minorHAnsi"/>
                <w:sz w:val="20"/>
                <w:szCs w:val="20"/>
              </w:rPr>
              <w:t>18.</w:t>
            </w:r>
            <w:r w:rsidRPr="00AD48A0">
              <w:rPr>
                <w:rFonts w:asciiTheme="minorHAnsi" w:hAnsiTheme="minorHAnsi" w:cstheme="minorHAnsi"/>
                <w:b/>
                <w:sz w:val="20"/>
                <w:szCs w:val="20"/>
              </w:rPr>
              <w:t xml:space="preserve">  pertundo</w:t>
            </w:r>
            <w:r w:rsidRPr="00AD48A0">
              <w:rPr>
                <w:rFonts w:asciiTheme="minorHAnsi" w:hAnsiTheme="minorHAnsi" w:cstheme="minorHAnsi"/>
                <w:sz w:val="20"/>
                <w:szCs w:val="20"/>
              </w:rPr>
              <w:t xml:space="preserve"> 3, -tudi: durchbohren</w:t>
            </w:r>
          </w:p>
          <w:p w:rsidR="00E37B46" w:rsidRPr="00AD48A0" w:rsidRDefault="00E37B46" w:rsidP="000D18D3">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19  </w:t>
            </w:r>
            <w:r w:rsidRPr="00AD48A0">
              <w:rPr>
                <w:rFonts w:asciiTheme="minorHAnsi" w:hAnsiTheme="minorHAnsi" w:cstheme="minorHAnsi"/>
                <w:b/>
                <w:sz w:val="20"/>
                <w:szCs w:val="20"/>
              </w:rPr>
              <w:t>subripio</w:t>
            </w:r>
            <w:proofErr w:type="gramEnd"/>
            <w:r w:rsidRPr="00AD48A0">
              <w:rPr>
                <w:rFonts w:asciiTheme="minorHAnsi" w:hAnsiTheme="minorHAnsi" w:cstheme="minorHAnsi"/>
                <w:sz w:val="20"/>
                <w:szCs w:val="20"/>
              </w:rPr>
              <w:t xml:space="preserve"> M: stehlen</w:t>
            </w:r>
          </w:p>
          <w:p w:rsidR="00E37B46" w:rsidRPr="00AD48A0" w:rsidRDefault="00E37B46" w:rsidP="000D18D3">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20  </w:t>
            </w:r>
            <w:r w:rsidRPr="00AD48A0">
              <w:rPr>
                <w:rFonts w:asciiTheme="minorHAnsi" w:hAnsiTheme="minorHAnsi" w:cstheme="minorHAnsi"/>
                <w:b/>
                <w:sz w:val="20"/>
                <w:szCs w:val="20"/>
              </w:rPr>
              <w:t>sigillum</w:t>
            </w:r>
            <w:proofErr w:type="gramEnd"/>
            <w:r w:rsidRPr="00AD48A0">
              <w:rPr>
                <w:rFonts w:asciiTheme="minorHAnsi" w:hAnsiTheme="minorHAnsi" w:cstheme="minorHAnsi"/>
                <w:sz w:val="20"/>
                <w:szCs w:val="20"/>
              </w:rPr>
              <w:t>, -i: Siegel</w:t>
            </w:r>
          </w:p>
          <w:p w:rsidR="00E37B46" w:rsidRPr="00AD48A0" w:rsidRDefault="00E37B46" w:rsidP="000D18D3">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21  </w:t>
            </w:r>
            <w:r w:rsidRPr="00AD48A0">
              <w:rPr>
                <w:rFonts w:asciiTheme="minorHAnsi" w:hAnsiTheme="minorHAnsi" w:cstheme="minorHAnsi"/>
                <w:b/>
                <w:sz w:val="20"/>
                <w:szCs w:val="20"/>
              </w:rPr>
              <w:t>salvus</w:t>
            </w:r>
            <w:proofErr w:type="gramEnd"/>
            <w:r w:rsidRPr="00AD48A0">
              <w:rPr>
                <w:rFonts w:asciiTheme="minorHAnsi" w:hAnsiTheme="minorHAnsi" w:cstheme="minorHAnsi"/>
                <w:sz w:val="20"/>
                <w:szCs w:val="20"/>
              </w:rPr>
              <w:t xml:space="preserve"> 3: heil, unbeschädigt</w:t>
            </w:r>
          </w:p>
          <w:p w:rsidR="00E37B46" w:rsidRPr="00AD48A0" w:rsidRDefault="00E37B46" w:rsidP="000D18D3">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22 </w:t>
            </w:r>
            <w:r w:rsidRPr="00AD48A0">
              <w:rPr>
                <w:rFonts w:asciiTheme="minorHAnsi" w:hAnsiTheme="minorHAnsi" w:cstheme="minorHAnsi"/>
                <w:b/>
                <w:sz w:val="20"/>
                <w:szCs w:val="20"/>
              </w:rPr>
              <w:t xml:space="preserve"> minuo</w:t>
            </w:r>
            <w:proofErr w:type="gramEnd"/>
            <w:r w:rsidRPr="00AD48A0">
              <w:rPr>
                <w:rFonts w:asciiTheme="minorHAnsi" w:hAnsiTheme="minorHAnsi" w:cstheme="minorHAnsi"/>
                <w:sz w:val="20"/>
                <w:szCs w:val="20"/>
              </w:rPr>
              <w:t xml:space="preserve"> 3 (pass.): weniger werden</w:t>
            </w:r>
          </w:p>
          <w:p w:rsidR="00E37B46" w:rsidRPr="00AD48A0" w:rsidRDefault="00E37B46" w:rsidP="000D18D3">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23 </w:t>
            </w:r>
            <w:r w:rsidRPr="00AD48A0">
              <w:rPr>
                <w:rFonts w:asciiTheme="minorHAnsi" w:hAnsiTheme="minorHAnsi" w:cstheme="minorHAnsi"/>
                <w:b/>
                <w:sz w:val="20"/>
                <w:szCs w:val="20"/>
              </w:rPr>
              <w:t xml:space="preserve"> puteus</w:t>
            </w:r>
            <w:proofErr w:type="gramEnd"/>
            <w:r w:rsidRPr="00AD48A0">
              <w:rPr>
                <w:rFonts w:asciiTheme="minorHAnsi" w:hAnsiTheme="minorHAnsi" w:cstheme="minorHAnsi"/>
                <w:sz w:val="20"/>
                <w:szCs w:val="20"/>
              </w:rPr>
              <w:t>, -i: Grube, Brunnen</w:t>
            </w:r>
          </w:p>
          <w:p w:rsidR="00E37B46" w:rsidRPr="00AD48A0" w:rsidRDefault="00E37B46" w:rsidP="000D18D3">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24 </w:t>
            </w:r>
            <w:r w:rsidRPr="00AD48A0">
              <w:rPr>
                <w:rFonts w:asciiTheme="minorHAnsi" w:hAnsiTheme="minorHAnsi" w:cstheme="minorHAnsi"/>
                <w:b/>
                <w:sz w:val="20"/>
                <w:szCs w:val="20"/>
              </w:rPr>
              <w:t xml:space="preserve"> atqui</w:t>
            </w:r>
            <w:proofErr w:type="gramEnd"/>
            <w:r w:rsidRPr="00AD48A0">
              <w:rPr>
                <w:rFonts w:asciiTheme="minorHAnsi" w:hAnsiTheme="minorHAnsi" w:cstheme="minorHAnsi"/>
                <w:sz w:val="20"/>
                <w:szCs w:val="20"/>
              </w:rPr>
              <w:t>: (aber) doch</w:t>
            </w:r>
          </w:p>
          <w:p w:rsidR="00E37B46" w:rsidRPr="00AD48A0" w:rsidRDefault="00E37B46" w:rsidP="000D18D3">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25 </w:t>
            </w:r>
            <w:r w:rsidRPr="00AD48A0">
              <w:rPr>
                <w:rFonts w:asciiTheme="minorHAnsi" w:hAnsiTheme="minorHAnsi" w:cstheme="minorHAnsi"/>
                <w:b/>
                <w:sz w:val="20"/>
                <w:szCs w:val="20"/>
              </w:rPr>
              <w:t xml:space="preserve"> cervix</w:t>
            </w:r>
            <w:proofErr w:type="gramEnd"/>
            <w:r w:rsidRPr="00AD48A0">
              <w:rPr>
                <w:rFonts w:asciiTheme="minorHAnsi" w:hAnsiTheme="minorHAnsi" w:cstheme="minorHAnsi"/>
                <w:sz w:val="20"/>
                <w:szCs w:val="20"/>
              </w:rPr>
              <w:t>, -icis f.: Hals</w:t>
            </w:r>
          </w:p>
          <w:p w:rsidR="00E37B46" w:rsidRPr="00AD48A0" w:rsidRDefault="00E37B46" w:rsidP="000D18D3">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26 </w:t>
            </w:r>
            <w:r w:rsidRPr="00AD48A0">
              <w:rPr>
                <w:rFonts w:asciiTheme="minorHAnsi" w:hAnsiTheme="minorHAnsi" w:cstheme="minorHAnsi"/>
                <w:b/>
                <w:sz w:val="20"/>
                <w:szCs w:val="20"/>
              </w:rPr>
              <w:t xml:space="preserve"> quirent</w:t>
            </w:r>
            <w:proofErr w:type="gramEnd"/>
            <w:r w:rsidRPr="00AD48A0">
              <w:rPr>
                <w:rFonts w:asciiTheme="minorHAnsi" w:hAnsiTheme="minorHAnsi" w:cstheme="minorHAnsi"/>
                <w:sz w:val="20"/>
                <w:szCs w:val="20"/>
              </w:rPr>
              <w:t xml:space="preserve"> (von queo) = potuerunt</w:t>
            </w:r>
          </w:p>
          <w:p w:rsidR="00E14E78" w:rsidRPr="00AD48A0" w:rsidRDefault="00E14E78" w:rsidP="000D18D3">
            <w:pPr>
              <w:rPr>
                <w:rFonts w:asciiTheme="minorHAnsi" w:hAnsiTheme="minorHAnsi" w:cstheme="minorHAnsi"/>
                <w:sz w:val="20"/>
                <w:szCs w:val="20"/>
              </w:rPr>
            </w:pPr>
          </w:p>
          <w:p w:rsidR="00E14E78" w:rsidRPr="00AD48A0" w:rsidRDefault="00E14E78" w:rsidP="000D18D3">
            <w:pPr>
              <w:rPr>
                <w:rFonts w:asciiTheme="minorHAnsi" w:hAnsiTheme="minorHAnsi" w:cstheme="minorHAnsi"/>
                <w:sz w:val="20"/>
                <w:szCs w:val="20"/>
              </w:rPr>
            </w:pPr>
          </w:p>
          <w:p w:rsidR="00E14E78" w:rsidRPr="00AD48A0" w:rsidRDefault="00E14E78" w:rsidP="000D18D3">
            <w:pPr>
              <w:rPr>
                <w:rFonts w:asciiTheme="minorHAnsi" w:hAnsiTheme="minorHAnsi" w:cstheme="minorHAnsi"/>
                <w:sz w:val="20"/>
                <w:szCs w:val="20"/>
              </w:rPr>
            </w:pPr>
          </w:p>
          <w:p w:rsidR="00E14E78" w:rsidRPr="00AD48A0" w:rsidRDefault="00E14E78" w:rsidP="000D18D3">
            <w:pPr>
              <w:rPr>
                <w:rFonts w:asciiTheme="minorHAnsi" w:hAnsiTheme="minorHAnsi" w:cstheme="minorHAnsi"/>
                <w:sz w:val="20"/>
                <w:szCs w:val="20"/>
              </w:rPr>
            </w:pPr>
          </w:p>
          <w:p w:rsidR="00E14E78" w:rsidRPr="00AD48A0" w:rsidRDefault="00E14E78" w:rsidP="000D18D3">
            <w:pPr>
              <w:rPr>
                <w:rFonts w:asciiTheme="minorHAnsi" w:hAnsiTheme="minorHAnsi" w:cstheme="minorHAnsi"/>
                <w:sz w:val="20"/>
                <w:szCs w:val="20"/>
              </w:rPr>
            </w:pPr>
          </w:p>
          <w:p w:rsidR="00E14E78" w:rsidRPr="00AD48A0" w:rsidRDefault="00E14E78" w:rsidP="000D18D3">
            <w:pPr>
              <w:rPr>
                <w:rFonts w:asciiTheme="minorHAnsi" w:hAnsiTheme="minorHAnsi" w:cstheme="minorHAnsi"/>
                <w:sz w:val="20"/>
                <w:szCs w:val="20"/>
              </w:rPr>
            </w:pPr>
          </w:p>
          <w:p w:rsidR="00E14E78" w:rsidRPr="00AD48A0" w:rsidRDefault="00E14E78" w:rsidP="000D18D3">
            <w:pPr>
              <w:rPr>
                <w:rFonts w:asciiTheme="minorHAnsi" w:hAnsiTheme="minorHAnsi" w:cstheme="minorHAnsi"/>
                <w:sz w:val="20"/>
                <w:szCs w:val="20"/>
              </w:rPr>
            </w:pPr>
          </w:p>
          <w:p w:rsidR="00E14E78" w:rsidRPr="00AD48A0" w:rsidRDefault="00E14E78" w:rsidP="000D18D3">
            <w:pPr>
              <w:rPr>
                <w:rFonts w:asciiTheme="minorHAnsi" w:hAnsiTheme="minorHAnsi" w:cstheme="minorHAnsi"/>
                <w:sz w:val="20"/>
                <w:szCs w:val="20"/>
              </w:rPr>
            </w:pPr>
          </w:p>
          <w:p w:rsidR="00E14E78" w:rsidRPr="00AD48A0" w:rsidRDefault="00E14E78" w:rsidP="000D18D3">
            <w:pPr>
              <w:rPr>
                <w:rFonts w:asciiTheme="minorHAnsi" w:hAnsiTheme="minorHAnsi" w:cstheme="minorHAnsi"/>
                <w:sz w:val="20"/>
                <w:szCs w:val="20"/>
              </w:rPr>
            </w:pPr>
          </w:p>
          <w:p w:rsidR="00E14E78" w:rsidRPr="00AD48A0" w:rsidRDefault="00E14E78" w:rsidP="000D18D3">
            <w:pPr>
              <w:rPr>
                <w:rFonts w:asciiTheme="minorHAnsi" w:hAnsiTheme="minorHAnsi" w:cstheme="minorHAnsi"/>
                <w:sz w:val="20"/>
                <w:szCs w:val="20"/>
              </w:rPr>
            </w:pPr>
          </w:p>
          <w:p w:rsidR="00E14E78" w:rsidRPr="00AD48A0" w:rsidRDefault="00E14E78" w:rsidP="000D18D3">
            <w:pPr>
              <w:rPr>
                <w:rFonts w:asciiTheme="minorHAnsi" w:hAnsiTheme="minorHAnsi" w:cstheme="minorHAnsi"/>
                <w:sz w:val="20"/>
                <w:szCs w:val="20"/>
              </w:rPr>
            </w:pPr>
          </w:p>
          <w:p w:rsidR="00E37B46" w:rsidRPr="00AD48A0" w:rsidRDefault="00E37B46" w:rsidP="000D18D3">
            <w:pPr>
              <w:rPr>
                <w:rFonts w:asciiTheme="minorHAnsi" w:hAnsiTheme="minorHAnsi" w:cstheme="minorHAnsi"/>
                <w:sz w:val="20"/>
                <w:szCs w:val="20"/>
              </w:rPr>
            </w:pPr>
            <w:proofErr w:type="gramStart"/>
            <w:r w:rsidRPr="00AD48A0">
              <w:rPr>
                <w:rFonts w:asciiTheme="minorHAnsi" w:hAnsiTheme="minorHAnsi" w:cstheme="minorHAnsi"/>
                <w:sz w:val="20"/>
                <w:szCs w:val="20"/>
              </w:rPr>
              <w:lastRenderedPageBreak/>
              <w:t xml:space="preserve">27  </w:t>
            </w:r>
            <w:r w:rsidRPr="00AD48A0">
              <w:rPr>
                <w:rFonts w:asciiTheme="minorHAnsi" w:hAnsiTheme="minorHAnsi" w:cstheme="minorHAnsi"/>
                <w:b/>
                <w:sz w:val="20"/>
                <w:szCs w:val="20"/>
              </w:rPr>
              <w:t>nihilominus</w:t>
            </w:r>
            <w:proofErr w:type="gramEnd"/>
            <w:r w:rsidRPr="00AD48A0">
              <w:rPr>
                <w:rFonts w:asciiTheme="minorHAnsi" w:hAnsiTheme="minorHAnsi" w:cstheme="minorHAnsi"/>
                <w:sz w:val="20"/>
                <w:szCs w:val="20"/>
              </w:rPr>
              <w:t>: trotzdem</w:t>
            </w:r>
          </w:p>
          <w:p w:rsidR="00E37B46" w:rsidRPr="00AD48A0" w:rsidRDefault="00E37B46" w:rsidP="000D18D3">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28 </w:t>
            </w:r>
            <w:r w:rsidRPr="00AD48A0">
              <w:rPr>
                <w:rFonts w:asciiTheme="minorHAnsi" w:hAnsiTheme="minorHAnsi" w:cstheme="minorHAnsi"/>
                <w:b/>
                <w:sz w:val="20"/>
                <w:szCs w:val="20"/>
              </w:rPr>
              <w:t xml:space="preserve"> verax</w:t>
            </w:r>
            <w:proofErr w:type="gramEnd"/>
            <w:r w:rsidRPr="00AD48A0">
              <w:rPr>
                <w:rFonts w:asciiTheme="minorHAnsi" w:hAnsiTheme="minorHAnsi" w:cstheme="minorHAnsi"/>
                <w:sz w:val="20"/>
                <w:szCs w:val="20"/>
              </w:rPr>
              <w:t>, -acis: wahrhaftig</w:t>
            </w:r>
          </w:p>
          <w:p w:rsidR="00E37B46" w:rsidRPr="00AD48A0" w:rsidRDefault="00E37B46" w:rsidP="000D18D3">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29 </w:t>
            </w:r>
            <w:r w:rsidRPr="00AD48A0">
              <w:rPr>
                <w:rFonts w:asciiTheme="minorHAnsi" w:hAnsiTheme="minorHAnsi" w:cstheme="minorHAnsi"/>
                <w:b/>
                <w:sz w:val="20"/>
                <w:szCs w:val="20"/>
              </w:rPr>
              <w:t xml:space="preserve"> corvus</w:t>
            </w:r>
            <w:proofErr w:type="gramEnd"/>
            <w:r w:rsidRPr="00AD48A0">
              <w:rPr>
                <w:rFonts w:asciiTheme="minorHAnsi" w:hAnsiTheme="minorHAnsi" w:cstheme="minorHAnsi"/>
                <w:sz w:val="20"/>
                <w:szCs w:val="20"/>
              </w:rPr>
              <w:t>, -i: Rabe</w:t>
            </w:r>
          </w:p>
          <w:p w:rsidR="00E37B46" w:rsidRPr="00AD48A0" w:rsidRDefault="00E37B46" w:rsidP="000D18D3">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30 </w:t>
            </w:r>
            <w:r w:rsidRPr="00AD48A0">
              <w:rPr>
                <w:rFonts w:asciiTheme="minorHAnsi" w:hAnsiTheme="minorHAnsi" w:cstheme="minorHAnsi"/>
                <w:b/>
                <w:sz w:val="20"/>
                <w:szCs w:val="20"/>
              </w:rPr>
              <w:t xml:space="preserve"> ducenti</w:t>
            </w:r>
            <w:proofErr w:type="gramEnd"/>
            <w:r w:rsidRPr="00AD48A0">
              <w:rPr>
                <w:rFonts w:asciiTheme="minorHAnsi" w:hAnsiTheme="minorHAnsi" w:cstheme="minorHAnsi"/>
                <w:sz w:val="20"/>
                <w:szCs w:val="20"/>
              </w:rPr>
              <w:t xml:space="preserve"> 3: zweihundert</w:t>
            </w:r>
          </w:p>
          <w:p w:rsidR="00E37B46" w:rsidRPr="00AD48A0" w:rsidRDefault="00E37B46" w:rsidP="000D18D3">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31 </w:t>
            </w:r>
            <w:r w:rsidRPr="00AD48A0">
              <w:rPr>
                <w:rFonts w:asciiTheme="minorHAnsi" w:hAnsiTheme="minorHAnsi" w:cstheme="minorHAnsi"/>
                <w:b/>
                <w:sz w:val="20"/>
                <w:szCs w:val="20"/>
              </w:rPr>
              <w:t xml:space="preserve"> in</w:t>
            </w:r>
            <w:proofErr w:type="gramEnd"/>
            <w:r w:rsidRPr="00AD48A0">
              <w:rPr>
                <w:rFonts w:asciiTheme="minorHAnsi" w:hAnsiTheme="minorHAnsi" w:cstheme="minorHAnsi"/>
                <w:b/>
                <w:sz w:val="20"/>
                <w:szCs w:val="20"/>
              </w:rPr>
              <w:t xml:space="preserve"> experientiam</w:t>
            </w:r>
            <w:r w:rsidRPr="00AD48A0">
              <w:rPr>
                <w:rFonts w:asciiTheme="minorHAnsi" w:hAnsiTheme="minorHAnsi" w:cstheme="minorHAnsi"/>
                <w:sz w:val="20"/>
                <w:szCs w:val="20"/>
              </w:rPr>
              <w:t>: „um das zu überprüfen“</w:t>
            </w:r>
          </w:p>
          <w:p w:rsidR="00E37B46" w:rsidRPr="00AD48A0" w:rsidRDefault="00E37B46" w:rsidP="000D18D3">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32 </w:t>
            </w:r>
            <w:r w:rsidRPr="00AD48A0">
              <w:rPr>
                <w:rFonts w:asciiTheme="minorHAnsi" w:hAnsiTheme="minorHAnsi" w:cstheme="minorHAnsi"/>
                <w:b/>
                <w:sz w:val="20"/>
                <w:szCs w:val="20"/>
              </w:rPr>
              <w:t xml:space="preserve"> geminus</w:t>
            </w:r>
            <w:proofErr w:type="gramEnd"/>
            <w:r w:rsidRPr="00AD48A0">
              <w:rPr>
                <w:rFonts w:asciiTheme="minorHAnsi" w:hAnsiTheme="minorHAnsi" w:cstheme="minorHAnsi"/>
                <w:sz w:val="20"/>
                <w:szCs w:val="20"/>
              </w:rPr>
              <w:t xml:space="preserve"> 3: Zwillings-</w:t>
            </w:r>
          </w:p>
          <w:p w:rsidR="00E37B46" w:rsidRPr="00AD48A0" w:rsidRDefault="00E37B46" w:rsidP="000D18D3">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33 </w:t>
            </w:r>
            <w:r w:rsidRPr="00AD48A0">
              <w:rPr>
                <w:rFonts w:asciiTheme="minorHAnsi" w:hAnsiTheme="minorHAnsi" w:cstheme="minorHAnsi"/>
                <w:b/>
                <w:sz w:val="20"/>
                <w:szCs w:val="20"/>
              </w:rPr>
              <w:t xml:space="preserve"> superstes</w:t>
            </w:r>
            <w:proofErr w:type="gramEnd"/>
            <w:r w:rsidRPr="00AD48A0">
              <w:rPr>
                <w:rFonts w:asciiTheme="minorHAnsi" w:hAnsiTheme="minorHAnsi" w:cstheme="minorHAnsi"/>
                <w:sz w:val="20"/>
                <w:szCs w:val="20"/>
              </w:rPr>
              <w:t>, -stitis: überlebend</w:t>
            </w:r>
          </w:p>
          <w:p w:rsidR="00E37B46" w:rsidRPr="00AD48A0" w:rsidRDefault="00E37B46" w:rsidP="000D18D3">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34 </w:t>
            </w:r>
            <w:r w:rsidRPr="00AD48A0">
              <w:rPr>
                <w:rFonts w:asciiTheme="minorHAnsi" w:hAnsiTheme="minorHAnsi" w:cstheme="minorHAnsi"/>
                <w:b/>
                <w:sz w:val="20"/>
                <w:szCs w:val="20"/>
              </w:rPr>
              <w:t xml:space="preserve"> naufragium</w:t>
            </w:r>
            <w:proofErr w:type="gramEnd"/>
            <w:r w:rsidRPr="00AD48A0">
              <w:rPr>
                <w:rFonts w:asciiTheme="minorHAnsi" w:hAnsiTheme="minorHAnsi" w:cstheme="minorHAnsi"/>
                <w:sz w:val="20"/>
                <w:szCs w:val="20"/>
              </w:rPr>
              <w:t>, -i: Schiffbruch</w:t>
            </w:r>
          </w:p>
          <w:p w:rsidR="00E37B46" w:rsidRPr="00AD48A0" w:rsidRDefault="00E37B46" w:rsidP="000D18D3">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35 </w:t>
            </w:r>
            <w:r w:rsidRPr="00AD48A0">
              <w:rPr>
                <w:rFonts w:asciiTheme="minorHAnsi" w:hAnsiTheme="minorHAnsi" w:cstheme="minorHAnsi"/>
                <w:b/>
                <w:sz w:val="20"/>
                <w:szCs w:val="20"/>
              </w:rPr>
              <w:t xml:space="preserve"> tabella</w:t>
            </w:r>
            <w:proofErr w:type="gramEnd"/>
            <w:r w:rsidRPr="00AD48A0">
              <w:rPr>
                <w:rFonts w:asciiTheme="minorHAnsi" w:hAnsiTheme="minorHAnsi" w:cstheme="minorHAnsi"/>
                <w:sz w:val="20"/>
                <w:szCs w:val="20"/>
              </w:rPr>
              <w:t>,-ae: Schreibtafel</w:t>
            </w:r>
          </w:p>
          <w:p w:rsidR="00E37B46" w:rsidRPr="00AD48A0" w:rsidRDefault="00E37B46" w:rsidP="000D18D3">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36 </w:t>
            </w:r>
            <w:r w:rsidRPr="00AD48A0">
              <w:rPr>
                <w:rFonts w:asciiTheme="minorHAnsi" w:hAnsiTheme="minorHAnsi" w:cstheme="minorHAnsi"/>
                <w:b/>
                <w:sz w:val="20"/>
                <w:szCs w:val="20"/>
              </w:rPr>
              <w:t xml:space="preserve"> contristor</w:t>
            </w:r>
            <w:proofErr w:type="gramEnd"/>
            <w:r w:rsidRPr="00AD48A0">
              <w:rPr>
                <w:rFonts w:asciiTheme="minorHAnsi" w:hAnsiTheme="minorHAnsi" w:cstheme="minorHAnsi"/>
                <w:sz w:val="20"/>
                <w:szCs w:val="20"/>
              </w:rPr>
              <w:t xml:space="preserve"> 1: betrübt sein</w:t>
            </w:r>
          </w:p>
          <w:p w:rsidR="00E37B46" w:rsidRPr="00AD48A0" w:rsidRDefault="00E37B46" w:rsidP="000D18D3">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37 </w:t>
            </w:r>
            <w:r w:rsidRPr="00AD48A0">
              <w:rPr>
                <w:rFonts w:asciiTheme="minorHAnsi" w:hAnsiTheme="minorHAnsi" w:cstheme="minorHAnsi"/>
                <w:b/>
                <w:sz w:val="20"/>
                <w:szCs w:val="20"/>
              </w:rPr>
              <w:t xml:space="preserve"> manumitto</w:t>
            </w:r>
            <w:proofErr w:type="gramEnd"/>
            <w:r w:rsidRPr="00AD48A0">
              <w:rPr>
                <w:rFonts w:asciiTheme="minorHAnsi" w:hAnsiTheme="minorHAnsi" w:cstheme="minorHAnsi"/>
                <w:sz w:val="20"/>
                <w:szCs w:val="20"/>
              </w:rPr>
              <w:t xml:space="preserve"> 3: freilassen</w:t>
            </w:r>
          </w:p>
          <w:p w:rsidR="00E37B46" w:rsidRPr="00AD48A0" w:rsidRDefault="00E37B46" w:rsidP="000D18D3">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38 </w:t>
            </w:r>
            <w:r w:rsidRPr="00AD48A0">
              <w:rPr>
                <w:rFonts w:asciiTheme="minorHAnsi" w:hAnsiTheme="minorHAnsi" w:cstheme="minorHAnsi"/>
                <w:b/>
                <w:sz w:val="20"/>
                <w:szCs w:val="20"/>
              </w:rPr>
              <w:t xml:space="preserve"> sumptibus</w:t>
            </w:r>
            <w:proofErr w:type="gramEnd"/>
            <w:r w:rsidRPr="00AD48A0">
              <w:rPr>
                <w:rFonts w:asciiTheme="minorHAnsi" w:hAnsiTheme="minorHAnsi" w:cstheme="minorHAnsi"/>
                <w:b/>
                <w:sz w:val="20"/>
                <w:szCs w:val="20"/>
              </w:rPr>
              <w:t xml:space="preserve"> egere</w:t>
            </w:r>
            <w:r w:rsidRPr="00AD48A0">
              <w:rPr>
                <w:rFonts w:asciiTheme="minorHAnsi" w:hAnsiTheme="minorHAnsi" w:cstheme="minorHAnsi"/>
                <w:sz w:val="20"/>
                <w:szCs w:val="20"/>
              </w:rPr>
              <w:t>: „die Ausgaben nicht decken können“</w:t>
            </w:r>
          </w:p>
          <w:p w:rsidR="00E37B46" w:rsidRPr="00AD48A0" w:rsidRDefault="00E37B46" w:rsidP="000D18D3">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39 </w:t>
            </w:r>
            <w:r w:rsidRPr="00AD48A0">
              <w:rPr>
                <w:rFonts w:asciiTheme="minorHAnsi" w:hAnsiTheme="minorHAnsi" w:cstheme="minorHAnsi"/>
                <w:b/>
                <w:sz w:val="20"/>
                <w:szCs w:val="20"/>
              </w:rPr>
              <w:t xml:space="preserve"> gratulor</w:t>
            </w:r>
            <w:proofErr w:type="gramEnd"/>
            <w:r w:rsidRPr="00AD48A0">
              <w:rPr>
                <w:rFonts w:asciiTheme="minorHAnsi" w:hAnsiTheme="minorHAnsi" w:cstheme="minorHAnsi"/>
                <w:sz w:val="20"/>
                <w:szCs w:val="20"/>
              </w:rPr>
              <w:t xml:space="preserve"> 1: beglückwünschen</w:t>
            </w:r>
          </w:p>
          <w:p w:rsidR="00E37B46" w:rsidRPr="00AD48A0" w:rsidRDefault="00E37B46" w:rsidP="000D18D3">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40 </w:t>
            </w:r>
            <w:r w:rsidRPr="00AD48A0">
              <w:rPr>
                <w:rFonts w:asciiTheme="minorHAnsi" w:hAnsiTheme="minorHAnsi" w:cstheme="minorHAnsi"/>
                <w:b/>
                <w:sz w:val="20"/>
                <w:szCs w:val="20"/>
              </w:rPr>
              <w:t xml:space="preserve"> piger</w:t>
            </w:r>
            <w:proofErr w:type="gramEnd"/>
            <w:r w:rsidRPr="00AD48A0">
              <w:rPr>
                <w:rFonts w:asciiTheme="minorHAnsi" w:hAnsiTheme="minorHAnsi" w:cstheme="minorHAnsi"/>
                <w:sz w:val="20"/>
                <w:szCs w:val="20"/>
              </w:rPr>
              <w:t xml:space="preserve"> 3: faul</w:t>
            </w:r>
          </w:p>
          <w:p w:rsidR="00E37B46" w:rsidRPr="00AD48A0" w:rsidRDefault="00E37B46" w:rsidP="000D18D3">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41 </w:t>
            </w:r>
            <w:r w:rsidRPr="00AD48A0">
              <w:rPr>
                <w:rFonts w:asciiTheme="minorHAnsi" w:hAnsiTheme="minorHAnsi" w:cstheme="minorHAnsi"/>
                <w:b/>
                <w:sz w:val="20"/>
                <w:szCs w:val="20"/>
              </w:rPr>
              <w:t xml:space="preserve"> denarius</w:t>
            </w:r>
            <w:proofErr w:type="gramEnd"/>
            <w:r w:rsidRPr="00AD48A0">
              <w:rPr>
                <w:rFonts w:asciiTheme="minorHAnsi" w:hAnsiTheme="minorHAnsi" w:cstheme="minorHAnsi"/>
                <w:sz w:val="20"/>
                <w:szCs w:val="20"/>
              </w:rPr>
              <w:t>, -i: Denar (röm. Silbermünze)</w:t>
            </w:r>
          </w:p>
          <w:p w:rsidR="00E37B46" w:rsidRPr="00AD48A0" w:rsidRDefault="00E37B46" w:rsidP="000D18D3">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42 </w:t>
            </w:r>
            <w:r w:rsidRPr="00AD48A0">
              <w:rPr>
                <w:rFonts w:asciiTheme="minorHAnsi" w:hAnsiTheme="minorHAnsi" w:cstheme="minorHAnsi"/>
                <w:b/>
                <w:sz w:val="20"/>
                <w:szCs w:val="20"/>
              </w:rPr>
              <w:t xml:space="preserve"> sacculus</w:t>
            </w:r>
            <w:proofErr w:type="gramEnd"/>
            <w:r w:rsidRPr="00AD48A0">
              <w:rPr>
                <w:rFonts w:asciiTheme="minorHAnsi" w:hAnsiTheme="minorHAnsi" w:cstheme="minorHAnsi"/>
                <w:sz w:val="20"/>
                <w:szCs w:val="20"/>
              </w:rPr>
              <w:t>, -i: Geldbeutel</w:t>
            </w:r>
          </w:p>
          <w:p w:rsidR="00E37B46" w:rsidRPr="00AD48A0" w:rsidRDefault="00E37B46" w:rsidP="000D18D3">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43 </w:t>
            </w:r>
            <w:r w:rsidRPr="00AD48A0">
              <w:rPr>
                <w:rFonts w:asciiTheme="minorHAnsi" w:hAnsiTheme="minorHAnsi" w:cstheme="minorHAnsi"/>
                <w:b/>
                <w:sz w:val="20"/>
                <w:szCs w:val="20"/>
              </w:rPr>
              <w:t xml:space="preserve"> involvo</w:t>
            </w:r>
            <w:proofErr w:type="gramEnd"/>
            <w:r w:rsidRPr="00AD48A0">
              <w:rPr>
                <w:rFonts w:asciiTheme="minorHAnsi" w:hAnsiTheme="minorHAnsi" w:cstheme="minorHAnsi"/>
                <w:sz w:val="20"/>
                <w:szCs w:val="20"/>
              </w:rPr>
              <w:t xml:space="preserve"> 3, -volvi, -volutus: einwickeln</w:t>
            </w:r>
          </w:p>
          <w:p w:rsidR="00E37B46" w:rsidRPr="00AD48A0" w:rsidRDefault="00E37B46" w:rsidP="000D18D3">
            <w:pPr>
              <w:rPr>
                <w:rFonts w:asciiTheme="minorHAnsi" w:hAnsiTheme="minorHAnsi" w:cstheme="minorHAnsi"/>
                <w:sz w:val="20"/>
                <w:szCs w:val="20"/>
              </w:rPr>
            </w:pPr>
          </w:p>
        </w:tc>
      </w:tr>
    </w:tbl>
    <w:p w:rsidR="00E14E78" w:rsidRPr="00AD48A0" w:rsidRDefault="00E14E78" w:rsidP="00E37B46">
      <w:pPr>
        <w:rPr>
          <w:rFonts w:asciiTheme="minorHAnsi" w:hAnsiTheme="minorHAnsi" w:cstheme="minorHAnsi"/>
          <w:b/>
        </w:rPr>
      </w:pPr>
    </w:p>
    <w:p w:rsidR="00E357A3" w:rsidRPr="00AD48A0" w:rsidRDefault="00E357A3" w:rsidP="00E37B46">
      <w:pPr>
        <w:rPr>
          <w:rFonts w:asciiTheme="minorHAnsi" w:hAnsiTheme="minorHAnsi" w:cstheme="minorHAnsi"/>
          <w:b/>
        </w:rPr>
      </w:pPr>
    </w:p>
    <w:p w:rsidR="00E37B46" w:rsidRPr="00AD48A0" w:rsidRDefault="00E14E78" w:rsidP="00E37B46">
      <w:pPr>
        <w:rPr>
          <w:rFonts w:asciiTheme="minorHAnsi" w:hAnsiTheme="minorHAnsi" w:cstheme="minorHAnsi"/>
          <w:b/>
        </w:rPr>
      </w:pPr>
      <w:r w:rsidRPr="00AD48A0">
        <w:rPr>
          <w:rFonts w:asciiTheme="minorHAnsi" w:hAnsiTheme="minorHAnsi" w:cstheme="minorHAnsi"/>
          <w:b/>
        </w:rPr>
        <w:t>Interpretationsaufgaben</w:t>
      </w:r>
    </w:p>
    <w:p w:rsidR="00E14E78" w:rsidRPr="00AD48A0" w:rsidRDefault="00E14E78" w:rsidP="00E37B46">
      <w:pPr>
        <w:rPr>
          <w:rFonts w:asciiTheme="minorHAnsi" w:hAnsiTheme="minorHAnsi" w:cstheme="minorHAnsi"/>
          <w:b/>
        </w:rPr>
      </w:pPr>
    </w:p>
    <w:p w:rsidR="00E37B46" w:rsidRPr="00AD48A0" w:rsidRDefault="00E37B46" w:rsidP="00F16A56">
      <w:pPr>
        <w:pStyle w:val="Listenabsatz"/>
        <w:numPr>
          <w:ilvl w:val="0"/>
          <w:numId w:val="2"/>
        </w:numPr>
        <w:spacing w:line="259" w:lineRule="auto"/>
        <w:rPr>
          <w:rFonts w:asciiTheme="minorHAnsi" w:hAnsiTheme="minorHAnsi" w:cstheme="minorHAnsi"/>
        </w:rPr>
      </w:pPr>
      <w:r w:rsidRPr="00AD48A0">
        <w:rPr>
          <w:rFonts w:asciiTheme="minorHAnsi" w:hAnsiTheme="minorHAnsi" w:cstheme="minorHAnsi"/>
        </w:rPr>
        <w:t>Der meisten der hier ausgewählten Witze nehmen den scholasticus aufs Korn. Was „zeichnet ihn aus“?</w:t>
      </w:r>
    </w:p>
    <w:p w:rsidR="00E37B46" w:rsidRPr="00AD48A0" w:rsidRDefault="00E37B46" w:rsidP="00F16A56">
      <w:pPr>
        <w:pStyle w:val="Listenabsatz"/>
        <w:numPr>
          <w:ilvl w:val="0"/>
          <w:numId w:val="2"/>
        </w:numPr>
        <w:spacing w:line="259" w:lineRule="auto"/>
        <w:rPr>
          <w:rFonts w:asciiTheme="minorHAnsi" w:hAnsiTheme="minorHAnsi" w:cstheme="minorHAnsi"/>
        </w:rPr>
      </w:pPr>
      <w:r w:rsidRPr="00AD48A0">
        <w:rPr>
          <w:rFonts w:asciiTheme="minorHAnsi" w:hAnsiTheme="minorHAnsi" w:cstheme="minorHAnsi"/>
        </w:rPr>
        <w:t>Lässt sich daraus deiner Meinung nach eine ablehnende Haltung des Witzeerzählers der Bildung gegenüber erkennen? Was könnte in eine andere Richtung weisen?</w:t>
      </w:r>
    </w:p>
    <w:p w:rsidR="00E37B46" w:rsidRPr="00AD48A0" w:rsidRDefault="00E37B46" w:rsidP="00F16A56">
      <w:pPr>
        <w:pStyle w:val="Listenabsatz"/>
        <w:numPr>
          <w:ilvl w:val="0"/>
          <w:numId w:val="2"/>
        </w:numPr>
        <w:spacing w:line="259" w:lineRule="auto"/>
        <w:rPr>
          <w:rFonts w:asciiTheme="minorHAnsi" w:hAnsiTheme="minorHAnsi" w:cstheme="minorHAnsi"/>
        </w:rPr>
      </w:pPr>
      <w:r w:rsidRPr="00AD48A0">
        <w:rPr>
          <w:rFonts w:asciiTheme="minorHAnsi" w:hAnsiTheme="minorHAnsi" w:cstheme="minorHAnsi"/>
        </w:rPr>
        <w:t>Wen nehmen dir bekannte Witze heute aufs Korn?</w:t>
      </w:r>
    </w:p>
    <w:p w:rsidR="00E14E78" w:rsidRPr="00AD48A0" w:rsidRDefault="00E37B46" w:rsidP="00F16A56">
      <w:pPr>
        <w:pStyle w:val="Listenabsatz"/>
        <w:numPr>
          <w:ilvl w:val="0"/>
          <w:numId w:val="2"/>
        </w:numPr>
        <w:spacing w:after="160" w:line="259" w:lineRule="auto"/>
        <w:rPr>
          <w:rFonts w:asciiTheme="minorHAnsi" w:hAnsiTheme="minorHAnsi" w:cstheme="minorHAnsi"/>
        </w:rPr>
      </w:pPr>
      <w:r w:rsidRPr="00AD48A0">
        <w:rPr>
          <w:rFonts w:asciiTheme="minorHAnsi" w:hAnsiTheme="minorHAnsi" w:cstheme="minorHAnsi"/>
        </w:rPr>
        <w:t>Nenne verschiedene Gründe, wieso Menschen Witze erzählen – eventuell auch abhängig davon, wer Opfer des jeweiligen Witzes ist!</w:t>
      </w:r>
    </w:p>
    <w:p w:rsidR="00E14E78" w:rsidRPr="00AD48A0" w:rsidRDefault="00E14E78">
      <w:pPr>
        <w:spacing w:after="160" w:line="259" w:lineRule="auto"/>
        <w:rPr>
          <w:rFonts w:asciiTheme="minorHAnsi" w:hAnsiTheme="minorHAnsi" w:cstheme="minorHAnsi"/>
          <w:b/>
        </w:rPr>
      </w:pPr>
      <w:r w:rsidRPr="00AD48A0">
        <w:rPr>
          <w:rFonts w:asciiTheme="minorHAnsi" w:hAnsiTheme="minorHAnsi" w:cstheme="minorHAnsi"/>
          <w:b/>
        </w:rPr>
        <w:br w:type="page"/>
      </w:r>
    </w:p>
    <w:p w:rsidR="00E14E78" w:rsidRPr="00AD48A0" w:rsidRDefault="00E14E78" w:rsidP="00E14E78">
      <w:pPr>
        <w:rPr>
          <w:rFonts w:asciiTheme="minorHAnsi" w:hAnsiTheme="minorHAnsi" w:cstheme="minorHAnsi"/>
          <w:b/>
        </w:rPr>
      </w:pPr>
      <w:r w:rsidRPr="00AD48A0">
        <w:rPr>
          <w:rFonts w:asciiTheme="minorHAnsi" w:hAnsiTheme="minorHAnsi" w:cstheme="minorHAnsi"/>
          <w:b/>
        </w:rPr>
        <w:lastRenderedPageBreak/>
        <w:t>Sebastian Brant: Stultifera Navis</w:t>
      </w:r>
    </w:p>
    <w:p w:rsidR="00E14E78" w:rsidRPr="00AD48A0" w:rsidRDefault="00E14E78" w:rsidP="00E14E78">
      <w:pPr>
        <w:rPr>
          <w:rFonts w:asciiTheme="minorHAnsi" w:hAnsiTheme="minorHAnsi" w:cstheme="minorHAnsi"/>
          <w:bCs/>
          <w:sz w:val="20"/>
          <w:szCs w:val="20"/>
        </w:rPr>
      </w:pPr>
      <w:r w:rsidRPr="00AD48A0">
        <w:rPr>
          <w:rFonts w:asciiTheme="minorHAnsi" w:hAnsiTheme="minorHAnsi" w:cstheme="minorHAnsi"/>
          <w:bCs/>
          <w:sz w:val="20"/>
          <w:szCs w:val="20"/>
        </w:rPr>
        <w:t>(Die Bilder sind dem Wikipedia-Artikel „Das Narrenschiff (Brant)“ entnommen)</w:t>
      </w:r>
    </w:p>
    <w:p w:rsidR="00E14E78" w:rsidRPr="00AD48A0" w:rsidRDefault="00E14E78" w:rsidP="00E14E78">
      <w:pPr>
        <w:rPr>
          <w:rFonts w:asciiTheme="minorHAnsi" w:hAnsiTheme="minorHAnsi" w:cstheme="minorHAnsi"/>
          <w:bCs/>
          <w:sz w:val="20"/>
          <w:szCs w:val="20"/>
        </w:rPr>
      </w:pPr>
    </w:p>
    <w:p w:rsidR="00E14E78" w:rsidRPr="00AD48A0" w:rsidRDefault="00E14E78" w:rsidP="00E14E78">
      <w:pPr>
        <w:rPr>
          <w:rFonts w:asciiTheme="minorHAnsi" w:hAnsiTheme="minorHAnsi" w:cstheme="minorHAnsi"/>
        </w:rPr>
      </w:pPr>
      <w:r w:rsidRPr="00AD48A0">
        <w:rPr>
          <w:rFonts w:asciiTheme="minorHAnsi" w:hAnsiTheme="minorHAnsi" w:cstheme="minorHAnsi"/>
          <w:b/>
          <w:bCs/>
        </w:rPr>
        <w:t xml:space="preserve">Das Narrenschiff </w:t>
      </w:r>
      <w:r w:rsidRPr="00AD48A0">
        <w:rPr>
          <w:rFonts w:asciiTheme="minorHAnsi" w:hAnsiTheme="minorHAnsi" w:cstheme="minorHAnsi"/>
        </w:rPr>
        <w:t xml:space="preserve">des Sebastian Brant, 1494 in Basel gedruckt, war das erfolgreichste deutschsprachige Buch vor der Reformation. Indem Brant die Laster und Eigenheiten von über 100 Narrren bei einer Schifffahrt ins fiktive Land </w:t>
      </w:r>
      <w:r w:rsidRPr="00AD48A0">
        <w:rPr>
          <w:rFonts w:asciiTheme="minorHAnsi" w:hAnsiTheme="minorHAnsi" w:cstheme="minorHAnsi"/>
          <w:iCs/>
        </w:rPr>
        <w:t>Narragonien</w:t>
      </w:r>
      <w:r w:rsidRPr="00AD48A0">
        <w:rPr>
          <w:rFonts w:asciiTheme="minorHAnsi" w:hAnsiTheme="minorHAnsi" w:cstheme="minorHAnsi"/>
          <w:i/>
          <w:iCs/>
        </w:rPr>
        <w:t xml:space="preserve"> s</w:t>
      </w:r>
      <w:r w:rsidRPr="00AD48A0">
        <w:rPr>
          <w:rFonts w:asciiTheme="minorHAnsi" w:hAnsiTheme="minorHAnsi" w:cstheme="minorHAnsi"/>
        </w:rPr>
        <w:t>childert, hält er der Welt satirisch den Spiegel vor. 1497 wurde das Buch ins Lateinische übersetzt und (auch durch Weiterübersetzungen) in ganz Europa verbreitet. In 112 Kapiteln werden zumeist typisches menschliches Fehlverhalten oder Laster beschrieben und als Auswuchs närrischer Unvernunft präsentiert, so z. B. Habsucht, Mode oder Ehebruch. Regierende bekommen gute Ratschläge, und ein neuer Heiliger namens St. Grobian führt sich wie ein Flegel auf. Das Schlusskapitel stellt diesem Reigen von Narren den Weisen als Ideal vernünftiger Lebenshaltung gegenüber.</w:t>
      </w:r>
    </w:p>
    <w:p w:rsidR="00E14E78" w:rsidRPr="00AD48A0" w:rsidRDefault="00E14E78" w:rsidP="00E14E78">
      <w:pPr>
        <w:rPr>
          <w:rFonts w:asciiTheme="minorHAnsi" w:hAnsiTheme="minorHAnsi" w:cstheme="minorHAnsi"/>
        </w:rPr>
      </w:pPr>
    </w:p>
    <w:p w:rsidR="00E14E78" w:rsidRPr="00AD48A0" w:rsidRDefault="00E14E78" w:rsidP="00E14E78">
      <w:pPr>
        <w:rPr>
          <w:rFonts w:asciiTheme="minorHAnsi" w:hAnsiTheme="minorHAnsi" w:cstheme="minorHAnsi"/>
        </w:rPr>
      </w:pPr>
      <w:r w:rsidRPr="00AD48A0">
        <w:rPr>
          <w:rFonts w:asciiTheme="minorHAnsi" w:hAnsiTheme="minorHAnsi" w:cstheme="minorHAnsi"/>
          <w:noProof/>
          <w:lang w:val="de-AT" w:eastAsia="de-AT"/>
        </w:rPr>
        <w:drawing>
          <wp:inline distT="0" distB="0" distL="0" distR="0" wp14:anchorId="17F72D4F" wp14:editId="0091DF82">
            <wp:extent cx="4672330" cy="6242847"/>
            <wp:effectExtent l="0" t="0" r="0" b="5715"/>
            <wp:docPr id="107" name="Picture 107" descr="https://upload.wikimedia.org/wikipedia/commons/3/36/Narrenschiff_Titelse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upload.wikimedia.org/wikipedia/commons/3/36/Narrenschiff_Titelseit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27"/>
                    <a:stretch/>
                  </pic:blipFill>
                  <pic:spPr bwMode="auto">
                    <a:xfrm>
                      <a:off x="0" y="0"/>
                      <a:ext cx="4672800" cy="6243475"/>
                    </a:xfrm>
                    <a:prstGeom prst="rect">
                      <a:avLst/>
                    </a:prstGeom>
                    <a:noFill/>
                    <a:ln>
                      <a:noFill/>
                    </a:ln>
                    <a:extLst>
                      <a:ext uri="{53640926-AAD7-44D8-BBD7-CCE9431645EC}">
                        <a14:shadowObscured xmlns:a14="http://schemas.microsoft.com/office/drawing/2010/main"/>
                      </a:ext>
                    </a:extLst>
                  </pic:spPr>
                </pic:pic>
              </a:graphicData>
            </a:graphic>
          </wp:inline>
        </w:drawing>
      </w:r>
    </w:p>
    <w:p w:rsidR="00E14E78" w:rsidRPr="00AD48A0" w:rsidRDefault="00E14E78" w:rsidP="00E14E78">
      <w:pPr>
        <w:rPr>
          <w:rFonts w:asciiTheme="minorHAnsi" w:hAnsiTheme="minorHAnsi" w:cstheme="minorHAnsi"/>
          <w:b/>
        </w:rPr>
      </w:pPr>
    </w:p>
    <w:tbl>
      <w:tblPr>
        <w:tblW w:w="0" w:type="auto"/>
        <w:tblLook w:val="04A0" w:firstRow="1" w:lastRow="0" w:firstColumn="1" w:lastColumn="0" w:noHBand="0" w:noVBand="1"/>
      </w:tblPr>
      <w:tblGrid>
        <w:gridCol w:w="5665"/>
        <w:gridCol w:w="3397"/>
      </w:tblGrid>
      <w:tr w:rsidR="00E14E78" w:rsidRPr="00AD48A0" w:rsidTr="000D18D3">
        <w:tc>
          <w:tcPr>
            <w:tcW w:w="5665" w:type="dxa"/>
          </w:tcPr>
          <w:p w:rsidR="00E14E78" w:rsidRPr="00AD48A0" w:rsidRDefault="00E14E78" w:rsidP="000D18D3">
            <w:pPr>
              <w:rPr>
                <w:rFonts w:asciiTheme="minorHAnsi" w:hAnsiTheme="minorHAnsi" w:cstheme="minorHAnsi"/>
                <w:b/>
              </w:rPr>
            </w:pPr>
            <w:r w:rsidRPr="00AD48A0">
              <w:rPr>
                <w:rFonts w:asciiTheme="minorHAnsi" w:hAnsiTheme="minorHAnsi" w:cstheme="minorHAnsi"/>
                <w:b/>
                <w:bCs/>
              </w:rPr>
              <w:lastRenderedPageBreak/>
              <w:t>De amore Venereo</w:t>
            </w:r>
            <w:r w:rsidRPr="00AD48A0">
              <w:rPr>
                <w:rFonts w:asciiTheme="minorHAnsi" w:hAnsiTheme="minorHAnsi" w:cstheme="minorHAnsi"/>
                <w:b/>
                <w:bCs/>
                <w:vertAlign w:val="superscript"/>
              </w:rPr>
              <w:t>1</w:t>
            </w:r>
            <w:r w:rsidRPr="00AD48A0">
              <w:rPr>
                <w:rFonts w:asciiTheme="minorHAnsi" w:hAnsiTheme="minorHAnsi" w:cstheme="minorHAnsi"/>
                <w:b/>
                <w:bCs/>
              </w:rPr>
              <w:t xml:space="preserve"> (Text gek.): </w:t>
            </w:r>
            <w:r w:rsidRPr="00AD48A0">
              <w:rPr>
                <w:rFonts w:asciiTheme="minorHAnsi" w:hAnsiTheme="minorHAnsi" w:cstheme="minorHAnsi"/>
                <w:b/>
                <w:bCs/>
              </w:rPr>
              <w:br/>
            </w:r>
            <w:r w:rsidRPr="00AD48A0">
              <w:rPr>
                <w:rFonts w:asciiTheme="minorHAnsi" w:hAnsiTheme="minorHAnsi" w:cstheme="minorHAnsi"/>
                <w:b/>
              </w:rPr>
              <w:t>Ach wie verderblich ist die Liebe!</w:t>
            </w:r>
          </w:p>
          <w:p w:rsidR="00E14E78" w:rsidRPr="00AD48A0" w:rsidRDefault="00E14E78" w:rsidP="000D18D3">
            <w:pPr>
              <w:rPr>
                <w:rFonts w:asciiTheme="minorHAnsi" w:hAnsiTheme="minorHAnsi" w:cstheme="minorHAnsi"/>
                <w:i/>
              </w:rPr>
            </w:pPr>
          </w:p>
          <w:p w:rsidR="00E14E78" w:rsidRPr="00AD48A0" w:rsidRDefault="00E14E78" w:rsidP="000D18D3">
            <w:pPr>
              <w:rPr>
                <w:rFonts w:asciiTheme="minorHAnsi" w:hAnsiTheme="minorHAnsi" w:cstheme="minorHAnsi"/>
                <w:i/>
              </w:rPr>
            </w:pPr>
            <w:r w:rsidRPr="00AD48A0">
              <w:rPr>
                <w:rFonts w:asciiTheme="minorHAnsi" w:hAnsiTheme="minorHAnsi" w:cstheme="minorHAnsi"/>
                <w:i/>
              </w:rPr>
              <w:t>Wer wüsste nicht, dass Liebe auch Auslöser für Leiderfahrung sein kann. Der Satiriker Brant stellt die Gefahren der Liebe überaus drastisch vor Augen – als Autor eines Liebesgedichtes würde er gewiss andere Töne anschlagen!</w:t>
            </w:r>
          </w:p>
          <w:p w:rsidR="00E14E78" w:rsidRPr="00AD48A0" w:rsidRDefault="00E14E78" w:rsidP="000D18D3">
            <w:pPr>
              <w:rPr>
                <w:rFonts w:asciiTheme="minorHAnsi" w:hAnsiTheme="minorHAnsi" w:cstheme="minorHAnsi"/>
              </w:rPr>
            </w:pPr>
          </w:p>
          <w:p w:rsidR="00E14E78" w:rsidRPr="00AD48A0" w:rsidRDefault="00E14E78" w:rsidP="000D18D3">
            <w:pPr>
              <w:rPr>
                <w:rFonts w:asciiTheme="minorHAnsi" w:hAnsiTheme="minorHAnsi" w:cstheme="minorHAnsi"/>
                <w:i/>
              </w:rPr>
            </w:pPr>
            <w:r w:rsidRPr="00AD48A0">
              <w:rPr>
                <w:rFonts w:asciiTheme="minorHAnsi" w:hAnsiTheme="minorHAnsi" w:cstheme="minorHAnsi"/>
                <w:i/>
              </w:rPr>
              <w:t>Versmaß: Die ersten vier Verse sind im elegischen Distichon geschrieben, dann folgen Hexameter.</w:t>
            </w:r>
          </w:p>
          <w:p w:rsidR="00E14E78" w:rsidRPr="00AD48A0" w:rsidRDefault="00E14E78" w:rsidP="000D18D3">
            <w:pPr>
              <w:rPr>
                <w:rFonts w:asciiTheme="minorHAnsi" w:hAnsiTheme="minorHAnsi" w:cstheme="minorHAnsi"/>
              </w:rPr>
            </w:pPr>
          </w:p>
          <w:p w:rsidR="00E14E78" w:rsidRPr="00AD48A0" w:rsidRDefault="00E14E78" w:rsidP="000D18D3">
            <w:pPr>
              <w:spacing w:line="360" w:lineRule="auto"/>
              <w:rPr>
                <w:rFonts w:asciiTheme="minorHAnsi" w:hAnsiTheme="minorHAnsi" w:cstheme="minorHAnsi"/>
              </w:rPr>
            </w:pPr>
            <w:r w:rsidRPr="00AD48A0">
              <w:rPr>
                <w:rFonts w:asciiTheme="minorHAnsi" w:hAnsiTheme="minorHAnsi" w:cstheme="minorHAnsi"/>
              </w:rPr>
              <w:t>Insanos</w:t>
            </w:r>
            <w:r w:rsidRPr="00AD48A0">
              <w:rPr>
                <w:rFonts w:asciiTheme="minorHAnsi" w:hAnsiTheme="minorHAnsi" w:cstheme="minorHAnsi"/>
                <w:vertAlign w:val="superscript"/>
              </w:rPr>
              <w:t>2</w:t>
            </w:r>
            <w:r w:rsidRPr="00AD48A0">
              <w:rPr>
                <w:rFonts w:asciiTheme="minorHAnsi" w:hAnsiTheme="minorHAnsi" w:cstheme="minorHAnsi"/>
              </w:rPr>
              <w:t xml:space="preserve"> trahimus fatuos</w:t>
            </w:r>
            <w:r w:rsidRPr="00AD48A0">
              <w:rPr>
                <w:rFonts w:asciiTheme="minorHAnsi" w:hAnsiTheme="minorHAnsi" w:cstheme="minorHAnsi"/>
                <w:vertAlign w:val="superscript"/>
              </w:rPr>
              <w:t>3</w:t>
            </w:r>
            <w:r w:rsidRPr="00AD48A0">
              <w:rPr>
                <w:rFonts w:asciiTheme="minorHAnsi" w:hAnsiTheme="minorHAnsi" w:cstheme="minorHAnsi"/>
              </w:rPr>
              <w:t xml:space="preserve"> cum fune</w:t>
            </w:r>
            <w:r w:rsidRPr="00AD48A0">
              <w:rPr>
                <w:rFonts w:asciiTheme="minorHAnsi" w:hAnsiTheme="minorHAnsi" w:cstheme="minorHAnsi"/>
                <w:vertAlign w:val="superscript"/>
              </w:rPr>
              <w:t>4</w:t>
            </w:r>
            <w:r w:rsidRPr="00AD48A0">
              <w:rPr>
                <w:rFonts w:asciiTheme="minorHAnsi" w:hAnsiTheme="minorHAnsi" w:cstheme="minorHAnsi"/>
              </w:rPr>
              <w:t xml:space="preserve"> ligatos</w:t>
            </w:r>
            <w:r w:rsidRPr="00AD48A0">
              <w:rPr>
                <w:rFonts w:asciiTheme="minorHAnsi" w:hAnsiTheme="minorHAnsi" w:cstheme="minorHAnsi"/>
                <w:vertAlign w:val="superscript"/>
              </w:rPr>
              <w:t>5</w:t>
            </w:r>
            <w:r w:rsidRPr="00AD48A0">
              <w:rPr>
                <w:rFonts w:asciiTheme="minorHAnsi" w:hAnsiTheme="minorHAnsi" w:cstheme="minorHAnsi"/>
              </w:rPr>
              <w:t>:</w:t>
            </w:r>
            <w:r w:rsidRPr="00AD48A0">
              <w:rPr>
                <w:rFonts w:asciiTheme="minorHAnsi" w:hAnsiTheme="minorHAnsi" w:cstheme="minorHAnsi"/>
              </w:rPr>
              <w:br/>
            </w:r>
            <w:r w:rsidRPr="00AD48A0">
              <w:rPr>
                <w:rFonts w:asciiTheme="minorHAnsi" w:hAnsiTheme="minorHAnsi" w:cstheme="minorHAnsi"/>
                <w:noProof/>
                <w:lang w:val="de-AT" w:eastAsia="de-AT"/>
              </w:rPr>
              <w:drawing>
                <wp:inline distT="0" distB="0" distL="0" distR="0" wp14:anchorId="77382D5A" wp14:editId="4130DF91">
                  <wp:extent cx="238125" cy="76200"/>
                  <wp:effectExtent l="0" t="0" r="0" b="0"/>
                  <wp:docPr id="70" name="Picture 70" descr="https://www2.uni-mannheim.de/mateo/camena/locher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www2.uni-mannheim.de/mateo/camena/locher2/c.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 cy="76200"/>
                          </a:xfrm>
                          <a:prstGeom prst="rect">
                            <a:avLst/>
                          </a:prstGeom>
                          <a:noFill/>
                          <a:ln>
                            <a:noFill/>
                          </a:ln>
                        </pic:spPr>
                      </pic:pic>
                    </a:graphicData>
                  </a:graphic>
                </wp:inline>
              </w:drawing>
            </w:r>
            <w:r w:rsidRPr="00AD48A0">
              <w:rPr>
                <w:rFonts w:asciiTheme="minorHAnsi" w:hAnsiTheme="minorHAnsi" w:cstheme="minorHAnsi"/>
              </w:rPr>
              <w:t>Quisquis amat, passim</w:t>
            </w:r>
            <w:r w:rsidRPr="00AD48A0">
              <w:rPr>
                <w:rFonts w:asciiTheme="minorHAnsi" w:hAnsiTheme="minorHAnsi" w:cstheme="minorHAnsi"/>
                <w:vertAlign w:val="superscript"/>
              </w:rPr>
              <w:t>6</w:t>
            </w:r>
            <w:r w:rsidRPr="00AD48A0">
              <w:rPr>
                <w:rFonts w:asciiTheme="minorHAnsi" w:hAnsiTheme="minorHAnsi" w:cstheme="minorHAnsi"/>
              </w:rPr>
              <w:t xml:space="preserve"> retia</w:t>
            </w:r>
            <w:r w:rsidRPr="00AD48A0">
              <w:rPr>
                <w:rFonts w:asciiTheme="minorHAnsi" w:hAnsiTheme="minorHAnsi" w:cstheme="minorHAnsi"/>
                <w:vertAlign w:val="superscript"/>
              </w:rPr>
              <w:t>7</w:t>
            </w:r>
            <w:r w:rsidRPr="00AD48A0">
              <w:rPr>
                <w:rFonts w:asciiTheme="minorHAnsi" w:hAnsiTheme="minorHAnsi" w:cstheme="minorHAnsi"/>
              </w:rPr>
              <w:t xml:space="preserve"> nostra subit.</w:t>
            </w:r>
            <w:r w:rsidRPr="00AD48A0">
              <w:rPr>
                <w:rFonts w:asciiTheme="minorHAnsi" w:hAnsiTheme="minorHAnsi" w:cstheme="minorHAnsi"/>
              </w:rPr>
              <w:br/>
              <w:t>Decipimus plures, et saucia membra sagittis</w:t>
            </w:r>
            <w:r w:rsidRPr="00AD48A0">
              <w:rPr>
                <w:rFonts w:asciiTheme="minorHAnsi" w:hAnsiTheme="minorHAnsi" w:cstheme="minorHAnsi"/>
              </w:rPr>
              <w:br/>
            </w:r>
            <w:r w:rsidRPr="00AD48A0">
              <w:rPr>
                <w:rFonts w:asciiTheme="minorHAnsi" w:hAnsiTheme="minorHAnsi" w:cstheme="minorHAnsi"/>
                <w:noProof/>
                <w:lang w:val="de-AT" w:eastAsia="de-AT"/>
              </w:rPr>
              <w:drawing>
                <wp:inline distT="0" distB="0" distL="0" distR="0" wp14:anchorId="0AFD8516" wp14:editId="3AE75471">
                  <wp:extent cx="238125" cy="76200"/>
                  <wp:effectExtent l="0" t="0" r="0" b="0"/>
                  <wp:docPr id="69" name="Picture 69" descr="https://www2.uni-mannheim.de/mateo/camena/locher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www2.uni-mannheim.de/mateo/camena/locher2/c.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 cy="76200"/>
                          </a:xfrm>
                          <a:prstGeom prst="rect">
                            <a:avLst/>
                          </a:prstGeom>
                          <a:noFill/>
                          <a:ln>
                            <a:noFill/>
                          </a:ln>
                        </pic:spPr>
                      </pic:pic>
                    </a:graphicData>
                  </a:graphic>
                </wp:inline>
              </w:drawing>
            </w:r>
            <w:r w:rsidRPr="00AD48A0">
              <w:rPr>
                <w:rFonts w:asciiTheme="minorHAnsi" w:hAnsiTheme="minorHAnsi" w:cstheme="minorHAnsi"/>
              </w:rPr>
              <w:t>percutimus: vulnus nulla medela</w:t>
            </w:r>
            <w:r w:rsidRPr="00AD48A0">
              <w:rPr>
                <w:rFonts w:asciiTheme="minorHAnsi" w:hAnsiTheme="minorHAnsi" w:cstheme="minorHAnsi"/>
                <w:vertAlign w:val="superscript"/>
              </w:rPr>
              <w:t>8</w:t>
            </w:r>
            <w:r w:rsidRPr="00AD48A0">
              <w:rPr>
                <w:rFonts w:asciiTheme="minorHAnsi" w:hAnsiTheme="minorHAnsi" w:cstheme="minorHAnsi"/>
              </w:rPr>
              <w:t xml:space="preserve"> iuvat.</w:t>
            </w:r>
          </w:p>
          <w:p w:rsidR="00E14E78" w:rsidRPr="00AD48A0" w:rsidRDefault="00E14E78" w:rsidP="000D18D3">
            <w:pPr>
              <w:spacing w:line="360" w:lineRule="auto"/>
              <w:rPr>
                <w:rFonts w:asciiTheme="minorHAnsi" w:hAnsiTheme="minorHAnsi" w:cstheme="minorHAnsi"/>
              </w:rPr>
            </w:pPr>
          </w:p>
          <w:p w:rsidR="00E14E78" w:rsidRPr="00AD48A0" w:rsidRDefault="00E14E78" w:rsidP="000D18D3">
            <w:pPr>
              <w:spacing w:line="360" w:lineRule="auto"/>
              <w:rPr>
                <w:rFonts w:asciiTheme="minorHAnsi" w:hAnsiTheme="minorHAnsi" w:cstheme="minorHAnsi"/>
                <w:vertAlign w:val="superscript"/>
              </w:rPr>
            </w:pPr>
            <w:r w:rsidRPr="00AD48A0">
              <w:rPr>
                <w:rFonts w:asciiTheme="minorHAnsi" w:hAnsiTheme="minorHAnsi" w:cstheme="minorHAnsi"/>
              </w:rPr>
              <w:t>Qui tua, blanda</w:t>
            </w:r>
            <w:r w:rsidRPr="00AD48A0">
              <w:rPr>
                <w:rFonts w:asciiTheme="minorHAnsi" w:hAnsiTheme="minorHAnsi" w:cstheme="minorHAnsi"/>
                <w:vertAlign w:val="superscript"/>
              </w:rPr>
              <w:t>9</w:t>
            </w:r>
            <w:r w:rsidRPr="00AD48A0">
              <w:rPr>
                <w:rFonts w:asciiTheme="minorHAnsi" w:hAnsiTheme="minorHAnsi" w:cstheme="minorHAnsi"/>
              </w:rPr>
              <w:t xml:space="preserve"> Venus, sequitur fera iussa dolosque,</w:t>
            </w:r>
            <w:r w:rsidRPr="00AD48A0">
              <w:rPr>
                <w:rFonts w:asciiTheme="minorHAnsi" w:hAnsiTheme="minorHAnsi" w:cstheme="minorHAnsi"/>
              </w:rPr>
              <w:br/>
              <w:t>et properat diros</w:t>
            </w:r>
            <w:r w:rsidRPr="00AD48A0">
              <w:rPr>
                <w:rFonts w:asciiTheme="minorHAnsi" w:hAnsiTheme="minorHAnsi" w:cstheme="minorHAnsi"/>
                <w:vertAlign w:val="superscript"/>
              </w:rPr>
              <w:t>10</w:t>
            </w:r>
            <w:r w:rsidRPr="00AD48A0">
              <w:rPr>
                <w:rFonts w:asciiTheme="minorHAnsi" w:hAnsiTheme="minorHAnsi" w:cstheme="minorHAnsi"/>
              </w:rPr>
              <w:t xml:space="preserve"> temptare</w:t>
            </w:r>
            <w:r w:rsidRPr="00AD48A0">
              <w:rPr>
                <w:rFonts w:asciiTheme="minorHAnsi" w:hAnsiTheme="minorHAnsi" w:cstheme="minorHAnsi"/>
                <w:vertAlign w:val="superscript"/>
              </w:rPr>
              <w:t xml:space="preserve">11 </w:t>
            </w:r>
            <w:r w:rsidRPr="00AD48A0">
              <w:rPr>
                <w:rFonts w:asciiTheme="minorHAnsi" w:hAnsiTheme="minorHAnsi" w:cstheme="minorHAnsi"/>
              </w:rPr>
              <w:t>Cupidinis</w:t>
            </w:r>
            <w:r w:rsidRPr="00AD48A0">
              <w:rPr>
                <w:rFonts w:asciiTheme="minorHAnsi" w:hAnsiTheme="minorHAnsi" w:cstheme="minorHAnsi"/>
                <w:vertAlign w:val="superscript"/>
              </w:rPr>
              <w:t>a</w:t>
            </w:r>
            <w:r w:rsidRPr="00AD48A0">
              <w:rPr>
                <w:rFonts w:asciiTheme="minorHAnsi" w:hAnsiTheme="minorHAnsi" w:cstheme="minorHAnsi"/>
              </w:rPr>
              <w:t xml:space="preserve"> arcus,</w:t>
            </w:r>
            <w:r w:rsidRPr="00AD48A0">
              <w:rPr>
                <w:rFonts w:asciiTheme="minorHAnsi" w:hAnsiTheme="minorHAnsi" w:cstheme="minorHAnsi"/>
              </w:rPr>
              <w:br/>
              <w:t>is fatuus</w:t>
            </w:r>
            <w:r w:rsidRPr="00AD48A0">
              <w:rPr>
                <w:rFonts w:asciiTheme="minorHAnsi" w:hAnsiTheme="minorHAnsi" w:cstheme="minorHAnsi"/>
                <w:vertAlign w:val="superscript"/>
              </w:rPr>
              <w:t>3</w:t>
            </w:r>
            <w:r w:rsidRPr="00AD48A0">
              <w:rPr>
                <w:rFonts w:asciiTheme="minorHAnsi" w:hAnsiTheme="minorHAnsi" w:cstheme="minorHAnsi"/>
              </w:rPr>
              <w:t xml:space="preserve"> miseros casus et fata subibit.</w:t>
            </w:r>
            <w:r w:rsidRPr="00AD48A0">
              <w:rPr>
                <w:rFonts w:asciiTheme="minorHAnsi" w:hAnsiTheme="minorHAnsi" w:cstheme="minorHAnsi"/>
              </w:rPr>
              <w:br/>
              <w:t>Quas</w:t>
            </w:r>
            <w:r w:rsidRPr="00AD48A0">
              <w:rPr>
                <w:rFonts w:asciiTheme="minorHAnsi" w:hAnsiTheme="minorHAnsi" w:cstheme="minorHAnsi"/>
                <w:vertAlign w:val="superscript"/>
              </w:rPr>
              <w:t>12</w:t>
            </w:r>
            <w:r w:rsidRPr="00AD48A0">
              <w:rPr>
                <w:rFonts w:asciiTheme="minorHAnsi" w:hAnsiTheme="minorHAnsi" w:cstheme="minorHAnsi"/>
              </w:rPr>
              <w:t xml:space="preserve"> Venus insignes luxu</w:t>
            </w:r>
            <w:r w:rsidRPr="00AD48A0">
              <w:rPr>
                <w:rFonts w:asciiTheme="minorHAnsi" w:hAnsiTheme="minorHAnsi" w:cstheme="minorHAnsi"/>
                <w:vertAlign w:val="superscript"/>
              </w:rPr>
              <w:t>13</w:t>
            </w:r>
            <w:r w:rsidRPr="00AD48A0">
              <w:rPr>
                <w:rFonts w:asciiTheme="minorHAnsi" w:hAnsiTheme="minorHAnsi" w:cstheme="minorHAnsi"/>
              </w:rPr>
              <w:t xml:space="preserve"> prostraverit</w:t>
            </w:r>
            <w:r w:rsidRPr="00AD48A0">
              <w:rPr>
                <w:rFonts w:asciiTheme="minorHAnsi" w:hAnsiTheme="minorHAnsi" w:cstheme="minorHAnsi"/>
                <w:vertAlign w:val="superscript"/>
              </w:rPr>
              <w:t>14</w:t>
            </w:r>
            <w:r w:rsidRPr="00AD48A0">
              <w:rPr>
                <w:rFonts w:asciiTheme="minorHAnsi" w:hAnsiTheme="minorHAnsi" w:cstheme="minorHAnsi"/>
              </w:rPr>
              <w:t xml:space="preserve"> urbes</w:t>
            </w:r>
            <w:r w:rsidRPr="00AD48A0">
              <w:rPr>
                <w:rFonts w:asciiTheme="minorHAnsi" w:hAnsiTheme="minorHAnsi" w:cstheme="minorHAnsi"/>
                <w:vertAlign w:val="superscript"/>
              </w:rPr>
              <w:t>12</w:t>
            </w:r>
            <w:r w:rsidRPr="00AD48A0">
              <w:rPr>
                <w:rFonts w:asciiTheme="minorHAnsi" w:hAnsiTheme="minorHAnsi" w:cstheme="minorHAnsi"/>
              </w:rPr>
              <w:t>,</w:t>
            </w:r>
            <w:r w:rsidRPr="00AD48A0">
              <w:rPr>
                <w:rFonts w:asciiTheme="minorHAnsi" w:hAnsiTheme="minorHAnsi" w:cstheme="minorHAnsi"/>
              </w:rPr>
              <w:br/>
              <w:t>quos homines pharetris</w:t>
            </w:r>
            <w:r w:rsidRPr="00AD48A0">
              <w:rPr>
                <w:rFonts w:asciiTheme="minorHAnsi" w:hAnsiTheme="minorHAnsi" w:cstheme="minorHAnsi"/>
                <w:vertAlign w:val="superscript"/>
              </w:rPr>
              <w:t>15</w:t>
            </w:r>
            <w:r w:rsidRPr="00AD48A0">
              <w:rPr>
                <w:rFonts w:asciiTheme="minorHAnsi" w:hAnsiTheme="minorHAnsi" w:cstheme="minorHAnsi"/>
              </w:rPr>
              <w:t xml:space="preserve"> olim transfixerit atris,</w:t>
            </w:r>
            <w:r w:rsidRPr="00AD48A0">
              <w:rPr>
                <w:rFonts w:asciiTheme="minorHAnsi" w:hAnsiTheme="minorHAnsi" w:cstheme="minorHAnsi"/>
              </w:rPr>
              <w:br/>
              <w:t>commemorare libet</w:t>
            </w:r>
            <w:r w:rsidRPr="00AD48A0">
              <w:rPr>
                <w:rFonts w:asciiTheme="minorHAnsi" w:hAnsiTheme="minorHAnsi" w:cstheme="minorHAnsi"/>
                <w:vertAlign w:val="superscript"/>
              </w:rPr>
              <w:t>16</w:t>
            </w:r>
            <w:r w:rsidRPr="00AD48A0">
              <w:rPr>
                <w:rFonts w:asciiTheme="minorHAnsi" w:hAnsiTheme="minorHAnsi" w:cstheme="minorHAnsi"/>
              </w:rPr>
              <w:t>. Ceciderunt Pergama</w:t>
            </w:r>
            <w:r w:rsidRPr="00AD48A0">
              <w:rPr>
                <w:rFonts w:asciiTheme="minorHAnsi" w:hAnsiTheme="minorHAnsi" w:cstheme="minorHAnsi"/>
                <w:vertAlign w:val="superscript"/>
              </w:rPr>
              <w:t>b</w:t>
            </w:r>
            <w:r w:rsidRPr="00AD48A0">
              <w:rPr>
                <w:rFonts w:asciiTheme="minorHAnsi" w:hAnsiTheme="minorHAnsi" w:cstheme="minorHAnsi"/>
              </w:rPr>
              <w:t xml:space="preserve"> Troiae,</w:t>
            </w:r>
            <w:r w:rsidRPr="00AD48A0">
              <w:rPr>
                <w:rFonts w:asciiTheme="minorHAnsi" w:hAnsiTheme="minorHAnsi" w:cstheme="minorHAnsi"/>
              </w:rPr>
              <w:br/>
              <w:t>et cecidit Priami</w:t>
            </w:r>
            <w:r w:rsidRPr="00AD48A0">
              <w:rPr>
                <w:rFonts w:asciiTheme="minorHAnsi" w:hAnsiTheme="minorHAnsi" w:cstheme="minorHAnsi"/>
                <w:vertAlign w:val="superscript"/>
              </w:rPr>
              <w:t>c</w:t>
            </w:r>
            <w:r w:rsidRPr="00AD48A0">
              <w:rPr>
                <w:rFonts w:asciiTheme="minorHAnsi" w:hAnsiTheme="minorHAnsi" w:cstheme="minorHAnsi"/>
              </w:rPr>
              <w:t xml:space="preserve"> sedes sceptrumque superbum,</w:t>
            </w:r>
            <w:r w:rsidRPr="00AD48A0">
              <w:rPr>
                <w:rFonts w:asciiTheme="minorHAnsi" w:hAnsiTheme="minorHAnsi" w:cstheme="minorHAnsi"/>
              </w:rPr>
              <w:br/>
              <w:t>ob Paridis</w:t>
            </w:r>
            <w:r w:rsidRPr="00AD48A0">
              <w:rPr>
                <w:rFonts w:asciiTheme="minorHAnsi" w:hAnsiTheme="minorHAnsi" w:cstheme="minorHAnsi"/>
                <w:vertAlign w:val="superscript"/>
              </w:rPr>
              <w:t>d</w:t>
            </w:r>
            <w:r w:rsidRPr="00AD48A0">
              <w:rPr>
                <w:rFonts w:asciiTheme="minorHAnsi" w:hAnsiTheme="minorHAnsi" w:cstheme="minorHAnsi"/>
              </w:rPr>
              <w:t xml:space="preserve"> caecum</w:t>
            </w:r>
            <w:r w:rsidRPr="00AD48A0">
              <w:rPr>
                <w:rFonts w:asciiTheme="minorHAnsi" w:hAnsiTheme="minorHAnsi" w:cstheme="minorHAnsi"/>
                <w:vertAlign w:val="superscript"/>
              </w:rPr>
              <w:t>17</w:t>
            </w:r>
            <w:r w:rsidRPr="00AD48A0">
              <w:rPr>
                <w:rFonts w:asciiTheme="minorHAnsi" w:hAnsiTheme="minorHAnsi" w:cstheme="minorHAnsi"/>
              </w:rPr>
              <w:t>, quo cum flagrabat</w:t>
            </w:r>
            <w:r w:rsidRPr="00AD48A0">
              <w:rPr>
                <w:rFonts w:asciiTheme="minorHAnsi" w:hAnsiTheme="minorHAnsi" w:cstheme="minorHAnsi"/>
                <w:vertAlign w:val="superscript"/>
              </w:rPr>
              <w:t>18</w:t>
            </w:r>
            <w:r w:rsidRPr="00AD48A0">
              <w:rPr>
                <w:rFonts w:asciiTheme="minorHAnsi" w:hAnsiTheme="minorHAnsi" w:cstheme="minorHAnsi"/>
              </w:rPr>
              <w:t>, amorem.</w:t>
            </w:r>
            <w:r w:rsidRPr="00AD48A0">
              <w:rPr>
                <w:rFonts w:asciiTheme="minorHAnsi" w:hAnsiTheme="minorHAnsi" w:cstheme="minorHAnsi"/>
              </w:rPr>
              <w:br/>
              <w:t>Marcus</w:t>
            </w:r>
            <w:r w:rsidRPr="00AD48A0">
              <w:rPr>
                <w:rFonts w:asciiTheme="minorHAnsi" w:hAnsiTheme="minorHAnsi" w:cstheme="minorHAnsi"/>
                <w:vertAlign w:val="superscript"/>
              </w:rPr>
              <w:t>e</w:t>
            </w:r>
            <w:r w:rsidRPr="00AD48A0">
              <w:rPr>
                <w:rFonts w:asciiTheme="minorHAnsi" w:hAnsiTheme="minorHAnsi" w:cstheme="minorHAnsi"/>
              </w:rPr>
              <w:t xml:space="preserve"> Romanae</w:t>
            </w:r>
            <w:r w:rsidRPr="00AD48A0">
              <w:rPr>
                <w:rFonts w:asciiTheme="minorHAnsi" w:hAnsiTheme="minorHAnsi" w:cstheme="minorHAnsi"/>
                <w:vertAlign w:val="superscript"/>
              </w:rPr>
              <w:t>19</w:t>
            </w:r>
            <w:r w:rsidRPr="00AD48A0">
              <w:rPr>
                <w:rFonts w:asciiTheme="minorHAnsi" w:hAnsiTheme="minorHAnsi" w:cstheme="minorHAnsi"/>
              </w:rPr>
              <w:t xml:space="preserve"> princeps Antonius</w:t>
            </w:r>
            <w:r w:rsidRPr="00AD48A0">
              <w:rPr>
                <w:rFonts w:asciiTheme="minorHAnsi" w:hAnsiTheme="minorHAnsi" w:cstheme="minorHAnsi"/>
                <w:vertAlign w:val="superscript"/>
              </w:rPr>
              <w:t>e</w:t>
            </w:r>
            <w:r w:rsidRPr="00AD48A0">
              <w:rPr>
                <w:rFonts w:asciiTheme="minorHAnsi" w:hAnsiTheme="minorHAnsi" w:cstheme="minorHAnsi"/>
              </w:rPr>
              <w:t xml:space="preserve"> arcis</w:t>
            </w:r>
            <w:r w:rsidRPr="00AD48A0">
              <w:rPr>
                <w:rFonts w:asciiTheme="minorHAnsi" w:hAnsiTheme="minorHAnsi" w:cstheme="minorHAnsi"/>
                <w:vertAlign w:val="superscript"/>
              </w:rPr>
              <w:t>19</w:t>
            </w:r>
            <w:r w:rsidRPr="00AD48A0">
              <w:rPr>
                <w:rFonts w:asciiTheme="minorHAnsi" w:hAnsiTheme="minorHAnsi" w:cstheme="minorHAnsi"/>
              </w:rPr>
              <w:br/>
              <w:t>non</w:t>
            </w:r>
            <w:r w:rsidRPr="00AD48A0">
              <w:rPr>
                <w:rFonts w:asciiTheme="minorHAnsi" w:hAnsiTheme="minorHAnsi" w:cstheme="minorHAnsi"/>
                <w:vertAlign w:val="superscript"/>
              </w:rPr>
              <w:t>20</w:t>
            </w:r>
            <w:r w:rsidRPr="00AD48A0">
              <w:rPr>
                <w:rFonts w:asciiTheme="minorHAnsi" w:hAnsiTheme="minorHAnsi" w:cstheme="minorHAnsi"/>
              </w:rPr>
              <w:t xml:space="preserve"> iugulo sua colla truci letoque tremendo</w:t>
            </w:r>
            <w:r w:rsidRPr="00AD48A0">
              <w:rPr>
                <w:rFonts w:asciiTheme="minorHAnsi" w:hAnsiTheme="minorHAnsi" w:cstheme="minorHAnsi"/>
              </w:rPr>
              <w:br/>
              <w:t>fregisset</w:t>
            </w:r>
            <w:r w:rsidRPr="00AD48A0">
              <w:rPr>
                <w:rFonts w:asciiTheme="minorHAnsi" w:hAnsiTheme="minorHAnsi" w:cstheme="minorHAnsi"/>
                <w:vertAlign w:val="superscript"/>
              </w:rPr>
              <w:t>20</w:t>
            </w:r>
            <w:r w:rsidRPr="00AD48A0">
              <w:rPr>
                <w:rFonts w:asciiTheme="minorHAnsi" w:hAnsiTheme="minorHAnsi" w:cstheme="minorHAnsi"/>
              </w:rPr>
              <w:t>, si non Cleopatrae</w:t>
            </w:r>
            <w:r w:rsidRPr="00AD48A0">
              <w:rPr>
                <w:rFonts w:asciiTheme="minorHAnsi" w:hAnsiTheme="minorHAnsi" w:cstheme="minorHAnsi"/>
                <w:vertAlign w:val="superscript"/>
              </w:rPr>
              <w:t>f</w:t>
            </w:r>
            <w:r w:rsidRPr="00AD48A0">
              <w:rPr>
                <w:rFonts w:asciiTheme="minorHAnsi" w:hAnsiTheme="minorHAnsi" w:cstheme="minorHAnsi"/>
              </w:rPr>
              <w:t xml:space="preserve"> iussa tulisset,</w:t>
            </w:r>
            <w:r w:rsidRPr="00AD48A0">
              <w:rPr>
                <w:rFonts w:asciiTheme="minorHAnsi" w:hAnsiTheme="minorHAnsi" w:cstheme="minorHAnsi"/>
              </w:rPr>
              <w:br/>
              <w:t>et si non furia</w:t>
            </w:r>
            <w:r w:rsidRPr="00AD48A0">
              <w:rPr>
                <w:rFonts w:asciiTheme="minorHAnsi" w:hAnsiTheme="minorHAnsi" w:cstheme="minorHAnsi"/>
                <w:vertAlign w:val="superscript"/>
              </w:rPr>
              <w:t>21</w:t>
            </w:r>
            <w:r w:rsidRPr="00AD48A0">
              <w:rPr>
                <w:rFonts w:asciiTheme="minorHAnsi" w:hAnsiTheme="minorHAnsi" w:cstheme="minorHAnsi"/>
              </w:rPr>
              <w:t xml:space="preserve"> tanta tentasset</w:t>
            </w:r>
            <w:r w:rsidRPr="00AD48A0">
              <w:rPr>
                <w:rFonts w:asciiTheme="minorHAnsi" w:hAnsiTheme="minorHAnsi" w:cstheme="minorHAnsi"/>
                <w:vertAlign w:val="superscript"/>
              </w:rPr>
              <w:t>22</w:t>
            </w:r>
            <w:r w:rsidRPr="00AD48A0">
              <w:rPr>
                <w:rFonts w:asciiTheme="minorHAnsi" w:hAnsiTheme="minorHAnsi" w:cstheme="minorHAnsi"/>
              </w:rPr>
              <w:t xml:space="preserve"> amorem.</w:t>
            </w:r>
            <w:r w:rsidRPr="00AD48A0">
              <w:rPr>
                <w:rFonts w:asciiTheme="minorHAnsi" w:hAnsiTheme="minorHAnsi" w:cstheme="minorHAnsi"/>
              </w:rPr>
              <w:br/>
              <w:t>Quisquis amat, ratione caret, sine lege modoque</w:t>
            </w:r>
            <w:r w:rsidRPr="00AD48A0">
              <w:rPr>
                <w:rFonts w:asciiTheme="minorHAnsi" w:hAnsiTheme="minorHAnsi" w:cstheme="minorHAnsi"/>
              </w:rPr>
              <w:br/>
              <w:t>discurrit</w:t>
            </w:r>
            <w:r w:rsidRPr="00AD48A0">
              <w:rPr>
                <w:rFonts w:asciiTheme="minorHAnsi" w:hAnsiTheme="minorHAnsi" w:cstheme="minorHAnsi"/>
                <w:vertAlign w:val="superscript"/>
              </w:rPr>
              <w:t>23</w:t>
            </w:r>
            <w:r w:rsidRPr="00AD48A0">
              <w:rPr>
                <w:rFonts w:asciiTheme="minorHAnsi" w:hAnsiTheme="minorHAnsi" w:cstheme="minorHAnsi"/>
              </w:rPr>
              <w:t>, patiturque graves in amore dolores.</w:t>
            </w:r>
            <w:r w:rsidRPr="00AD48A0">
              <w:rPr>
                <w:rFonts w:asciiTheme="minorHAnsi" w:hAnsiTheme="minorHAnsi" w:cstheme="minorHAnsi"/>
              </w:rPr>
              <w:br/>
              <w:t>Magna premit cunctos Veneris vehemensque potestas.</w:t>
            </w:r>
            <w:r w:rsidRPr="00AD48A0">
              <w:rPr>
                <w:rFonts w:asciiTheme="minorHAnsi" w:hAnsiTheme="minorHAnsi" w:cstheme="minorHAnsi"/>
              </w:rPr>
              <w:br/>
              <w:t>Nemo satis prudens, qui</w:t>
            </w:r>
            <w:r w:rsidRPr="00AD48A0">
              <w:rPr>
                <w:rFonts w:asciiTheme="minorHAnsi" w:hAnsiTheme="minorHAnsi" w:cstheme="minorHAnsi"/>
                <w:vertAlign w:val="superscript"/>
              </w:rPr>
              <w:t>24</w:t>
            </w:r>
            <w:r w:rsidRPr="00AD48A0">
              <w:rPr>
                <w:rFonts w:asciiTheme="minorHAnsi" w:hAnsiTheme="minorHAnsi" w:cstheme="minorHAnsi"/>
              </w:rPr>
              <w:t xml:space="preserve"> mollia spicula</w:t>
            </w:r>
            <w:r w:rsidRPr="00AD48A0">
              <w:rPr>
                <w:rFonts w:asciiTheme="minorHAnsi" w:hAnsiTheme="minorHAnsi" w:cstheme="minorHAnsi"/>
                <w:vertAlign w:val="superscript"/>
              </w:rPr>
              <w:t>25</w:t>
            </w:r>
            <w:r w:rsidRPr="00AD48A0">
              <w:rPr>
                <w:rFonts w:asciiTheme="minorHAnsi" w:hAnsiTheme="minorHAnsi" w:cstheme="minorHAnsi"/>
              </w:rPr>
              <w:t xml:space="preserve"> vitet</w:t>
            </w:r>
            <w:r w:rsidRPr="00AD48A0">
              <w:rPr>
                <w:rFonts w:asciiTheme="minorHAnsi" w:hAnsiTheme="minorHAnsi" w:cstheme="minorHAnsi"/>
                <w:vertAlign w:val="superscript"/>
              </w:rPr>
              <w:t>26</w:t>
            </w:r>
            <w:r w:rsidRPr="00AD48A0">
              <w:rPr>
                <w:rFonts w:asciiTheme="minorHAnsi" w:hAnsiTheme="minorHAnsi" w:cstheme="minorHAnsi"/>
              </w:rPr>
              <w:t>.</w:t>
            </w:r>
            <w:r w:rsidRPr="00AD48A0">
              <w:rPr>
                <w:rFonts w:asciiTheme="minorHAnsi" w:hAnsiTheme="minorHAnsi" w:cstheme="minorHAnsi"/>
              </w:rPr>
              <w:br/>
              <w:t>Quem feriunt</w:t>
            </w:r>
            <w:r w:rsidRPr="00AD48A0">
              <w:rPr>
                <w:rFonts w:asciiTheme="minorHAnsi" w:hAnsiTheme="minorHAnsi" w:cstheme="minorHAnsi"/>
                <w:vertAlign w:val="superscript"/>
              </w:rPr>
              <w:t>27</w:t>
            </w:r>
            <w:r w:rsidRPr="00AD48A0">
              <w:rPr>
                <w:rFonts w:asciiTheme="minorHAnsi" w:hAnsiTheme="minorHAnsi" w:cstheme="minorHAnsi"/>
              </w:rPr>
              <w:t xml:space="preserve"> autem, stultus durabit</w:t>
            </w:r>
            <w:r w:rsidRPr="00AD48A0">
              <w:rPr>
                <w:rFonts w:asciiTheme="minorHAnsi" w:hAnsiTheme="minorHAnsi" w:cstheme="minorHAnsi"/>
                <w:vertAlign w:val="superscript"/>
              </w:rPr>
              <w:t>28</w:t>
            </w:r>
            <w:r w:rsidRPr="00AD48A0">
              <w:rPr>
                <w:rFonts w:asciiTheme="minorHAnsi" w:hAnsiTheme="minorHAnsi" w:cstheme="minorHAnsi"/>
              </w:rPr>
              <w:t xml:space="preserve"> et amens</w:t>
            </w:r>
            <w:r w:rsidRPr="00AD48A0">
              <w:rPr>
                <w:rFonts w:asciiTheme="minorHAnsi" w:hAnsiTheme="minorHAnsi" w:cstheme="minorHAnsi"/>
                <w:vertAlign w:val="superscript"/>
              </w:rPr>
              <w:t>29</w:t>
            </w:r>
            <w:r w:rsidRPr="00AD48A0">
              <w:rPr>
                <w:rFonts w:asciiTheme="minorHAnsi" w:hAnsiTheme="minorHAnsi" w:cstheme="minorHAnsi"/>
              </w:rPr>
              <w:t>,</w:t>
            </w:r>
            <w:r w:rsidRPr="00AD48A0">
              <w:rPr>
                <w:rFonts w:asciiTheme="minorHAnsi" w:hAnsiTheme="minorHAnsi" w:cstheme="minorHAnsi"/>
              </w:rPr>
              <w:br/>
              <w:t>nam sine mente ruit</w:t>
            </w:r>
            <w:r w:rsidRPr="00AD48A0">
              <w:rPr>
                <w:rFonts w:asciiTheme="minorHAnsi" w:hAnsiTheme="minorHAnsi" w:cstheme="minorHAnsi"/>
                <w:vertAlign w:val="superscript"/>
              </w:rPr>
              <w:t>30</w:t>
            </w:r>
            <w:r w:rsidRPr="00AD48A0">
              <w:rPr>
                <w:rFonts w:asciiTheme="minorHAnsi" w:hAnsiTheme="minorHAnsi" w:cstheme="minorHAnsi"/>
              </w:rPr>
              <w:t>, constanti pectore nusquam</w:t>
            </w:r>
            <w:r w:rsidRPr="00AD48A0">
              <w:rPr>
                <w:rFonts w:asciiTheme="minorHAnsi" w:hAnsiTheme="minorHAnsi" w:cstheme="minorHAnsi"/>
                <w:vertAlign w:val="superscript"/>
              </w:rPr>
              <w:t>31</w:t>
            </w:r>
            <w:r w:rsidRPr="00AD48A0">
              <w:rPr>
                <w:rFonts w:asciiTheme="minorHAnsi" w:hAnsiTheme="minorHAnsi" w:cstheme="minorHAnsi"/>
              </w:rPr>
              <w:br/>
              <w:t>ambulat, ad Veneris semper mandata recurrens.</w:t>
            </w:r>
            <w:r w:rsidRPr="00AD48A0">
              <w:rPr>
                <w:rFonts w:asciiTheme="minorHAnsi" w:hAnsiTheme="minorHAnsi" w:cstheme="minorHAnsi"/>
              </w:rPr>
              <w:br/>
            </w:r>
            <w:r w:rsidRPr="00AD48A0">
              <w:rPr>
                <w:rFonts w:asciiTheme="minorHAnsi" w:hAnsiTheme="minorHAnsi" w:cstheme="minorHAnsi"/>
              </w:rPr>
              <w:lastRenderedPageBreak/>
              <w:t>Quisquis enim pueri</w:t>
            </w:r>
            <w:r w:rsidRPr="00AD48A0">
              <w:rPr>
                <w:rFonts w:asciiTheme="minorHAnsi" w:hAnsiTheme="minorHAnsi" w:cstheme="minorHAnsi"/>
                <w:vertAlign w:val="superscript"/>
              </w:rPr>
              <w:t>32</w:t>
            </w:r>
            <w:r w:rsidRPr="00AD48A0">
              <w:rPr>
                <w:rFonts w:asciiTheme="minorHAnsi" w:hAnsiTheme="minorHAnsi" w:cstheme="minorHAnsi"/>
              </w:rPr>
              <w:t xml:space="preserve"> est pharetris</w:t>
            </w:r>
            <w:r w:rsidRPr="00AD48A0">
              <w:rPr>
                <w:rFonts w:asciiTheme="minorHAnsi" w:hAnsiTheme="minorHAnsi" w:cstheme="minorHAnsi"/>
                <w:vertAlign w:val="superscript"/>
              </w:rPr>
              <w:t>15</w:t>
            </w:r>
            <w:r w:rsidRPr="00AD48A0">
              <w:rPr>
                <w:rFonts w:asciiTheme="minorHAnsi" w:hAnsiTheme="minorHAnsi" w:cstheme="minorHAnsi"/>
              </w:rPr>
              <w:t xml:space="preserve"> transfixus</w:t>
            </w:r>
            <w:r w:rsidRPr="00AD48A0">
              <w:rPr>
                <w:rFonts w:asciiTheme="minorHAnsi" w:hAnsiTheme="minorHAnsi" w:cstheme="minorHAnsi"/>
                <w:vertAlign w:val="superscript"/>
              </w:rPr>
              <w:t>33</w:t>
            </w:r>
            <w:r w:rsidRPr="00AD48A0">
              <w:rPr>
                <w:rFonts w:asciiTheme="minorHAnsi" w:hAnsiTheme="minorHAnsi" w:cstheme="minorHAnsi"/>
              </w:rPr>
              <w:t xml:space="preserve"> acutis,</w:t>
            </w:r>
            <w:r w:rsidRPr="00AD48A0">
              <w:rPr>
                <w:rFonts w:asciiTheme="minorHAnsi" w:hAnsiTheme="minorHAnsi" w:cstheme="minorHAnsi"/>
              </w:rPr>
              <w:br/>
              <w:t>in vultu nescit bene dissimulare</w:t>
            </w:r>
            <w:r w:rsidRPr="00AD48A0">
              <w:rPr>
                <w:rFonts w:asciiTheme="minorHAnsi" w:hAnsiTheme="minorHAnsi" w:cstheme="minorHAnsi"/>
                <w:vertAlign w:val="superscript"/>
              </w:rPr>
              <w:t>34</w:t>
            </w:r>
            <w:r w:rsidRPr="00AD48A0">
              <w:rPr>
                <w:rFonts w:asciiTheme="minorHAnsi" w:hAnsiTheme="minorHAnsi" w:cstheme="minorHAnsi"/>
              </w:rPr>
              <w:t xml:space="preserve"> furores.</w:t>
            </w:r>
            <w:r w:rsidRPr="00AD48A0">
              <w:rPr>
                <w:rFonts w:asciiTheme="minorHAnsi" w:hAnsiTheme="minorHAnsi" w:cstheme="minorHAnsi"/>
              </w:rPr>
              <w:br/>
              <w:t>Si non spurcus</w:t>
            </w:r>
            <w:r w:rsidRPr="00AD48A0">
              <w:rPr>
                <w:rFonts w:asciiTheme="minorHAnsi" w:hAnsiTheme="minorHAnsi" w:cstheme="minorHAnsi"/>
                <w:vertAlign w:val="superscript"/>
              </w:rPr>
              <w:t>35</w:t>
            </w:r>
            <w:r w:rsidRPr="00AD48A0">
              <w:rPr>
                <w:rFonts w:asciiTheme="minorHAnsi" w:hAnsiTheme="minorHAnsi" w:cstheme="minorHAnsi"/>
              </w:rPr>
              <w:t xml:space="preserve"> amor Phaedram</w:t>
            </w:r>
            <w:r w:rsidRPr="00AD48A0">
              <w:rPr>
                <w:rFonts w:asciiTheme="minorHAnsi" w:hAnsiTheme="minorHAnsi" w:cstheme="minorHAnsi"/>
                <w:vertAlign w:val="superscript"/>
              </w:rPr>
              <w:t>g</w:t>
            </w:r>
            <w:r w:rsidRPr="00AD48A0">
              <w:rPr>
                <w:rFonts w:asciiTheme="minorHAnsi" w:hAnsiTheme="minorHAnsi" w:cstheme="minorHAnsi"/>
              </w:rPr>
              <w:t xml:space="preserve"> torsisset</w:t>
            </w:r>
            <w:r w:rsidRPr="00AD48A0">
              <w:rPr>
                <w:rFonts w:asciiTheme="minorHAnsi" w:hAnsiTheme="minorHAnsi" w:cstheme="minorHAnsi"/>
                <w:vertAlign w:val="superscript"/>
              </w:rPr>
              <w:t>36</w:t>
            </w:r>
            <w:r w:rsidRPr="00AD48A0">
              <w:rPr>
                <w:rFonts w:asciiTheme="minorHAnsi" w:hAnsiTheme="minorHAnsi" w:cstheme="minorHAnsi"/>
              </w:rPr>
              <w:t xml:space="preserve"> adultam</w:t>
            </w:r>
            <w:r w:rsidRPr="00AD48A0">
              <w:rPr>
                <w:rFonts w:asciiTheme="minorHAnsi" w:hAnsiTheme="minorHAnsi" w:cstheme="minorHAnsi"/>
                <w:vertAlign w:val="superscript"/>
              </w:rPr>
              <w:t>37</w:t>
            </w:r>
            <w:r w:rsidRPr="00AD48A0">
              <w:rPr>
                <w:rFonts w:asciiTheme="minorHAnsi" w:hAnsiTheme="minorHAnsi" w:cstheme="minorHAnsi"/>
              </w:rPr>
              <w:t>,</w:t>
            </w:r>
            <w:r w:rsidRPr="00AD48A0">
              <w:rPr>
                <w:rFonts w:asciiTheme="minorHAnsi" w:hAnsiTheme="minorHAnsi" w:cstheme="minorHAnsi"/>
              </w:rPr>
              <w:br/>
              <w:t>non tenerum</w:t>
            </w:r>
            <w:r w:rsidRPr="00AD48A0">
              <w:rPr>
                <w:rFonts w:asciiTheme="minorHAnsi" w:hAnsiTheme="minorHAnsi" w:cstheme="minorHAnsi"/>
                <w:vertAlign w:val="superscript"/>
              </w:rPr>
              <w:t>38</w:t>
            </w:r>
            <w:r w:rsidRPr="00AD48A0">
              <w:rPr>
                <w:rFonts w:asciiTheme="minorHAnsi" w:hAnsiTheme="minorHAnsi" w:cstheme="minorHAnsi"/>
              </w:rPr>
              <w:t xml:space="preserve"> collum laqueo</w:t>
            </w:r>
            <w:r w:rsidRPr="00AD48A0">
              <w:rPr>
                <w:rFonts w:asciiTheme="minorHAnsi" w:hAnsiTheme="minorHAnsi" w:cstheme="minorHAnsi"/>
                <w:vertAlign w:val="superscript"/>
              </w:rPr>
              <w:t>39</w:t>
            </w:r>
            <w:r w:rsidRPr="00AD48A0">
              <w:rPr>
                <w:rFonts w:asciiTheme="minorHAnsi" w:hAnsiTheme="minorHAnsi" w:cstheme="minorHAnsi"/>
              </w:rPr>
              <w:t xml:space="preserve"> fregisset iniquo</w:t>
            </w:r>
            <w:r w:rsidRPr="00AD48A0">
              <w:rPr>
                <w:rFonts w:asciiTheme="minorHAnsi" w:hAnsiTheme="minorHAnsi" w:cstheme="minorHAnsi"/>
                <w:vertAlign w:val="superscript"/>
              </w:rPr>
              <w:t>40</w:t>
            </w:r>
            <w:r w:rsidRPr="00AD48A0">
              <w:rPr>
                <w:rFonts w:asciiTheme="minorHAnsi" w:hAnsiTheme="minorHAnsi" w:cstheme="minorHAnsi"/>
              </w:rPr>
              <w:t>.</w:t>
            </w:r>
            <w:r w:rsidRPr="00AD48A0">
              <w:rPr>
                <w:rFonts w:asciiTheme="minorHAnsi" w:hAnsiTheme="minorHAnsi" w:cstheme="minorHAnsi"/>
              </w:rPr>
              <w:br/>
              <w:t>Pasiphae</w:t>
            </w:r>
            <w:r w:rsidRPr="00AD48A0">
              <w:rPr>
                <w:rFonts w:asciiTheme="minorHAnsi" w:hAnsiTheme="minorHAnsi" w:cstheme="minorHAnsi"/>
                <w:vertAlign w:val="superscript"/>
              </w:rPr>
              <w:t>h</w:t>
            </w:r>
            <w:r w:rsidRPr="00AD48A0">
              <w:rPr>
                <w:rFonts w:asciiTheme="minorHAnsi" w:hAnsiTheme="minorHAnsi" w:cstheme="minorHAnsi"/>
              </w:rPr>
              <w:t xml:space="preserve"> tauri non deperiisset</w:t>
            </w:r>
            <w:r w:rsidRPr="00AD48A0">
              <w:rPr>
                <w:rFonts w:asciiTheme="minorHAnsi" w:hAnsiTheme="minorHAnsi" w:cstheme="minorHAnsi"/>
                <w:vertAlign w:val="superscript"/>
              </w:rPr>
              <w:t>41</w:t>
            </w:r>
            <w:r w:rsidRPr="00AD48A0">
              <w:rPr>
                <w:rFonts w:asciiTheme="minorHAnsi" w:hAnsiTheme="minorHAnsi" w:cstheme="minorHAnsi"/>
              </w:rPr>
              <w:t xml:space="preserve"> amore,</w:t>
            </w:r>
            <w:r w:rsidRPr="00AD48A0">
              <w:rPr>
                <w:rFonts w:asciiTheme="minorHAnsi" w:hAnsiTheme="minorHAnsi" w:cstheme="minorHAnsi"/>
              </w:rPr>
              <w:br/>
              <w:t>si procul a Veneris stimulo</w:t>
            </w:r>
            <w:r w:rsidRPr="00AD48A0">
              <w:rPr>
                <w:rFonts w:asciiTheme="minorHAnsi" w:hAnsiTheme="minorHAnsi" w:cstheme="minorHAnsi"/>
                <w:vertAlign w:val="superscript"/>
              </w:rPr>
              <w:t>42</w:t>
            </w:r>
            <w:r w:rsidRPr="00AD48A0">
              <w:rPr>
                <w:rFonts w:asciiTheme="minorHAnsi" w:hAnsiTheme="minorHAnsi" w:cstheme="minorHAnsi"/>
              </w:rPr>
              <w:t xml:space="preserve"> secura fuisset.</w:t>
            </w:r>
            <w:r w:rsidRPr="00AD48A0">
              <w:rPr>
                <w:rFonts w:asciiTheme="minorHAnsi" w:hAnsiTheme="minorHAnsi" w:cstheme="minorHAnsi"/>
              </w:rPr>
              <w:br/>
              <w:t>Non tot abortivis</w:t>
            </w:r>
            <w:r w:rsidRPr="00AD48A0">
              <w:rPr>
                <w:rFonts w:asciiTheme="minorHAnsi" w:hAnsiTheme="minorHAnsi" w:cstheme="minorHAnsi"/>
                <w:vertAlign w:val="superscript"/>
              </w:rPr>
              <w:t>43</w:t>
            </w:r>
            <w:r w:rsidRPr="00AD48A0">
              <w:rPr>
                <w:rFonts w:asciiTheme="minorHAnsi" w:hAnsiTheme="minorHAnsi" w:cstheme="minorHAnsi"/>
              </w:rPr>
              <w:t xml:space="preserve"> foedasset</w:t>
            </w:r>
            <w:r w:rsidRPr="00AD48A0">
              <w:rPr>
                <w:rFonts w:asciiTheme="minorHAnsi" w:hAnsiTheme="minorHAnsi" w:cstheme="minorHAnsi"/>
                <w:vertAlign w:val="superscript"/>
              </w:rPr>
              <w:t>44</w:t>
            </w:r>
            <w:r w:rsidRPr="00AD48A0">
              <w:rPr>
                <w:rFonts w:asciiTheme="minorHAnsi" w:hAnsiTheme="minorHAnsi" w:cstheme="minorHAnsi"/>
              </w:rPr>
              <w:t xml:space="preserve"> Iulia</w:t>
            </w:r>
            <w:r w:rsidRPr="00AD48A0">
              <w:rPr>
                <w:rFonts w:asciiTheme="minorHAnsi" w:hAnsiTheme="minorHAnsi" w:cstheme="minorHAnsi"/>
                <w:vertAlign w:val="superscript"/>
              </w:rPr>
              <w:t>i</w:t>
            </w:r>
            <w:r w:rsidRPr="00AD48A0">
              <w:rPr>
                <w:rFonts w:asciiTheme="minorHAnsi" w:hAnsiTheme="minorHAnsi" w:cstheme="minorHAnsi"/>
              </w:rPr>
              <w:t xml:space="preserve"> Romam,</w:t>
            </w:r>
            <w:r w:rsidRPr="00AD48A0">
              <w:rPr>
                <w:rFonts w:asciiTheme="minorHAnsi" w:hAnsiTheme="minorHAnsi" w:cstheme="minorHAnsi"/>
              </w:rPr>
              <w:br/>
              <w:t>non calidum intrasset (proh</w:t>
            </w:r>
            <w:r w:rsidRPr="00AD48A0">
              <w:rPr>
                <w:rFonts w:asciiTheme="minorHAnsi" w:hAnsiTheme="minorHAnsi" w:cstheme="minorHAnsi"/>
                <w:vertAlign w:val="superscript"/>
              </w:rPr>
              <w:t>45</w:t>
            </w:r>
            <w:r w:rsidRPr="00AD48A0">
              <w:rPr>
                <w:rFonts w:asciiTheme="minorHAnsi" w:hAnsiTheme="minorHAnsi" w:cstheme="minorHAnsi"/>
              </w:rPr>
              <w:t>) Messalina</w:t>
            </w:r>
            <w:r w:rsidRPr="00AD48A0">
              <w:rPr>
                <w:rFonts w:asciiTheme="minorHAnsi" w:hAnsiTheme="minorHAnsi" w:cstheme="minorHAnsi"/>
                <w:vertAlign w:val="superscript"/>
              </w:rPr>
              <w:t>j</w:t>
            </w:r>
            <w:r w:rsidRPr="00AD48A0">
              <w:rPr>
                <w:rFonts w:asciiTheme="minorHAnsi" w:hAnsiTheme="minorHAnsi" w:cstheme="minorHAnsi"/>
              </w:rPr>
              <w:t xml:space="preserve"> lupanar</w:t>
            </w:r>
            <w:r w:rsidRPr="00AD48A0">
              <w:rPr>
                <w:rFonts w:asciiTheme="minorHAnsi" w:hAnsiTheme="minorHAnsi" w:cstheme="minorHAnsi"/>
                <w:vertAlign w:val="superscript"/>
              </w:rPr>
              <w:t>46</w:t>
            </w:r>
            <w:r w:rsidRPr="00AD48A0">
              <w:rPr>
                <w:rFonts w:asciiTheme="minorHAnsi" w:hAnsiTheme="minorHAnsi" w:cstheme="minorHAnsi"/>
              </w:rPr>
              <w:t>,</w:t>
            </w:r>
            <w:r w:rsidRPr="00AD48A0">
              <w:rPr>
                <w:rFonts w:asciiTheme="minorHAnsi" w:hAnsiTheme="minorHAnsi" w:cstheme="minorHAnsi"/>
              </w:rPr>
              <w:br/>
              <w:t>si bene casta</w:t>
            </w:r>
            <w:r w:rsidRPr="00AD48A0">
              <w:rPr>
                <w:rFonts w:asciiTheme="minorHAnsi" w:hAnsiTheme="minorHAnsi" w:cstheme="minorHAnsi"/>
                <w:vertAlign w:val="superscript"/>
              </w:rPr>
              <w:t>47</w:t>
            </w:r>
            <w:r w:rsidRPr="00AD48A0">
              <w:rPr>
                <w:rFonts w:asciiTheme="minorHAnsi" w:hAnsiTheme="minorHAnsi" w:cstheme="minorHAnsi"/>
              </w:rPr>
              <w:t xml:space="preserve"> faces</w:t>
            </w:r>
            <w:r w:rsidRPr="00AD48A0">
              <w:rPr>
                <w:rFonts w:asciiTheme="minorHAnsi" w:hAnsiTheme="minorHAnsi" w:cstheme="minorHAnsi"/>
                <w:vertAlign w:val="superscript"/>
              </w:rPr>
              <w:t>48</w:t>
            </w:r>
            <w:r w:rsidRPr="00AD48A0">
              <w:rPr>
                <w:rFonts w:asciiTheme="minorHAnsi" w:hAnsiTheme="minorHAnsi" w:cstheme="minorHAnsi"/>
              </w:rPr>
              <w:t xml:space="preserve"> Veneris vitasset</w:t>
            </w:r>
            <w:r w:rsidRPr="00AD48A0">
              <w:rPr>
                <w:rFonts w:asciiTheme="minorHAnsi" w:hAnsiTheme="minorHAnsi" w:cstheme="minorHAnsi"/>
                <w:vertAlign w:val="superscript"/>
              </w:rPr>
              <w:t>26</w:t>
            </w:r>
            <w:r w:rsidRPr="00AD48A0">
              <w:rPr>
                <w:rFonts w:asciiTheme="minorHAnsi" w:hAnsiTheme="minorHAnsi" w:cstheme="minorHAnsi"/>
              </w:rPr>
              <w:t xml:space="preserve"> et arcus.</w:t>
            </w:r>
            <w:r w:rsidRPr="00AD48A0">
              <w:rPr>
                <w:rFonts w:asciiTheme="minorHAnsi" w:hAnsiTheme="minorHAnsi" w:cstheme="minorHAnsi"/>
              </w:rPr>
              <w:br/>
              <w:t>Ad miseros casus et magna pericla</w:t>
            </w:r>
            <w:r w:rsidRPr="00AD48A0">
              <w:rPr>
                <w:rFonts w:asciiTheme="minorHAnsi" w:hAnsiTheme="minorHAnsi" w:cstheme="minorHAnsi"/>
                <w:vertAlign w:val="superscript"/>
              </w:rPr>
              <w:t>49</w:t>
            </w:r>
            <w:r w:rsidRPr="00AD48A0">
              <w:rPr>
                <w:rFonts w:asciiTheme="minorHAnsi" w:hAnsiTheme="minorHAnsi" w:cstheme="minorHAnsi"/>
              </w:rPr>
              <w:t xml:space="preserve"> Cupido</w:t>
            </w:r>
            <w:r w:rsidRPr="00AD48A0">
              <w:rPr>
                <w:rFonts w:asciiTheme="minorHAnsi" w:hAnsiTheme="minorHAnsi" w:cstheme="minorHAnsi"/>
                <w:vertAlign w:val="superscript"/>
              </w:rPr>
              <w:t>a</w:t>
            </w:r>
            <w:r w:rsidRPr="00AD48A0">
              <w:rPr>
                <w:rFonts w:asciiTheme="minorHAnsi" w:hAnsiTheme="minorHAnsi" w:cstheme="minorHAnsi"/>
              </w:rPr>
              <w:br/>
              <w:t>subdolus</w:t>
            </w:r>
            <w:r w:rsidRPr="00AD48A0">
              <w:rPr>
                <w:rFonts w:asciiTheme="minorHAnsi" w:hAnsiTheme="minorHAnsi" w:cstheme="minorHAnsi"/>
                <w:vertAlign w:val="superscript"/>
              </w:rPr>
              <w:t>50</w:t>
            </w:r>
            <w:r w:rsidRPr="00AD48A0">
              <w:rPr>
                <w:rFonts w:asciiTheme="minorHAnsi" w:hAnsiTheme="minorHAnsi" w:cstheme="minorHAnsi"/>
              </w:rPr>
              <w:t xml:space="preserve"> et fallax</w:t>
            </w:r>
            <w:r w:rsidRPr="00AD48A0">
              <w:rPr>
                <w:rFonts w:asciiTheme="minorHAnsi" w:hAnsiTheme="minorHAnsi" w:cstheme="minorHAnsi"/>
                <w:vertAlign w:val="superscript"/>
              </w:rPr>
              <w:t>50</w:t>
            </w:r>
            <w:r w:rsidRPr="00AD48A0">
              <w:rPr>
                <w:rFonts w:asciiTheme="minorHAnsi" w:hAnsiTheme="minorHAnsi" w:cstheme="minorHAnsi"/>
              </w:rPr>
              <w:t xml:space="preserve"> sexum deducit utrumque.( … ).</w:t>
            </w:r>
          </w:p>
        </w:tc>
        <w:tc>
          <w:tcPr>
            <w:tcW w:w="3397" w:type="dxa"/>
          </w:tcPr>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noProof/>
                <w:sz w:val="20"/>
                <w:szCs w:val="20"/>
                <w:lang w:val="de-AT" w:eastAsia="de-AT"/>
              </w:rPr>
              <w:lastRenderedPageBreak/>
              <w:drawing>
                <wp:anchor distT="0" distB="0" distL="114300" distR="114300" simplePos="0" relativeHeight="251665408" behindDoc="1" locked="0" layoutInCell="1" allowOverlap="1" wp14:anchorId="579F3669" wp14:editId="11F73F4D">
                  <wp:simplePos x="0" y="0"/>
                  <wp:positionH relativeFrom="column">
                    <wp:posOffset>75565</wp:posOffset>
                  </wp:positionH>
                  <wp:positionV relativeFrom="paragraph">
                    <wp:posOffset>0</wp:posOffset>
                  </wp:positionV>
                  <wp:extent cx="1771200" cy="2541600"/>
                  <wp:effectExtent l="0" t="0" r="635" b="0"/>
                  <wp:wrapTight wrapText="bothSides">
                    <wp:wrapPolygon edited="0">
                      <wp:start x="0" y="0"/>
                      <wp:lineTo x="0" y="21373"/>
                      <wp:lineTo x="21375" y="21373"/>
                      <wp:lineTo x="21375" y="0"/>
                      <wp:lineTo x="0" y="0"/>
                    </wp:wrapPolygon>
                  </wp:wrapTight>
                  <wp:docPr id="108" name="Picture 108" descr="https://upload.wikimedia.org/wikipedia/commons/4/40/Narrenschiff_-_Liebesnarrh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pload.wikimedia.org/wikipedia/commons/4/40/Narrenschiff_-_Liebesnarrhei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1200" cy="254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48A0">
              <w:rPr>
                <w:rFonts w:asciiTheme="minorHAnsi" w:hAnsiTheme="minorHAnsi" w:cstheme="minorHAnsi"/>
                <w:b/>
                <w:sz w:val="20"/>
                <w:szCs w:val="20"/>
              </w:rPr>
              <w:t>1. Venereus</w:t>
            </w:r>
            <w:r w:rsidRPr="00AD48A0">
              <w:rPr>
                <w:rFonts w:asciiTheme="minorHAnsi" w:hAnsiTheme="minorHAnsi" w:cstheme="minorHAnsi"/>
                <w:sz w:val="20"/>
                <w:szCs w:val="20"/>
              </w:rPr>
              <w:t>: Adj. zu Venus („Liebe“)</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2. insanus</w:t>
            </w:r>
            <w:r w:rsidRPr="00AD48A0">
              <w:rPr>
                <w:rFonts w:asciiTheme="minorHAnsi" w:hAnsiTheme="minorHAnsi" w:cstheme="minorHAnsi"/>
                <w:sz w:val="20"/>
                <w:szCs w:val="20"/>
              </w:rPr>
              <w:t xml:space="preserve"> 3: verrückt</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3. fatuus</w:t>
            </w:r>
            <w:r w:rsidRPr="00AD48A0">
              <w:rPr>
                <w:rFonts w:asciiTheme="minorHAnsi" w:hAnsiTheme="minorHAnsi" w:cstheme="minorHAnsi"/>
                <w:sz w:val="20"/>
                <w:szCs w:val="20"/>
              </w:rPr>
              <w:t>, -i: Narr</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4. funis</w:t>
            </w:r>
            <w:r w:rsidRPr="00AD48A0">
              <w:rPr>
                <w:rFonts w:asciiTheme="minorHAnsi" w:hAnsiTheme="minorHAnsi" w:cstheme="minorHAnsi"/>
                <w:sz w:val="20"/>
                <w:szCs w:val="20"/>
              </w:rPr>
              <w:t>, -is m.: Seil, Strick</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5. ligo</w:t>
            </w:r>
            <w:r w:rsidRPr="00AD48A0">
              <w:rPr>
                <w:rFonts w:asciiTheme="minorHAnsi" w:hAnsiTheme="minorHAnsi" w:cstheme="minorHAnsi"/>
                <w:sz w:val="20"/>
                <w:szCs w:val="20"/>
              </w:rPr>
              <w:t xml:space="preserve"> 1: binden</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6. passim</w:t>
            </w:r>
            <w:r w:rsidRPr="00AD48A0">
              <w:rPr>
                <w:rFonts w:asciiTheme="minorHAnsi" w:hAnsiTheme="minorHAnsi" w:cstheme="minorHAnsi"/>
                <w:sz w:val="20"/>
                <w:szCs w:val="20"/>
              </w:rPr>
              <w:t xml:space="preserve"> (Adv.): überall</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7. rete</w:t>
            </w:r>
            <w:r w:rsidRPr="00AD48A0">
              <w:rPr>
                <w:rFonts w:asciiTheme="minorHAnsi" w:hAnsiTheme="minorHAnsi" w:cstheme="minorHAnsi"/>
                <w:sz w:val="20"/>
                <w:szCs w:val="20"/>
              </w:rPr>
              <w:t>, -is n.: Netz</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8. medela</w:t>
            </w:r>
            <w:r w:rsidRPr="00AD48A0">
              <w:rPr>
                <w:rFonts w:asciiTheme="minorHAnsi" w:hAnsiTheme="minorHAnsi" w:cstheme="minorHAnsi"/>
                <w:sz w:val="20"/>
                <w:szCs w:val="20"/>
              </w:rPr>
              <w:t>, -ae: Heilmittel</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9. blandus</w:t>
            </w:r>
            <w:r w:rsidRPr="00AD48A0">
              <w:rPr>
                <w:rFonts w:asciiTheme="minorHAnsi" w:hAnsiTheme="minorHAnsi" w:cstheme="minorHAnsi"/>
                <w:sz w:val="20"/>
                <w:szCs w:val="20"/>
              </w:rPr>
              <w:t xml:space="preserve"> 3: zärtlich, schmeichlerisch</w:t>
            </w:r>
          </w:p>
          <w:p w:rsidR="00E14E78" w:rsidRPr="00AD48A0" w:rsidRDefault="00E14E78" w:rsidP="000D18D3">
            <w:pPr>
              <w:rPr>
                <w:rFonts w:asciiTheme="minorHAnsi" w:hAnsiTheme="minorHAnsi" w:cstheme="minorHAnsi"/>
                <w:b/>
                <w:sz w:val="20"/>
                <w:szCs w:val="20"/>
              </w:rPr>
            </w:pPr>
            <w:r w:rsidRPr="00AD48A0">
              <w:rPr>
                <w:rFonts w:asciiTheme="minorHAnsi" w:hAnsiTheme="minorHAnsi" w:cstheme="minorHAnsi"/>
                <w:b/>
                <w:sz w:val="20"/>
                <w:szCs w:val="20"/>
              </w:rPr>
              <w:t xml:space="preserve">10. dirus </w:t>
            </w:r>
            <w:r w:rsidRPr="00AD48A0">
              <w:rPr>
                <w:rFonts w:asciiTheme="minorHAnsi" w:hAnsiTheme="minorHAnsi" w:cstheme="minorHAnsi"/>
                <w:sz w:val="20"/>
                <w:szCs w:val="20"/>
              </w:rPr>
              <w:t>3: verderblich, grauenvoll</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11. tempto</w:t>
            </w:r>
            <w:r w:rsidRPr="00AD48A0">
              <w:rPr>
                <w:rFonts w:asciiTheme="minorHAnsi" w:hAnsiTheme="minorHAnsi" w:cstheme="minorHAnsi"/>
                <w:sz w:val="20"/>
                <w:szCs w:val="20"/>
              </w:rPr>
              <w:t xml:space="preserve"> 1: berühren, erproben</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12. quas … urbes</w:t>
            </w:r>
            <w:r w:rsidRPr="00AD48A0">
              <w:rPr>
                <w:rFonts w:asciiTheme="minorHAnsi" w:hAnsiTheme="minorHAnsi" w:cstheme="minorHAnsi"/>
                <w:sz w:val="20"/>
                <w:szCs w:val="20"/>
              </w:rPr>
              <w:t xml:space="preserve"> = urbes, quas …</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13. luxus</w:t>
            </w:r>
            <w:r w:rsidRPr="00AD48A0">
              <w:rPr>
                <w:rFonts w:asciiTheme="minorHAnsi" w:hAnsiTheme="minorHAnsi" w:cstheme="minorHAnsi"/>
                <w:sz w:val="20"/>
                <w:szCs w:val="20"/>
              </w:rPr>
              <w:t>, -us: Sittenlosigkeit</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14. prosterno</w:t>
            </w:r>
            <w:r w:rsidRPr="00AD48A0">
              <w:rPr>
                <w:rFonts w:asciiTheme="minorHAnsi" w:hAnsiTheme="minorHAnsi" w:cstheme="minorHAnsi"/>
                <w:sz w:val="20"/>
                <w:szCs w:val="20"/>
              </w:rPr>
              <w:t>, -stravi: zugrunde richten</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15. pharetra</w:t>
            </w:r>
            <w:r w:rsidRPr="00AD48A0">
              <w:rPr>
                <w:rFonts w:asciiTheme="minorHAnsi" w:hAnsiTheme="minorHAnsi" w:cstheme="minorHAnsi"/>
                <w:sz w:val="20"/>
                <w:szCs w:val="20"/>
              </w:rPr>
              <w:t>, -ae: Köcher (meton.)</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16. libet</w:t>
            </w:r>
            <w:r w:rsidRPr="00AD48A0">
              <w:rPr>
                <w:rFonts w:asciiTheme="minorHAnsi" w:hAnsiTheme="minorHAnsi" w:cstheme="minorHAnsi"/>
                <w:sz w:val="20"/>
                <w:szCs w:val="20"/>
              </w:rPr>
              <w:t>: beliebt („man muss nur …“)</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17. caecus</w:t>
            </w:r>
            <w:r w:rsidRPr="00AD48A0">
              <w:rPr>
                <w:rFonts w:asciiTheme="minorHAnsi" w:hAnsiTheme="minorHAnsi" w:cstheme="minorHAnsi"/>
                <w:sz w:val="20"/>
                <w:szCs w:val="20"/>
              </w:rPr>
              <w:t xml:space="preserve"> 3: blind</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18. flagro</w:t>
            </w:r>
            <w:r w:rsidRPr="00AD48A0">
              <w:rPr>
                <w:rFonts w:asciiTheme="minorHAnsi" w:hAnsiTheme="minorHAnsi" w:cstheme="minorHAnsi"/>
                <w:sz w:val="20"/>
                <w:szCs w:val="20"/>
              </w:rPr>
              <w:t xml:space="preserve"> 1: brennen, lodern</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19. Romanae princeps arcis</w:t>
            </w:r>
            <w:r w:rsidRPr="00AD48A0">
              <w:rPr>
                <w:rFonts w:asciiTheme="minorHAnsi" w:hAnsiTheme="minorHAnsi" w:cstheme="minorHAnsi"/>
                <w:sz w:val="20"/>
                <w:szCs w:val="20"/>
              </w:rPr>
              <w:t xml:space="preserve"> ~ „römischer Heerführer“</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20. non … fregisset</w:t>
            </w:r>
            <w:r w:rsidRPr="00AD48A0">
              <w:rPr>
                <w:rFonts w:asciiTheme="minorHAnsi" w:hAnsiTheme="minorHAnsi" w:cstheme="minorHAnsi"/>
                <w:sz w:val="20"/>
                <w:szCs w:val="20"/>
              </w:rPr>
              <w:t>: „(Er) hätte nicht trotzig in einem schrecklichen Tod sein Leben verloren“ (</w:t>
            </w:r>
            <w:r w:rsidRPr="00AD48A0">
              <w:rPr>
                <w:rFonts w:asciiTheme="minorHAnsi" w:hAnsiTheme="minorHAnsi" w:cstheme="minorHAnsi"/>
                <w:i/>
                <w:sz w:val="20"/>
                <w:szCs w:val="20"/>
              </w:rPr>
              <w:t>iugulum = Kehle, trux = schrecklich, letum = Tod, tremendus = schrecklich, colla frangere: den Hals brechen)</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21. furia</w:t>
            </w:r>
            <w:r w:rsidRPr="00AD48A0">
              <w:rPr>
                <w:rFonts w:asciiTheme="minorHAnsi" w:hAnsiTheme="minorHAnsi" w:cstheme="minorHAnsi"/>
                <w:sz w:val="20"/>
                <w:szCs w:val="20"/>
              </w:rPr>
              <w:t xml:space="preserve">, -ae: Wahnsinn, Raserei (Ablativ!) </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22. tentasset</w:t>
            </w:r>
            <w:r w:rsidRPr="00AD48A0">
              <w:rPr>
                <w:rFonts w:asciiTheme="minorHAnsi" w:hAnsiTheme="minorHAnsi" w:cstheme="minorHAnsi"/>
                <w:sz w:val="20"/>
                <w:szCs w:val="20"/>
              </w:rPr>
              <w:t xml:space="preserve"> = temptavisset („wenn er nicht so wahnsinnig geliebt hätte“)</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23. discurro</w:t>
            </w:r>
            <w:r w:rsidRPr="00AD48A0">
              <w:rPr>
                <w:rFonts w:asciiTheme="minorHAnsi" w:hAnsiTheme="minorHAnsi" w:cstheme="minorHAnsi"/>
                <w:sz w:val="20"/>
                <w:szCs w:val="20"/>
              </w:rPr>
              <w:t xml:space="preserve"> 3: hin- und herlaufen</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24. qui</w:t>
            </w:r>
            <w:r w:rsidRPr="00AD48A0">
              <w:rPr>
                <w:rFonts w:asciiTheme="minorHAnsi" w:hAnsiTheme="minorHAnsi" w:cstheme="minorHAnsi"/>
                <w:sz w:val="20"/>
                <w:szCs w:val="20"/>
              </w:rPr>
              <w:t xml:space="preserve"> + Konj.: dass er …</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25. spiculum</w:t>
            </w:r>
            <w:r w:rsidRPr="00AD48A0">
              <w:rPr>
                <w:rFonts w:asciiTheme="minorHAnsi" w:hAnsiTheme="minorHAnsi" w:cstheme="minorHAnsi"/>
                <w:sz w:val="20"/>
                <w:szCs w:val="20"/>
              </w:rPr>
              <w:t>, -i: (Pfeil-)Spitze</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26. vito</w:t>
            </w:r>
            <w:r w:rsidRPr="00AD48A0">
              <w:rPr>
                <w:rFonts w:asciiTheme="minorHAnsi" w:hAnsiTheme="minorHAnsi" w:cstheme="minorHAnsi"/>
                <w:sz w:val="20"/>
                <w:szCs w:val="20"/>
              </w:rPr>
              <w:t xml:space="preserve"> 1: ausweichen, entkommen</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27. ferio</w:t>
            </w:r>
            <w:r w:rsidRPr="00AD48A0">
              <w:rPr>
                <w:rFonts w:asciiTheme="minorHAnsi" w:hAnsiTheme="minorHAnsi" w:cstheme="minorHAnsi"/>
                <w:sz w:val="20"/>
                <w:szCs w:val="20"/>
              </w:rPr>
              <w:t xml:space="preserve"> 4: treffen</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28. duro</w:t>
            </w:r>
            <w:r w:rsidRPr="00AD48A0">
              <w:rPr>
                <w:rFonts w:asciiTheme="minorHAnsi" w:hAnsiTheme="minorHAnsi" w:cstheme="minorHAnsi"/>
                <w:sz w:val="20"/>
                <w:szCs w:val="20"/>
              </w:rPr>
              <w:t xml:space="preserve"> 1: ertragen</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29. amens</w:t>
            </w:r>
            <w:r w:rsidRPr="00AD48A0">
              <w:rPr>
                <w:rFonts w:asciiTheme="minorHAnsi" w:hAnsiTheme="minorHAnsi" w:cstheme="minorHAnsi"/>
                <w:sz w:val="20"/>
                <w:szCs w:val="20"/>
              </w:rPr>
              <w:t>: von Sinnen</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30. ruo</w:t>
            </w:r>
            <w:r w:rsidRPr="00AD48A0">
              <w:rPr>
                <w:rFonts w:asciiTheme="minorHAnsi" w:hAnsiTheme="minorHAnsi" w:cstheme="minorHAnsi"/>
                <w:sz w:val="20"/>
                <w:szCs w:val="20"/>
              </w:rPr>
              <w:t xml:space="preserve"> 3: rennen, voraneilen</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31. nusquam</w:t>
            </w:r>
            <w:r w:rsidRPr="00AD48A0">
              <w:rPr>
                <w:rFonts w:asciiTheme="minorHAnsi" w:hAnsiTheme="minorHAnsi" w:cstheme="minorHAnsi"/>
                <w:sz w:val="20"/>
                <w:szCs w:val="20"/>
              </w:rPr>
              <w:t>: nirgends, nirgendshin</w:t>
            </w:r>
          </w:p>
          <w:p w:rsidR="00E14E78" w:rsidRPr="00AD48A0" w:rsidRDefault="00E14E78" w:rsidP="000D18D3">
            <w:pPr>
              <w:rPr>
                <w:rFonts w:asciiTheme="minorHAnsi" w:hAnsiTheme="minorHAnsi" w:cstheme="minorHAnsi"/>
                <w:b/>
                <w:sz w:val="20"/>
                <w:szCs w:val="20"/>
              </w:rPr>
            </w:pPr>
          </w:p>
          <w:p w:rsidR="00E14E78" w:rsidRPr="00AD48A0" w:rsidRDefault="00E14E78" w:rsidP="000D18D3">
            <w:pPr>
              <w:rPr>
                <w:rFonts w:asciiTheme="minorHAnsi" w:hAnsiTheme="minorHAnsi" w:cstheme="minorHAnsi"/>
                <w:b/>
                <w:sz w:val="20"/>
                <w:szCs w:val="20"/>
              </w:rPr>
            </w:pP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lastRenderedPageBreak/>
              <w:t>32. puer</w:t>
            </w:r>
            <w:r w:rsidRPr="00AD48A0">
              <w:rPr>
                <w:rFonts w:asciiTheme="minorHAnsi" w:hAnsiTheme="minorHAnsi" w:cstheme="minorHAnsi"/>
                <w:sz w:val="20"/>
                <w:szCs w:val="20"/>
              </w:rPr>
              <w:t xml:space="preserve"> = Amor / Cupido</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33. transfigo</w:t>
            </w:r>
            <w:r w:rsidRPr="00AD48A0">
              <w:rPr>
                <w:rFonts w:asciiTheme="minorHAnsi" w:hAnsiTheme="minorHAnsi" w:cstheme="minorHAnsi"/>
                <w:sz w:val="20"/>
                <w:szCs w:val="20"/>
              </w:rPr>
              <w:t xml:space="preserve"> 3: durchbohren</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34. dissimulo</w:t>
            </w:r>
            <w:r w:rsidRPr="00AD48A0">
              <w:rPr>
                <w:rFonts w:asciiTheme="minorHAnsi" w:hAnsiTheme="minorHAnsi" w:cstheme="minorHAnsi"/>
                <w:sz w:val="20"/>
                <w:szCs w:val="20"/>
              </w:rPr>
              <w:t xml:space="preserve"> 1: verheimlichen</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35. spurcus</w:t>
            </w:r>
            <w:r w:rsidRPr="00AD48A0">
              <w:rPr>
                <w:rFonts w:asciiTheme="minorHAnsi" w:hAnsiTheme="minorHAnsi" w:cstheme="minorHAnsi"/>
                <w:sz w:val="20"/>
                <w:szCs w:val="20"/>
              </w:rPr>
              <w:t xml:space="preserve"> 3: schmutzig</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36. torqueo</w:t>
            </w:r>
            <w:r w:rsidRPr="00AD48A0">
              <w:rPr>
                <w:rFonts w:asciiTheme="minorHAnsi" w:hAnsiTheme="minorHAnsi" w:cstheme="minorHAnsi"/>
                <w:sz w:val="20"/>
                <w:szCs w:val="20"/>
              </w:rPr>
              <w:t xml:space="preserve"> 2, torsi: quälen</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37. adultus</w:t>
            </w:r>
            <w:r w:rsidRPr="00AD48A0">
              <w:rPr>
                <w:rFonts w:asciiTheme="minorHAnsi" w:hAnsiTheme="minorHAnsi" w:cstheme="minorHAnsi"/>
                <w:sz w:val="20"/>
                <w:szCs w:val="20"/>
              </w:rPr>
              <w:t xml:space="preserve"> 3: erwachsen</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38. tener</w:t>
            </w:r>
            <w:r w:rsidRPr="00AD48A0">
              <w:rPr>
                <w:rFonts w:asciiTheme="minorHAnsi" w:hAnsiTheme="minorHAnsi" w:cstheme="minorHAnsi"/>
                <w:sz w:val="20"/>
                <w:szCs w:val="20"/>
              </w:rPr>
              <w:t xml:space="preserve"> 3: jung, zart</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39. laqueus</w:t>
            </w:r>
            <w:r w:rsidRPr="00AD48A0">
              <w:rPr>
                <w:rFonts w:asciiTheme="minorHAnsi" w:hAnsiTheme="minorHAnsi" w:cstheme="minorHAnsi"/>
                <w:sz w:val="20"/>
                <w:szCs w:val="20"/>
              </w:rPr>
              <w:t>, -i: Schlinge, Strick</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40. iniquus</w:t>
            </w:r>
            <w:r w:rsidRPr="00AD48A0">
              <w:rPr>
                <w:rFonts w:asciiTheme="minorHAnsi" w:hAnsiTheme="minorHAnsi" w:cstheme="minorHAnsi"/>
                <w:sz w:val="20"/>
                <w:szCs w:val="20"/>
              </w:rPr>
              <w:t xml:space="preserve"> 3: ungerecht</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41. depereo</w:t>
            </w:r>
            <w:r w:rsidRPr="00AD48A0">
              <w:rPr>
                <w:rFonts w:asciiTheme="minorHAnsi" w:hAnsiTheme="minorHAnsi" w:cstheme="minorHAnsi"/>
                <w:sz w:val="20"/>
                <w:szCs w:val="20"/>
              </w:rPr>
              <w:t>, -ii: zugrunde gehen</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42. stimulus</w:t>
            </w:r>
            <w:r w:rsidRPr="00AD48A0">
              <w:rPr>
                <w:rFonts w:asciiTheme="minorHAnsi" w:hAnsiTheme="minorHAnsi" w:cstheme="minorHAnsi"/>
                <w:sz w:val="20"/>
                <w:szCs w:val="20"/>
              </w:rPr>
              <w:t>, -i: Stachel</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43. abortivum</w:t>
            </w:r>
            <w:r w:rsidRPr="00AD48A0">
              <w:rPr>
                <w:rFonts w:asciiTheme="minorHAnsi" w:hAnsiTheme="minorHAnsi" w:cstheme="minorHAnsi"/>
                <w:sz w:val="20"/>
                <w:szCs w:val="20"/>
              </w:rPr>
              <w:t>, -i: Abtreibung</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44. foedo</w:t>
            </w:r>
            <w:r w:rsidRPr="00AD48A0">
              <w:rPr>
                <w:rFonts w:asciiTheme="minorHAnsi" w:hAnsiTheme="minorHAnsi" w:cstheme="minorHAnsi"/>
                <w:sz w:val="20"/>
                <w:szCs w:val="20"/>
              </w:rPr>
              <w:t xml:space="preserve"> 1: besudeln, beschmutzen</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45. proh</w:t>
            </w:r>
            <w:r w:rsidRPr="00AD48A0">
              <w:rPr>
                <w:rFonts w:asciiTheme="minorHAnsi" w:hAnsiTheme="minorHAnsi" w:cstheme="minorHAnsi"/>
                <w:sz w:val="20"/>
                <w:szCs w:val="20"/>
              </w:rPr>
              <w:t>: O! Ach! Wehe! Leider!</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46. lupanar</w:t>
            </w:r>
            <w:r w:rsidRPr="00AD48A0">
              <w:rPr>
                <w:rFonts w:asciiTheme="minorHAnsi" w:hAnsiTheme="minorHAnsi" w:cstheme="minorHAnsi"/>
                <w:sz w:val="20"/>
                <w:szCs w:val="20"/>
              </w:rPr>
              <w:t>, -is: Bordell</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47. castus</w:t>
            </w:r>
            <w:r w:rsidRPr="00AD48A0">
              <w:rPr>
                <w:rFonts w:asciiTheme="minorHAnsi" w:hAnsiTheme="minorHAnsi" w:cstheme="minorHAnsi"/>
                <w:sz w:val="20"/>
                <w:szCs w:val="20"/>
              </w:rPr>
              <w:t xml:space="preserve"> 3: keusch</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48. fax</w:t>
            </w:r>
            <w:r w:rsidRPr="00AD48A0">
              <w:rPr>
                <w:rFonts w:asciiTheme="minorHAnsi" w:hAnsiTheme="minorHAnsi" w:cstheme="minorHAnsi"/>
                <w:sz w:val="20"/>
                <w:szCs w:val="20"/>
              </w:rPr>
              <w:t>, facis: Fackel</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49. pericla</w:t>
            </w:r>
            <w:r w:rsidRPr="00AD48A0">
              <w:rPr>
                <w:rFonts w:asciiTheme="minorHAnsi" w:hAnsiTheme="minorHAnsi" w:cstheme="minorHAnsi"/>
                <w:sz w:val="20"/>
                <w:szCs w:val="20"/>
              </w:rPr>
              <w:t xml:space="preserve"> = pericula</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50. subdolus = fallax</w:t>
            </w:r>
            <w:r w:rsidRPr="00AD48A0">
              <w:rPr>
                <w:rFonts w:asciiTheme="minorHAnsi" w:hAnsiTheme="minorHAnsi" w:cstheme="minorHAnsi"/>
                <w:sz w:val="20"/>
                <w:szCs w:val="20"/>
              </w:rPr>
              <w:t>: hinterhältig, schlau</w:t>
            </w:r>
          </w:p>
        </w:tc>
      </w:tr>
    </w:tbl>
    <w:p w:rsidR="00E14E78" w:rsidRPr="00AD48A0" w:rsidRDefault="00E14E78" w:rsidP="00E14E78">
      <w:pPr>
        <w:rPr>
          <w:rFonts w:asciiTheme="minorHAnsi" w:hAnsiTheme="minorHAnsi" w:cstheme="minorHAnsi"/>
          <w:b/>
          <w:sz w:val="20"/>
          <w:szCs w:val="20"/>
        </w:rPr>
      </w:pPr>
    </w:p>
    <w:p w:rsidR="00E14E78" w:rsidRPr="00AD48A0" w:rsidRDefault="00E14E78" w:rsidP="00E14E78">
      <w:pPr>
        <w:rPr>
          <w:rFonts w:asciiTheme="minorHAnsi" w:hAnsiTheme="minorHAnsi" w:cstheme="minorHAnsi"/>
          <w:bCs/>
          <w:sz w:val="20"/>
          <w:szCs w:val="20"/>
        </w:rPr>
      </w:pPr>
      <w:r w:rsidRPr="00AD48A0">
        <w:rPr>
          <w:rFonts w:asciiTheme="minorHAnsi" w:hAnsiTheme="minorHAnsi" w:cstheme="minorHAnsi"/>
          <w:b/>
          <w:sz w:val="20"/>
          <w:szCs w:val="20"/>
        </w:rPr>
        <w:t>a. Cupido</w:t>
      </w:r>
      <w:r w:rsidRPr="00AD48A0">
        <w:rPr>
          <w:rFonts w:asciiTheme="minorHAnsi" w:hAnsiTheme="minorHAnsi" w:cstheme="minorHAnsi"/>
          <w:sz w:val="20"/>
          <w:szCs w:val="20"/>
        </w:rPr>
        <w:t xml:space="preserve">, -inis = Amor; </w:t>
      </w:r>
      <w:r w:rsidRPr="00AD48A0">
        <w:rPr>
          <w:rFonts w:asciiTheme="minorHAnsi" w:hAnsiTheme="minorHAnsi" w:cstheme="minorHAnsi"/>
          <w:b/>
          <w:sz w:val="20"/>
          <w:szCs w:val="20"/>
        </w:rPr>
        <w:t>b.</w:t>
      </w:r>
      <w:r w:rsidRPr="00AD48A0">
        <w:rPr>
          <w:rFonts w:asciiTheme="minorHAnsi" w:hAnsiTheme="minorHAnsi" w:cstheme="minorHAnsi"/>
          <w:sz w:val="20"/>
          <w:szCs w:val="20"/>
        </w:rPr>
        <w:t xml:space="preserve"> </w:t>
      </w:r>
      <w:r w:rsidRPr="00AD48A0">
        <w:rPr>
          <w:rFonts w:asciiTheme="minorHAnsi" w:hAnsiTheme="minorHAnsi" w:cstheme="minorHAnsi"/>
          <w:b/>
          <w:sz w:val="20"/>
          <w:szCs w:val="20"/>
        </w:rPr>
        <w:t>Pergama</w:t>
      </w:r>
      <w:r w:rsidRPr="00AD48A0">
        <w:rPr>
          <w:rFonts w:asciiTheme="minorHAnsi" w:hAnsiTheme="minorHAnsi" w:cstheme="minorHAnsi"/>
          <w:sz w:val="20"/>
          <w:szCs w:val="20"/>
        </w:rPr>
        <w:t xml:space="preserve">, -orum: die Burg von Troja; </w:t>
      </w:r>
      <w:r w:rsidRPr="00AD48A0">
        <w:rPr>
          <w:rFonts w:asciiTheme="minorHAnsi" w:hAnsiTheme="minorHAnsi" w:cstheme="minorHAnsi"/>
          <w:b/>
          <w:sz w:val="20"/>
          <w:szCs w:val="20"/>
        </w:rPr>
        <w:t>c. Priamus</w:t>
      </w:r>
      <w:r w:rsidRPr="00AD48A0">
        <w:rPr>
          <w:rFonts w:asciiTheme="minorHAnsi" w:hAnsiTheme="minorHAnsi" w:cstheme="minorHAnsi"/>
          <w:sz w:val="20"/>
          <w:szCs w:val="20"/>
        </w:rPr>
        <w:t xml:space="preserve">, -i: Priamos (König von Troja); </w:t>
      </w:r>
      <w:r w:rsidRPr="00AD48A0">
        <w:rPr>
          <w:rFonts w:asciiTheme="minorHAnsi" w:hAnsiTheme="minorHAnsi" w:cstheme="minorHAnsi"/>
          <w:b/>
          <w:sz w:val="20"/>
          <w:szCs w:val="20"/>
        </w:rPr>
        <w:t>d.</w:t>
      </w:r>
      <w:r w:rsidRPr="00AD48A0">
        <w:rPr>
          <w:rFonts w:asciiTheme="minorHAnsi" w:hAnsiTheme="minorHAnsi" w:cstheme="minorHAnsi"/>
          <w:sz w:val="20"/>
          <w:szCs w:val="20"/>
        </w:rPr>
        <w:t xml:space="preserve"> </w:t>
      </w:r>
      <w:r w:rsidRPr="00AD48A0">
        <w:rPr>
          <w:rFonts w:asciiTheme="minorHAnsi" w:hAnsiTheme="minorHAnsi" w:cstheme="minorHAnsi"/>
          <w:b/>
          <w:sz w:val="20"/>
          <w:szCs w:val="20"/>
        </w:rPr>
        <w:t>Paris</w:t>
      </w:r>
      <w:r w:rsidRPr="00AD48A0">
        <w:rPr>
          <w:rFonts w:asciiTheme="minorHAnsi" w:hAnsiTheme="minorHAnsi" w:cstheme="minorHAnsi"/>
          <w:sz w:val="20"/>
          <w:szCs w:val="20"/>
        </w:rPr>
        <w:t xml:space="preserve">, -idis (vgl. Trojasage); </w:t>
      </w:r>
      <w:r w:rsidRPr="00AD48A0">
        <w:rPr>
          <w:rFonts w:asciiTheme="minorHAnsi" w:hAnsiTheme="minorHAnsi" w:cstheme="minorHAnsi"/>
          <w:b/>
          <w:sz w:val="20"/>
          <w:szCs w:val="20"/>
        </w:rPr>
        <w:t>e.</w:t>
      </w:r>
      <w:r w:rsidRPr="00AD48A0">
        <w:rPr>
          <w:rFonts w:asciiTheme="minorHAnsi" w:hAnsiTheme="minorHAnsi" w:cstheme="minorHAnsi"/>
          <w:sz w:val="20"/>
          <w:szCs w:val="20"/>
        </w:rPr>
        <w:t xml:space="preserve"> </w:t>
      </w:r>
      <w:r w:rsidRPr="00AD48A0">
        <w:rPr>
          <w:rFonts w:asciiTheme="minorHAnsi" w:hAnsiTheme="minorHAnsi" w:cstheme="minorHAnsi"/>
          <w:b/>
          <w:bCs/>
          <w:sz w:val="20"/>
          <w:szCs w:val="20"/>
        </w:rPr>
        <w:t>Marcus Antonius</w:t>
      </w:r>
      <w:r w:rsidRPr="00AD48A0">
        <w:rPr>
          <w:rFonts w:asciiTheme="minorHAnsi" w:hAnsiTheme="minorHAnsi" w:cstheme="minorHAnsi"/>
          <w:bCs/>
          <w:sz w:val="20"/>
          <w:szCs w:val="20"/>
        </w:rPr>
        <w:t xml:space="preserve">: Mark Anton; </w:t>
      </w:r>
      <w:r w:rsidRPr="00AD48A0">
        <w:rPr>
          <w:rFonts w:asciiTheme="minorHAnsi" w:hAnsiTheme="minorHAnsi" w:cstheme="minorHAnsi"/>
          <w:b/>
          <w:bCs/>
          <w:sz w:val="20"/>
          <w:szCs w:val="20"/>
        </w:rPr>
        <w:t>f.</w:t>
      </w:r>
      <w:r w:rsidRPr="00AD48A0">
        <w:rPr>
          <w:rFonts w:asciiTheme="minorHAnsi" w:hAnsiTheme="minorHAnsi" w:cstheme="minorHAnsi"/>
          <w:bCs/>
          <w:sz w:val="20"/>
          <w:szCs w:val="20"/>
        </w:rPr>
        <w:t xml:space="preserve"> </w:t>
      </w:r>
      <w:r w:rsidRPr="00AD48A0">
        <w:rPr>
          <w:rFonts w:asciiTheme="minorHAnsi" w:hAnsiTheme="minorHAnsi" w:cstheme="minorHAnsi"/>
          <w:b/>
          <w:bCs/>
          <w:sz w:val="20"/>
          <w:szCs w:val="20"/>
        </w:rPr>
        <w:t>Cleopatra</w:t>
      </w:r>
      <w:r w:rsidRPr="00AD48A0">
        <w:rPr>
          <w:rFonts w:asciiTheme="minorHAnsi" w:hAnsiTheme="minorHAnsi" w:cstheme="minorHAnsi"/>
          <w:bCs/>
          <w:sz w:val="20"/>
          <w:szCs w:val="20"/>
        </w:rPr>
        <w:t xml:space="preserve">,- ae: Kleopatra (Königin von Ägypten); </w:t>
      </w:r>
      <w:r w:rsidRPr="00AD48A0">
        <w:rPr>
          <w:rFonts w:asciiTheme="minorHAnsi" w:hAnsiTheme="minorHAnsi" w:cstheme="minorHAnsi"/>
          <w:b/>
          <w:bCs/>
          <w:sz w:val="20"/>
          <w:szCs w:val="20"/>
        </w:rPr>
        <w:t>g.</w:t>
      </w:r>
      <w:r w:rsidRPr="00AD48A0">
        <w:rPr>
          <w:rFonts w:asciiTheme="minorHAnsi" w:hAnsiTheme="minorHAnsi" w:cstheme="minorHAnsi"/>
          <w:bCs/>
          <w:sz w:val="20"/>
          <w:szCs w:val="20"/>
        </w:rPr>
        <w:t xml:space="preserve"> </w:t>
      </w:r>
      <w:r w:rsidRPr="00AD48A0">
        <w:rPr>
          <w:rFonts w:asciiTheme="minorHAnsi" w:hAnsiTheme="minorHAnsi" w:cstheme="minorHAnsi"/>
          <w:b/>
          <w:bCs/>
          <w:sz w:val="20"/>
          <w:szCs w:val="20"/>
        </w:rPr>
        <w:t>Phaedra</w:t>
      </w:r>
      <w:r w:rsidRPr="00AD48A0">
        <w:rPr>
          <w:rFonts w:asciiTheme="minorHAnsi" w:hAnsiTheme="minorHAnsi" w:cstheme="minorHAnsi"/>
          <w:bCs/>
          <w:sz w:val="20"/>
          <w:szCs w:val="20"/>
        </w:rPr>
        <w:t xml:space="preserve">, -ae (vgl. Theseus-Sage: Phaidra begeht aus unerfüllter Liebe zu Hippolytos Selbstmord); </w:t>
      </w:r>
      <w:r w:rsidRPr="00AD48A0">
        <w:rPr>
          <w:rFonts w:asciiTheme="minorHAnsi" w:hAnsiTheme="minorHAnsi" w:cstheme="minorHAnsi"/>
          <w:b/>
          <w:bCs/>
          <w:sz w:val="20"/>
          <w:szCs w:val="20"/>
        </w:rPr>
        <w:t>h.</w:t>
      </w:r>
      <w:r w:rsidRPr="00AD48A0">
        <w:rPr>
          <w:rFonts w:asciiTheme="minorHAnsi" w:hAnsiTheme="minorHAnsi" w:cstheme="minorHAnsi"/>
          <w:bCs/>
          <w:sz w:val="20"/>
          <w:szCs w:val="20"/>
        </w:rPr>
        <w:t xml:space="preserve"> </w:t>
      </w:r>
      <w:r w:rsidRPr="00AD48A0">
        <w:rPr>
          <w:rFonts w:asciiTheme="minorHAnsi" w:hAnsiTheme="minorHAnsi" w:cstheme="minorHAnsi"/>
          <w:b/>
          <w:bCs/>
          <w:sz w:val="20"/>
          <w:szCs w:val="20"/>
        </w:rPr>
        <w:t>Pasiphae</w:t>
      </w:r>
      <w:r w:rsidRPr="00AD48A0">
        <w:rPr>
          <w:rFonts w:asciiTheme="minorHAnsi" w:hAnsiTheme="minorHAnsi" w:cstheme="minorHAnsi"/>
          <w:bCs/>
          <w:sz w:val="20"/>
          <w:szCs w:val="20"/>
        </w:rPr>
        <w:t xml:space="preserve"> (vgl. Minotaurus-Sage); </w:t>
      </w:r>
      <w:r w:rsidRPr="00AD48A0">
        <w:rPr>
          <w:rFonts w:asciiTheme="minorHAnsi" w:hAnsiTheme="minorHAnsi" w:cstheme="minorHAnsi"/>
          <w:b/>
          <w:bCs/>
          <w:sz w:val="20"/>
          <w:szCs w:val="20"/>
        </w:rPr>
        <w:t>i.</w:t>
      </w:r>
      <w:r w:rsidRPr="00AD48A0">
        <w:rPr>
          <w:rFonts w:asciiTheme="minorHAnsi" w:hAnsiTheme="minorHAnsi" w:cstheme="minorHAnsi"/>
          <w:bCs/>
          <w:sz w:val="20"/>
          <w:szCs w:val="20"/>
        </w:rPr>
        <w:t xml:space="preserve"> </w:t>
      </w:r>
      <w:r w:rsidRPr="00AD48A0">
        <w:rPr>
          <w:rFonts w:asciiTheme="minorHAnsi" w:hAnsiTheme="minorHAnsi" w:cstheme="minorHAnsi"/>
          <w:b/>
          <w:bCs/>
          <w:sz w:val="20"/>
          <w:szCs w:val="20"/>
        </w:rPr>
        <w:t>Iulia</w:t>
      </w:r>
      <w:r w:rsidRPr="00AD48A0">
        <w:rPr>
          <w:rFonts w:asciiTheme="minorHAnsi" w:hAnsiTheme="minorHAnsi" w:cstheme="minorHAnsi"/>
          <w:bCs/>
          <w:sz w:val="20"/>
          <w:szCs w:val="20"/>
        </w:rPr>
        <w:t xml:space="preserve">: Julia (Tochter des Augustus; ihr wird von antiken Autoren – vielleicht zu Unrecht – ein ausschweifendes Sexualleben nachgesagt); </w:t>
      </w:r>
      <w:r w:rsidRPr="00AD48A0">
        <w:rPr>
          <w:rFonts w:asciiTheme="minorHAnsi" w:hAnsiTheme="minorHAnsi" w:cstheme="minorHAnsi"/>
          <w:b/>
          <w:bCs/>
          <w:sz w:val="20"/>
          <w:szCs w:val="20"/>
        </w:rPr>
        <w:t>j.</w:t>
      </w:r>
      <w:r w:rsidRPr="00AD48A0">
        <w:rPr>
          <w:rFonts w:asciiTheme="minorHAnsi" w:hAnsiTheme="minorHAnsi" w:cstheme="minorHAnsi"/>
          <w:bCs/>
          <w:sz w:val="20"/>
          <w:szCs w:val="20"/>
        </w:rPr>
        <w:t xml:space="preserve"> </w:t>
      </w:r>
      <w:r w:rsidRPr="00AD48A0">
        <w:rPr>
          <w:rFonts w:asciiTheme="minorHAnsi" w:hAnsiTheme="minorHAnsi" w:cstheme="minorHAnsi"/>
          <w:b/>
          <w:bCs/>
          <w:sz w:val="20"/>
          <w:szCs w:val="20"/>
        </w:rPr>
        <w:t>Messalina</w:t>
      </w:r>
      <w:r w:rsidRPr="00AD48A0">
        <w:rPr>
          <w:rFonts w:asciiTheme="minorHAnsi" w:hAnsiTheme="minorHAnsi" w:cstheme="minorHAnsi"/>
          <w:bCs/>
          <w:sz w:val="20"/>
          <w:szCs w:val="20"/>
        </w:rPr>
        <w:t>: Valeria Messalina (dritte Frau des Kaisers Claudius; in den ihr überwiegend negativ gesinnten Quellen wird sie als habgierig, grausam und ausschweifend beschrieben)</w:t>
      </w:r>
    </w:p>
    <w:p w:rsidR="00E14E78" w:rsidRPr="00AD48A0" w:rsidRDefault="00E14E78" w:rsidP="00E14E78">
      <w:pPr>
        <w:rPr>
          <w:rFonts w:asciiTheme="minorHAnsi" w:hAnsiTheme="minorHAnsi" w:cstheme="minorHAnsi"/>
          <w:b/>
          <w:bCs/>
        </w:rPr>
      </w:pPr>
    </w:p>
    <w:p w:rsidR="00E14E78" w:rsidRPr="00AD48A0" w:rsidRDefault="00E14E78" w:rsidP="00E14E78">
      <w:pPr>
        <w:rPr>
          <w:rFonts w:asciiTheme="minorHAnsi" w:hAnsiTheme="minorHAnsi" w:cstheme="minorHAnsi"/>
        </w:rPr>
      </w:pPr>
    </w:p>
    <w:p w:rsidR="00E14E78" w:rsidRPr="00AD48A0" w:rsidRDefault="00E14E78" w:rsidP="00E14E78">
      <w:pPr>
        <w:rPr>
          <w:rFonts w:asciiTheme="minorHAnsi" w:hAnsiTheme="minorHAnsi" w:cstheme="minorHAnsi"/>
        </w:rPr>
      </w:pPr>
      <w:r w:rsidRPr="00AD48A0">
        <w:rPr>
          <w:rFonts w:asciiTheme="minorHAnsi" w:hAnsiTheme="minorHAnsi" w:cstheme="minorHAnsi"/>
        </w:rPr>
        <w:t>Unter Angriffen gegen die damalige Gesellschaft dürfen natürlich auch Ausfälle gegen Lehrer, Schüler und Eltern nicht fehlen.</w:t>
      </w:r>
      <w:r w:rsidRPr="00AD48A0">
        <w:rPr>
          <w:rFonts w:asciiTheme="minorHAnsi" w:hAnsiTheme="minorHAnsi" w:cstheme="minorHAnsi"/>
          <w:noProof/>
        </w:rPr>
        <w:t xml:space="preserve"> </w:t>
      </w:r>
      <w:r w:rsidRPr="00AD48A0">
        <w:rPr>
          <w:rFonts w:asciiTheme="minorHAnsi" w:hAnsiTheme="minorHAnsi" w:cstheme="minorHAnsi"/>
        </w:rPr>
        <w:t xml:space="preserve">Unter der Überschrift </w:t>
      </w:r>
      <w:r w:rsidRPr="00AD48A0">
        <w:rPr>
          <w:rFonts w:asciiTheme="minorHAnsi" w:hAnsiTheme="minorHAnsi" w:cstheme="minorHAnsi"/>
          <w:b/>
        </w:rPr>
        <w:t>De doctrina filiorum</w:t>
      </w:r>
      <w:r w:rsidRPr="00AD48A0">
        <w:rPr>
          <w:rFonts w:asciiTheme="minorHAnsi" w:hAnsiTheme="minorHAnsi" w:cstheme="minorHAnsi"/>
        </w:rPr>
        <w:t xml:space="preserve"> weist Brant darauf hin, dass an Ausbildung und Schule gespart werde. Er zeigt, dass für Persönlichkeiten früherer Zeiten gerade die allerbesten Lehrer gut genug waren. Alexander der Große hatte Aristoteles als Lehrer, dessen Lehrer wiederum Plato gewesen war (Text gek.)</w:t>
      </w:r>
    </w:p>
    <w:p w:rsidR="00E14E78" w:rsidRPr="00AD48A0" w:rsidRDefault="00E14E78" w:rsidP="00E14E78">
      <w:pPr>
        <w:rPr>
          <w:rFonts w:asciiTheme="minorHAnsi" w:hAnsiTheme="minorHAnsi" w:cstheme="minorHAnsi"/>
        </w:rPr>
      </w:pPr>
    </w:p>
    <w:tbl>
      <w:tblPr>
        <w:tblW w:w="0" w:type="auto"/>
        <w:tblLook w:val="04A0" w:firstRow="1" w:lastRow="0" w:firstColumn="1" w:lastColumn="0" w:noHBand="0" w:noVBand="1"/>
      </w:tblPr>
      <w:tblGrid>
        <w:gridCol w:w="5807"/>
        <w:gridCol w:w="3255"/>
      </w:tblGrid>
      <w:tr w:rsidR="00E14E78" w:rsidRPr="00AD48A0" w:rsidTr="000D18D3">
        <w:tc>
          <w:tcPr>
            <w:tcW w:w="5807" w:type="dxa"/>
          </w:tcPr>
          <w:p w:rsidR="00E14E78" w:rsidRPr="00AD48A0" w:rsidRDefault="00E14E78" w:rsidP="000D18D3">
            <w:pPr>
              <w:spacing w:line="360" w:lineRule="auto"/>
              <w:rPr>
                <w:rFonts w:asciiTheme="minorHAnsi" w:hAnsiTheme="minorHAnsi" w:cstheme="minorHAnsi"/>
              </w:rPr>
            </w:pPr>
            <w:r w:rsidRPr="00AD48A0">
              <w:rPr>
                <w:rFonts w:asciiTheme="minorHAnsi" w:hAnsiTheme="minorHAnsi" w:cstheme="minorHAnsi"/>
              </w:rPr>
              <w:t>Rex quoque Pellaeus</w:t>
            </w:r>
            <w:r w:rsidRPr="00AD48A0">
              <w:rPr>
                <w:rFonts w:asciiTheme="minorHAnsi" w:hAnsiTheme="minorHAnsi" w:cstheme="minorHAnsi"/>
                <w:vertAlign w:val="superscript"/>
              </w:rPr>
              <w:t>a</w:t>
            </w:r>
            <w:r w:rsidRPr="00AD48A0">
              <w:rPr>
                <w:rFonts w:asciiTheme="minorHAnsi" w:hAnsiTheme="minorHAnsi" w:cstheme="minorHAnsi"/>
              </w:rPr>
              <w:t xml:space="preserve"> magna cum laude Philippus</w:t>
            </w:r>
            <w:r w:rsidRPr="00AD48A0">
              <w:rPr>
                <w:rFonts w:asciiTheme="minorHAnsi" w:hAnsiTheme="minorHAnsi" w:cstheme="minorHAnsi"/>
                <w:vertAlign w:val="superscript"/>
              </w:rPr>
              <w:t>b</w:t>
            </w:r>
            <w:r w:rsidRPr="00AD48A0">
              <w:rPr>
                <w:rFonts w:asciiTheme="minorHAnsi" w:hAnsiTheme="minorHAnsi" w:cstheme="minorHAnsi"/>
              </w:rPr>
              <w:t>,</w:t>
            </w:r>
            <w:r w:rsidRPr="00AD48A0">
              <w:rPr>
                <w:rFonts w:asciiTheme="minorHAnsi" w:hAnsiTheme="minorHAnsi" w:cstheme="minorHAnsi"/>
              </w:rPr>
              <w:br/>
              <w:t>per loca Graiorum</w:t>
            </w:r>
            <w:r w:rsidRPr="00AD48A0">
              <w:rPr>
                <w:rFonts w:asciiTheme="minorHAnsi" w:hAnsiTheme="minorHAnsi" w:cstheme="minorHAnsi"/>
                <w:vertAlign w:val="superscript"/>
              </w:rPr>
              <w:t>c</w:t>
            </w:r>
            <w:r w:rsidRPr="00AD48A0">
              <w:rPr>
                <w:rFonts w:asciiTheme="minorHAnsi" w:hAnsiTheme="minorHAnsi" w:cstheme="minorHAnsi"/>
              </w:rPr>
              <w:t xml:space="preserve"> quaerebat cuncta magistrum,</w:t>
            </w:r>
            <w:r w:rsidRPr="00AD48A0">
              <w:rPr>
                <w:rFonts w:asciiTheme="minorHAnsi" w:hAnsiTheme="minorHAnsi" w:cstheme="minorHAnsi"/>
              </w:rPr>
              <w:br/>
              <w:t>posset Alexandrum</w:t>
            </w:r>
            <w:r w:rsidRPr="00AD48A0">
              <w:rPr>
                <w:rFonts w:asciiTheme="minorHAnsi" w:hAnsiTheme="minorHAnsi" w:cstheme="minorHAnsi"/>
                <w:vertAlign w:val="superscript"/>
              </w:rPr>
              <w:t>d</w:t>
            </w:r>
            <w:r w:rsidRPr="00AD48A0">
              <w:rPr>
                <w:rFonts w:asciiTheme="minorHAnsi" w:hAnsiTheme="minorHAnsi" w:cstheme="minorHAnsi"/>
              </w:rPr>
              <w:t xml:space="preserve"> qui dogmata</w:t>
            </w:r>
            <w:r w:rsidRPr="00AD48A0">
              <w:rPr>
                <w:rFonts w:asciiTheme="minorHAnsi" w:hAnsiTheme="minorHAnsi" w:cstheme="minorHAnsi"/>
                <w:vertAlign w:val="superscript"/>
              </w:rPr>
              <w:t>1</w:t>
            </w:r>
            <w:r w:rsidRPr="00AD48A0">
              <w:rPr>
                <w:rFonts w:asciiTheme="minorHAnsi" w:hAnsiTheme="minorHAnsi" w:cstheme="minorHAnsi"/>
              </w:rPr>
              <w:t xml:space="preserve"> culta</w:t>
            </w:r>
            <w:r w:rsidRPr="00AD48A0">
              <w:rPr>
                <w:rFonts w:asciiTheme="minorHAnsi" w:hAnsiTheme="minorHAnsi" w:cstheme="minorHAnsi"/>
                <w:vertAlign w:val="superscript"/>
              </w:rPr>
              <w:t>2</w:t>
            </w:r>
            <w:r w:rsidRPr="00AD48A0">
              <w:rPr>
                <w:rFonts w:asciiTheme="minorHAnsi" w:hAnsiTheme="minorHAnsi" w:cstheme="minorHAnsi"/>
              </w:rPr>
              <w:t xml:space="preserve"> docere.</w:t>
            </w:r>
            <w:r w:rsidRPr="00AD48A0">
              <w:rPr>
                <w:rFonts w:asciiTheme="minorHAnsi" w:hAnsiTheme="minorHAnsi" w:cstheme="minorHAnsi"/>
              </w:rPr>
              <w:br/>
              <w:t>Doctus Aristoteles</w:t>
            </w:r>
            <w:r w:rsidRPr="00AD48A0">
              <w:rPr>
                <w:rFonts w:asciiTheme="minorHAnsi" w:hAnsiTheme="minorHAnsi" w:cstheme="minorHAnsi"/>
                <w:vertAlign w:val="superscript"/>
              </w:rPr>
              <w:t>e</w:t>
            </w:r>
            <w:r w:rsidRPr="00AD48A0">
              <w:rPr>
                <w:rFonts w:asciiTheme="minorHAnsi" w:hAnsiTheme="minorHAnsi" w:cstheme="minorHAnsi"/>
              </w:rPr>
              <w:t xml:space="preserve"> tandem compertus</w:t>
            </w:r>
            <w:r w:rsidRPr="00AD48A0">
              <w:rPr>
                <w:rFonts w:asciiTheme="minorHAnsi" w:hAnsiTheme="minorHAnsi" w:cstheme="minorHAnsi"/>
                <w:vertAlign w:val="superscript"/>
              </w:rPr>
              <w:t>3</w:t>
            </w:r>
            <w:r w:rsidRPr="00AD48A0">
              <w:rPr>
                <w:rFonts w:asciiTheme="minorHAnsi" w:hAnsiTheme="minorHAnsi" w:cstheme="minorHAnsi"/>
              </w:rPr>
              <w:t xml:space="preserve"> adibat</w:t>
            </w:r>
            <w:r w:rsidRPr="00AD48A0">
              <w:rPr>
                <w:rFonts w:asciiTheme="minorHAnsi" w:hAnsiTheme="minorHAnsi" w:cstheme="minorHAnsi"/>
              </w:rPr>
              <w:br/>
              <w:t>magnanimi curam regis pectusque</w:t>
            </w:r>
            <w:r w:rsidRPr="00AD48A0">
              <w:rPr>
                <w:rFonts w:asciiTheme="minorHAnsi" w:hAnsiTheme="minorHAnsi" w:cstheme="minorHAnsi"/>
                <w:vertAlign w:val="superscript"/>
              </w:rPr>
              <w:t>4</w:t>
            </w:r>
            <w:r w:rsidRPr="00AD48A0">
              <w:rPr>
                <w:rFonts w:asciiTheme="minorHAnsi" w:hAnsiTheme="minorHAnsi" w:cstheme="minorHAnsi"/>
              </w:rPr>
              <w:t xml:space="preserve"> fovebat</w:t>
            </w:r>
            <w:r w:rsidRPr="00AD48A0">
              <w:rPr>
                <w:rFonts w:asciiTheme="minorHAnsi" w:hAnsiTheme="minorHAnsi" w:cstheme="minorHAnsi"/>
              </w:rPr>
              <w:br/>
              <w:t>artibus ingenuis</w:t>
            </w:r>
            <w:r w:rsidRPr="00AD48A0">
              <w:rPr>
                <w:rFonts w:asciiTheme="minorHAnsi" w:hAnsiTheme="minorHAnsi" w:cstheme="minorHAnsi"/>
                <w:vertAlign w:val="superscript"/>
              </w:rPr>
              <w:t>5</w:t>
            </w:r>
            <w:r w:rsidRPr="00AD48A0">
              <w:rPr>
                <w:rFonts w:asciiTheme="minorHAnsi" w:hAnsiTheme="minorHAnsi" w:cstheme="minorHAnsi"/>
              </w:rPr>
              <w:t>, dabat et praeconia linguae</w:t>
            </w:r>
            <w:r w:rsidRPr="00AD48A0">
              <w:rPr>
                <w:rFonts w:asciiTheme="minorHAnsi" w:hAnsiTheme="minorHAnsi" w:cstheme="minorHAnsi"/>
                <w:vertAlign w:val="superscript"/>
              </w:rPr>
              <w:t>6</w:t>
            </w:r>
            <w:r w:rsidRPr="00AD48A0">
              <w:rPr>
                <w:rFonts w:asciiTheme="minorHAnsi" w:hAnsiTheme="minorHAnsi" w:cstheme="minorHAnsi"/>
              </w:rPr>
              <w:t>.</w:t>
            </w:r>
            <w:r w:rsidRPr="00AD48A0">
              <w:rPr>
                <w:rFonts w:asciiTheme="minorHAnsi" w:hAnsiTheme="minorHAnsi" w:cstheme="minorHAnsi"/>
              </w:rPr>
              <w:br/>
              <w:t>Doctus Aristoteles</w:t>
            </w:r>
            <w:r w:rsidRPr="00AD48A0">
              <w:rPr>
                <w:rFonts w:asciiTheme="minorHAnsi" w:hAnsiTheme="minorHAnsi" w:cstheme="minorHAnsi"/>
                <w:vertAlign w:val="superscript"/>
              </w:rPr>
              <w:t>e</w:t>
            </w:r>
            <w:r w:rsidRPr="00AD48A0">
              <w:rPr>
                <w:rFonts w:asciiTheme="minorHAnsi" w:hAnsiTheme="minorHAnsi" w:cstheme="minorHAnsi"/>
              </w:rPr>
              <w:t xml:space="preserve"> primum documenta Platonis</w:t>
            </w:r>
            <w:r w:rsidRPr="00AD48A0">
              <w:rPr>
                <w:rFonts w:asciiTheme="minorHAnsi" w:hAnsiTheme="minorHAnsi" w:cstheme="minorHAnsi"/>
                <w:vertAlign w:val="superscript"/>
              </w:rPr>
              <w:t>f</w:t>
            </w:r>
            <w:r w:rsidRPr="00AD48A0">
              <w:rPr>
                <w:rFonts w:asciiTheme="minorHAnsi" w:hAnsiTheme="minorHAnsi" w:cstheme="minorHAnsi"/>
              </w:rPr>
              <w:br/>
              <w:t>candida gustarat</w:t>
            </w:r>
            <w:r w:rsidRPr="00AD48A0">
              <w:rPr>
                <w:rFonts w:asciiTheme="minorHAnsi" w:hAnsiTheme="minorHAnsi" w:cstheme="minorHAnsi"/>
                <w:vertAlign w:val="superscript"/>
              </w:rPr>
              <w:t>7</w:t>
            </w:r>
            <w:r w:rsidRPr="00AD48A0">
              <w:rPr>
                <w:rFonts w:asciiTheme="minorHAnsi" w:hAnsiTheme="minorHAnsi" w:cstheme="minorHAnsi"/>
              </w:rPr>
              <w:t>, sophiaeque</w:t>
            </w:r>
            <w:r w:rsidRPr="00AD48A0">
              <w:rPr>
                <w:rFonts w:asciiTheme="minorHAnsi" w:hAnsiTheme="minorHAnsi" w:cstheme="minorHAnsi"/>
                <w:vertAlign w:val="superscript"/>
              </w:rPr>
              <w:t>8</w:t>
            </w:r>
            <w:r w:rsidRPr="00AD48A0">
              <w:rPr>
                <w:rFonts w:asciiTheme="minorHAnsi" w:hAnsiTheme="minorHAnsi" w:cstheme="minorHAnsi"/>
              </w:rPr>
              <w:t xml:space="preserve"> exceperat artes,</w:t>
            </w:r>
            <w:r w:rsidRPr="00AD48A0">
              <w:rPr>
                <w:rFonts w:asciiTheme="minorHAnsi" w:hAnsiTheme="minorHAnsi" w:cstheme="minorHAnsi"/>
              </w:rPr>
              <w:br/>
              <w:t>antea quam</w:t>
            </w:r>
            <w:r w:rsidRPr="00AD48A0">
              <w:rPr>
                <w:rFonts w:asciiTheme="minorHAnsi" w:hAnsiTheme="minorHAnsi" w:cstheme="minorHAnsi"/>
                <w:vertAlign w:val="superscript"/>
              </w:rPr>
              <w:t>9</w:t>
            </w:r>
            <w:r w:rsidRPr="00AD48A0">
              <w:rPr>
                <w:rFonts w:asciiTheme="minorHAnsi" w:hAnsiTheme="minorHAnsi" w:cstheme="minorHAnsi"/>
              </w:rPr>
              <w:t xml:space="preserve"> teneros</w:t>
            </w:r>
            <w:r w:rsidRPr="00AD48A0">
              <w:rPr>
                <w:rFonts w:asciiTheme="minorHAnsi" w:hAnsiTheme="minorHAnsi" w:cstheme="minorHAnsi"/>
                <w:vertAlign w:val="superscript"/>
              </w:rPr>
              <w:t>10</w:t>
            </w:r>
            <w:r w:rsidRPr="00AD48A0">
              <w:rPr>
                <w:rFonts w:asciiTheme="minorHAnsi" w:hAnsiTheme="minorHAnsi" w:cstheme="minorHAnsi"/>
              </w:rPr>
              <w:t xml:space="preserve"> studio pascebat</w:t>
            </w:r>
            <w:r w:rsidRPr="00AD48A0">
              <w:rPr>
                <w:rFonts w:asciiTheme="minorHAnsi" w:hAnsiTheme="minorHAnsi" w:cstheme="minorHAnsi"/>
                <w:vertAlign w:val="superscript"/>
              </w:rPr>
              <w:t>11</w:t>
            </w:r>
            <w:r w:rsidRPr="00AD48A0">
              <w:rPr>
                <w:rFonts w:asciiTheme="minorHAnsi" w:hAnsiTheme="minorHAnsi" w:cstheme="minorHAnsi"/>
              </w:rPr>
              <w:t xml:space="preserve"> alumnos</w:t>
            </w:r>
            <w:r w:rsidRPr="00AD48A0">
              <w:rPr>
                <w:rFonts w:asciiTheme="minorHAnsi" w:hAnsiTheme="minorHAnsi" w:cstheme="minorHAnsi"/>
                <w:vertAlign w:val="superscript"/>
              </w:rPr>
              <w:t>12</w:t>
            </w:r>
            <w:r w:rsidRPr="00AD48A0">
              <w:rPr>
                <w:rFonts w:asciiTheme="minorHAnsi" w:hAnsiTheme="minorHAnsi" w:cstheme="minorHAnsi"/>
              </w:rPr>
              <w:t>.</w:t>
            </w:r>
            <w:r w:rsidRPr="00AD48A0">
              <w:rPr>
                <w:rFonts w:asciiTheme="minorHAnsi" w:hAnsiTheme="minorHAnsi" w:cstheme="minorHAnsi"/>
              </w:rPr>
              <w:br/>
              <w:t>Tempore sed nostro dementes</w:t>
            </w:r>
            <w:r w:rsidRPr="00AD48A0">
              <w:rPr>
                <w:rFonts w:asciiTheme="minorHAnsi" w:hAnsiTheme="minorHAnsi" w:cstheme="minorHAnsi"/>
                <w:vertAlign w:val="superscript"/>
              </w:rPr>
              <w:t>13</w:t>
            </w:r>
            <w:r w:rsidRPr="00AD48A0">
              <w:rPr>
                <w:rFonts w:asciiTheme="minorHAnsi" w:hAnsiTheme="minorHAnsi" w:cstheme="minorHAnsi"/>
              </w:rPr>
              <w:t xml:space="preserve"> cura parentes</w:t>
            </w:r>
            <w:r w:rsidRPr="00AD48A0">
              <w:rPr>
                <w:rFonts w:asciiTheme="minorHAnsi" w:hAnsiTheme="minorHAnsi" w:cstheme="minorHAnsi"/>
              </w:rPr>
              <w:br/>
              <w:t>nulla trahit, natos videant ut rite peritos</w:t>
            </w:r>
            <w:r w:rsidRPr="00AD48A0">
              <w:rPr>
                <w:rFonts w:asciiTheme="minorHAnsi" w:hAnsiTheme="minorHAnsi" w:cstheme="minorHAnsi"/>
                <w:vertAlign w:val="superscript"/>
              </w:rPr>
              <w:t>14</w:t>
            </w:r>
            <w:r w:rsidRPr="00AD48A0">
              <w:rPr>
                <w:rFonts w:asciiTheme="minorHAnsi" w:hAnsiTheme="minorHAnsi" w:cstheme="minorHAnsi"/>
              </w:rPr>
              <w:br/>
            </w:r>
            <w:r w:rsidRPr="00AD48A0">
              <w:rPr>
                <w:rFonts w:asciiTheme="minorHAnsi" w:hAnsiTheme="minorHAnsi" w:cstheme="minorHAnsi"/>
              </w:rPr>
              <w:lastRenderedPageBreak/>
              <w:t>conducantque</w:t>
            </w:r>
            <w:r w:rsidRPr="00AD48A0">
              <w:rPr>
                <w:rFonts w:asciiTheme="minorHAnsi" w:hAnsiTheme="minorHAnsi" w:cstheme="minorHAnsi"/>
                <w:vertAlign w:val="superscript"/>
              </w:rPr>
              <w:t>15</w:t>
            </w:r>
            <w:r w:rsidRPr="00AD48A0">
              <w:rPr>
                <w:rFonts w:asciiTheme="minorHAnsi" w:hAnsiTheme="minorHAnsi" w:cstheme="minorHAnsi"/>
              </w:rPr>
              <w:t xml:space="preserve"> gravem</w:t>
            </w:r>
            <w:r w:rsidRPr="00AD48A0">
              <w:rPr>
                <w:rFonts w:asciiTheme="minorHAnsi" w:hAnsiTheme="minorHAnsi" w:cstheme="minorHAnsi"/>
                <w:vertAlign w:val="superscript"/>
              </w:rPr>
              <w:t>16</w:t>
            </w:r>
            <w:r w:rsidRPr="00AD48A0">
              <w:rPr>
                <w:rFonts w:asciiTheme="minorHAnsi" w:hAnsiTheme="minorHAnsi" w:cstheme="minorHAnsi"/>
              </w:rPr>
              <w:t xml:space="preserve"> digna mercede</w:t>
            </w:r>
            <w:r w:rsidRPr="00AD48A0">
              <w:rPr>
                <w:rFonts w:asciiTheme="minorHAnsi" w:hAnsiTheme="minorHAnsi" w:cstheme="minorHAnsi"/>
                <w:vertAlign w:val="superscript"/>
              </w:rPr>
              <w:t>17</w:t>
            </w:r>
            <w:r w:rsidRPr="00AD48A0">
              <w:rPr>
                <w:rFonts w:asciiTheme="minorHAnsi" w:hAnsiTheme="minorHAnsi" w:cstheme="minorHAnsi"/>
              </w:rPr>
              <w:t xml:space="preserve"> magistrum.</w:t>
            </w:r>
            <w:r w:rsidRPr="00AD48A0">
              <w:rPr>
                <w:rFonts w:asciiTheme="minorHAnsi" w:hAnsiTheme="minorHAnsi" w:cstheme="minorHAnsi"/>
              </w:rPr>
              <w:br/>
              <w:t>Ergo nunc fatuus</w:t>
            </w:r>
            <w:r w:rsidRPr="00AD48A0">
              <w:rPr>
                <w:rFonts w:asciiTheme="minorHAnsi" w:hAnsiTheme="minorHAnsi" w:cstheme="minorHAnsi"/>
                <w:vertAlign w:val="superscript"/>
              </w:rPr>
              <w:t>18</w:t>
            </w:r>
            <w:r w:rsidRPr="00AD48A0">
              <w:rPr>
                <w:rFonts w:asciiTheme="minorHAnsi" w:hAnsiTheme="minorHAnsi" w:cstheme="minorHAnsi"/>
              </w:rPr>
              <w:t xml:space="preserve"> procedit de patre stulto,</w:t>
            </w:r>
            <w:r w:rsidRPr="00AD48A0">
              <w:rPr>
                <w:rFonts w:asciiTheme="minorHAnsi" w:hAnsiTheme="minorHAnsi" w:cstheme="minorHAnsi"/>
              </w:rPr>
              <w:br/>
              <w:t>qui vitiis largitur</w:t>
            </w:r>
            <w:r w:rsidRPr="00AD48A0">
              <w:rPr>
                <w:rFonts w:asciiTheme="minorHAnsi" w:hAnsiTheme="minorHAnsi" w:cstheme="minorHAnsi"/>
                <w:vertAlign w:val="superscript"/>
              </w:rPr>
              <w:t>19</w:t>
            </w:r>
            <w:r w:rsidRPr="00AD48A0">
              <w:rPr>
                <w:rFonts w:asciiTheme="minorHAnsi" w:hAnsiTheme="minorHAnsi" w:cstheme="minorHAnsi"/>
              </w:rPr>
              <w:t xml:space="preserve"> opes, studioque decoro</w:t>
            </w:r>
            <w:r w:rsidRPr="00AD48A0">
              <w:rPr>
                <w:rFonts w:asciiTheme="minorHAnsi" w:hAnsiTheme="minorHAnsi" w:cstheme="minorHAnsi"/>
                <w:vertAlign w:val="superscript"/>
              </w:rPr>
              <w:t>20</w:t>
            </w:r>
            <w:r w:rsidRPr="00AD48A0">
              <w:rPr>
                <w:rFonts w:asciiTheme="minorHAnsi" w:hAnsiTheme="minorHAnsi" w:cstheme="minorHAnsi"/>
              </w:rPr>
              <w:br/>
              <w:t>parcit</w:t>
            </w:r>
            <w:r w:rsidRPr="00AD48A0">
              <w:rPr>
                <w:rFonts w:asciiTheme="minorHAnsi" w:hAnsiTheme="minorHAnsi" w:cstheme="minorHAnsi"/>
                <w:vertAlign w:val="superscript"/>
              </w:rPr>
              <w:t>21</w:t>
            </w:r>
            <w:r w:rsidRPr="00AD48A0">
              <w:rPr>
                <w:rFonts w:asciiTheme="minorHAnsi" w:hAnsiTheme="minorHAnsi" w:cstheme="minorHAnsi"/>
              </w:rPr>
              <w:t>, et ingenii virtutes negligit omnes.</w:t>
            </w:r>
          </w:p>
        </w:tc>
        <w:tc>
          <w:tcPr>
            <w:tcW w:w="3255" w:type="dxa"/>
          </w:tcPr>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lastRenderedPageBreak/>
              <w:t>1. dogma</w:t>
            </w:r>
            <w:r w:rsidRPr="00AD48A0">
              <w:rPr>
                <w:rFonts w:asciiTheme="minorHAnsi" w:hAnsiTheme="minorHAnsi" w:cstheme="minorHAnsi"/>
                <w:sz w:val="20"/>
                <w:szCs w:val="20"/>
              </w:rPr>
              <w:t>, -atis n.: Lehre</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2. cultus</w:t>
            </w:r>
            <w:r w:rsidRPr="00AD48A0">
              <w:rPr>
                <w:rFonts w:asciiTheme="minorHAnsi" w:hAnsiTheme="minorHAnsi" w:cstheme="minorHAnsi"/>
                <w:sz w:val="20"/>
                <w:szCs w:val="20"/>
              </w:rPr>
              <w:t xml:space="preserve"> 3: gepflegt, gebildet</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3. compertus</w:t>
            </w:r>
            <w:r w:rsidRPr="00AD48A0">
              <w:rPr>
                <w:rFonts w:asciiTheme="minorHAnsi" w:hAnsiTheme="minorHAnsi" w:cstheme="minorHAnsi"/>
                <w:sz w:val="20"/>
                <w:szCs w:val="20"/>
              </w:rPr>
              <w:t xml:space="preserve"> (von comperio 4): „über den er sich genau erkundigt hatte“</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4. pectus</w:t>
            </w:r>
            <w:r w:rsidRPr="00AD48A0">
              <w:rPr>
                <w:rFonts w:asciiTheme="minorHAnsi" w:hAnsiTheme="minorHAnsi" w:cstheme="minorHAnsi"/>
                <w:sz w:val="20"/>
                <w:szCs w:val="20"/>
              </w:rPr>
              <w:t xml:space="preserve"> (hier:): Herz, Seele</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5. ingenuus</w:t>
            </w:r>
            <w:r w:rsidRPr="00AD48A0">
              <w:rPr>
                <w:rFonts w:asciiTheme="minorHAnsi" w:hAnsiTheme="minorHAnsi" w:cstheme="minorHAnsi"/>
                <w:sz w:val="20"/>
                <w:szCs w:val="20"/>
              </w:rPr>
              <w:t xml:space="preserve"> 3: edel(mütig)</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6. praeconia linguae</w:t>
            </w:r>
            <w:r w:rsidRPr="00AD48A0">
              <w:rPr>
                <w:rFonts w:asciiTheme="minorHAnsi" w:hAnsiTheme="minorHAnsi" w:cstheme="minorHAnsi"/>
                <w:sz w:val="20"/>
                <w:szCs w:val="20"/>
              </w:rPr>
              <w:t>: „sprachliche Ausdrucksfähigkeit“</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7. gustarat</w:t>
            </w:r>
            <w:r w:rsidRPr="00AD48A0">
              <w:rPr>
                <w:rFonts w:asciiTheme="minorHAnsi" w:hAnsiTheme="minorHAnsi" w:cstheme="minorHAnsi"/>
                <w:sz w:val="20"/>
                <w:szCs w:val="20"/>
              </w:rPr>
              <w:t xml:space="preserve"> = gustaverat (</w:t>
            </w:r>
            <w:r w:rsidRPr="00AD48A0">
              <w:rPr>
                <w:rFonts w:asciiTheme="minorHAnsi" w:hAnsiTheme="minorHAnsi" w:cstheme="minorHAnsi"/>
                <w:b/>
                <w:sz w:val="20"/>
                <w:szCs w:val="20"/>
              </w:rPr>
              <w:t>gusto</w:t>
            </w:r>
            <w:r w:rsidRPr="00AD48A0">
              <w:rPr>
                <w:rFonts w:asciiTheme="minorHAnsi" w:hAnsiTheme="minorHAnsi" w:cstheme="minorHAnsi"/>
                <w:sz w:val="20"/>
                <w:szCs w:val="20"/>
              </w:rPr>
              <w:t xml:space="preserve"> 1: kosten)</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8. sophia</w:t>
            </w:r>
            <w:r w:rsidRPr="00AD48A0">
              <w:rPr>
                <w:rFonts w:asciiTheme="minorHAnsi" w:hAnsiTheme="minorHAnsi" w:cstheme="minorHAnsi"/>
                <w:sz w:val="20"/>
                <w:szCs w:val="20"/>
              </w:rPr>
              <w:t>, -ae (griech.): Weisheit</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9. antea quam</w:t>
            </w:r>
            <w:r w:rsidRPr="00AD48A0">
              <w:rPr>
                <w:rFonts w:asciiTheme="minorHAnsi" w:hAnsiTheme="minorHAnsi" w:cstheme="minorHAnsi"/>
                <w:sz w:val="20"/>
                <w:szCs w:val="20"/>
              </w:rPr>
              <w:t xml:space="preserve"> = antequam</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10. tener</w:t>
            </w:r>
            <w:r w:rsidRPr="00AD48A0">
              <w:rPr>
                <w:rFonts w:asciiTheme="minorHAnsi" w:hAnsiTheme="minorHAnsi" w:cstheme="minorHAnsi"/>
                <w:sz w:val="20"/>
                <w:szCs w:val="20"/>
              </w:rPr>
              <w:t xml:space="preserve"> 3: zart, jung</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11. pasco</w:t>
            </w:r>
            <w:r w:rsidRPr="00AD48A0">
              <w:rPr>
                <w:rFonts w:asciiTheme="minorHAnsi" w:hAnsiTheme="minorHAnsi" w:cstheme="minorHAnsi"/>
                <w:sz w:val="20"/>
                <w:szCs w:val="20"/>
              </w:rPr>
              <w:t xml:space="preserve"> 3: weiden, nähren</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12. alumnus</w:t>
            </w:r>
            <w:r w:rsidRPr="00AD48A0">
              <w:rPr>
                <w:rFonts w:asciiTheme="minorHAnsi" w:hAnsiTheme="minorHAnsi" w:cstheme="minorHAnsi"/>
                <w:sz w:val="20"/>
                <w:szCs w:val="20"/>
              </w:rPr>
              <w:t>, -i: Schüler</w:t>
            </w:r>
          </w:p>
          <w:p w:rsidR="00E14E78" w:rsidRPr="00AD48A0" w:rsidRDefault="00E14E78" w:rsidP="000D18D3">
            <w:pPr>
              <w:rPr>
                <w:rFonts w:asciiTheme="minorHAnsi" w:hAnsiTheme="minorHAnsi" w:cstheme="minorHAnsi"/>
                <w:sz w:val="20"/>
                <w:szCs w:val="20"/>
              </w:rPr>
            </w:pP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13. demens</w:t>
            </w:r>
            <w:r w:rsidRPr="00AD48A0">
              <w:rPr>
                <w:rFonts w:asciiTheme="minorHAnsi" w:hAnsiTheme="minorHAnsi" w:cstheme="minorHAnsi"/>
                <w:sz w:val="20"/>
                <w:szCs w:val="20"/>
              </w:rPr>
              <w:t>, -ntis: unsinnig, verrückt</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14. rite peritus</w:t>
            </w:r>
            <w:r w:rsidRPr="00AD48A0">
              <w:rPr>
                <w:rFonts w:asciiTheme="minorHAnsi" w:hAnsiTheme="minorHAnsi" w:cstheme="minorHAnsi"/>
                <w:sz w:val="20"/>
                <w:szCs w:val="20"/>
              </w:rPr>
              <w:t>: in rechter Weise gebildet</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lastRenderedPageBreak/>
              <w:t>15. conduco</w:t>
            </w:r>
            <w:r w:rsidRPr="00AD48A0">
              <w:rPr>
                <w:rFonts w:asciiTheme="minorHAnsi" w:hAnsiTheme="minorHAnsi" w:cstheme="minorHAnsi"/>
                <w:sz w:val="20"/>
                <w:szCs w:val="20"/>
              </w:rPr>
              <w:t xml:space="preserve"> 3: mieten, anstellen</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16. gravis</w:t>
            </w:r>
            <w:r w:rsidRPr="00AD48A0">
              <w:rPr>
                <w:rFonts w:asciiTheme="minorHAnsi" w:hAnsiTheme="minorHAnsi" w:cstheme="minorHAnsi"/>
                <w:sz w:val="20"/>
                <w:szCs w:val="20"/>
              </w:rPr>
              <w:t>, -e (hier:) ernst, streng</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17. merces</w:t>
            </w:r>
            <w:r w:rsidRPr="00AD48A0">
              <w:rPr>
                <w:rFonts w:asciiTheme="minorHAnsi" w:hAnsiTheme="minorHAnsi" w:cstheme="minorHAnsi"/>
                <w:sz w:val="20"/>
                <w:szCs w:val="20"/>
              </w:rPr>
              <w:t>, -edis f.: Lohn, Honorar</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18. fatuus</w:t>
            </w:r>
            <w:r w:rsidRPr="00AD48A0">
              <w:rPr>
                <w:rFonts w:asciiTheme="minorHAnsi" w:hAnsiTheme="minorHAnsi" w:cstheme="minorHAnsi"/>
                <w:sz w:val="20"/>
                <w:szCs w:val="20"/>
              </w:rPr>
              <w:t>, -i: Narr</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19. largior</w:t>
            </w:r>
            <w:r w:rsidRPr="00AD48A0">
              <w:rPr>
                <w:rFonts w:asciiTheme="minorHAnsi" w:hAnsiTheme="minorHAnsi" w:cstheme="minorHAnsi"/>
                <w:sz w:val="20"/>
                <w:szCs w:val="20"/>
              </w:rPr>
              <w:t xml:space="preserve"> 4: reichlich ausgeben</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20. decorus</w:t>
            </w:r>
            <w:r w:rsidRPr="00AD48A0">
              <w:rPr>
                <w:rFonts w:asciiTheme="minorHAnsi" w:hAnsiTheme="minorHAnsi" w:cstheme="minorHAnsi"/>
                <w:sz w:val="20"/>
                <w:szCs w:val="20"/>
              </w:rPr>
              <w:t xml:space="preserve"> 3: ehrenhaft, anständig</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21. parco</w:t>
            </w:r>
            <w:r w:rsidRPr="00AD48A0">
              <w:rPr>
                <w:rFonts w:asciiTheme="minorHAnsi" w:hAnsiTheme="minorHAnsi" w:cstheme="minorHAnsi"/>
                <w:sz w:val="20"/>
                <w:szCs w:val="20"/>
              </w:rPr>
              <w:t xml:space="preserve"> 3 (+ Dat.): sparen (an)</w:t>
            </w:r>
          </w:p>
        </w:tc>
      </w:tr>
    </w:tbl>
    <w:p w:rsidR="00E14E78" w:rsidRPr="00AD48A0" w:rsidRDefault="00E14E78" w:rsidP="00E14E78">
      <w:pPr>
        <w:rPr>
          <w:rFonts w:asciiTheme="minorHAnsi" w:hAnsiTheme="minorHAnsi" w:cstheme="minorHAnsi"/>
        </w:rPr>
      </w:pPr>
    </w:p>
    <w:p w:rsidR="00E14E78" w:rsidRPr="00AD48A0" w:rsidRDefault="00E14E78" w:rsidP="00E14E78">
      <w:pPr>
        <w:rPr>
          <w:rFonts w:asciiTheme="minorHAnsi" w:hAnsiTheme="minorHAnsi" w:cstheme="minorHAnsi"/>
          <w:sz w:val="20"/>
          <w:szCs w:val="20"/>
        </w:rPr>
      </w:pPr>
      <w:r w:rsidRPr="00AD48A0">
        <w:rPr>
          <w:rFonts w:asciiTheme="minorHAnsi" w:hAnsiTheme="minorHAnsi" w:cstheme="minorHAnsi"/>
          <w:b/>
          <w:sz w:val="20"/>
          <w:szCs w:val="20"/>
        </w:rPr>
        <w:t>a. Pellaeus</w:t>
      </w:r>
      <w:r w:rsidRPr="00AD48A0">
        <w:rPr>
          <w:rFonts w:asciiTheme="minorHAnsi" w:hAnsiTheme="minorHAnsi" w:cstheme="minorHAnsi"/>
          <w:sz w:val="20"/>
          <w:szCs w:val="20"/>
        </w:rPr>
        <w:t xml:space="preserve"> 3: aus Pella (Geburtsort und Residenzstadt Alexanders d. Gr.); </w:t>
      </w:r>
      <w:r w:rsidRPr="00AD48A0">
        <w:rPr>
          <w:rFonts w:asciiTheme="minorHAnsi" w:hAnsiTheme="minorHAnsi" w:cstheme="minorHAnsi"/>
          <w:b/>
          <w:sz w:val="20"/>
          <w:szCs w:val="20"/>
        </w:rPr>
        <w:t>b.</w:t>
      </w:r>
      <w:r w:rsidRPr="00AD48A0">
        <w:rPr>
          <w:rFonts w:asciiTheme="minorHAnsi" w:hAnsiTheme="minorHAnsi" w:cstheme="minorHAnsi"/>
          <w:sz w:val="20"/>
          <w:szCs w:val="20"/>
        </w:rPr>
        <w:t xml:space="preserve"> </w:t>
      </w:r>
      <w:r w:rsidRPr="00AD48A0">
        <w:rPr>
          <w:rFonts w:asciiTheme="minorHAnsi" w:hAnsiTheme="minorHAnsi" w:cstheme="minorHAnsi"/>
          <w:b/>
          <w:sz w:val="20"/>
          <w:szCs w:val="20"/>
        </w:rPr>
        <w:t>Philippus</w:t>
      </w:r>
      <w:r w:rsidRPr="00AD48A0">
        <w:rPr>
          <w:rFonts w:asciiTheme="minorHAnsi" w:hAnsiTheme="minorHAnsi" w:cstheme="minorHAnsi"/>
          <w:sz w:val="20"/>
          <w:szCs w:val="20"/>
        </w:rPr>
        <w:t xml:space="preserve">: Philipp II. (König von Makedonien, Vater von Alexander); </w:t>
      </w:r>
      <w:r w:rsidRPr="00AD48A0">
        <w:rPr>
          <w:rFonts w:asciiTheme="minorHAnsi" w:hAnsiTheme="minorHAnsi" w:cstheme="minorHAnsi"/>
          <w:b/>
          <w:sz w:val="20"/>
          <w:szCs w:val="20"/>
        </w:rPr>
        <w:t>c.</w:t>
      </w:r>
      <w:r w:rsidRPr="00AD48A0">
        <w:rPr>
          <w:rFonts w:asciiTheme="minorHAnsi" w:hAnsiTheme="minorHAnsi" w:cstheme="minorHAnsi"/>
          <w:sz w:val="20"/>
          <w:szCs w:val="20"/>
        </w:rPr>
        <w:t xml:space="preserve"> </w:t>
      </w:r>
      <w:r w:rsidRPr="00AD48A0">
        <w:rPr>
          <w:rFonts w:asciiTheme="minorHAnsi" w:hAnsiTheme="minorHAnsi" w:cstheme="minorHAnsi"/>
          <w:b/>
          <w:sz w:val="20"/>
          <w:szCs w:val="20"/>
        </w:rPr>
        <w:t>Grai</w:t>
      </w:r>
      <w:r w:rsidRPr="00AD48A0">
        <w:rPr>
          <w:rFonts w:asciiTheme="minorHAnsi" w:hAnsiTheme="minorHAnsi" w:cstheme="minorHAnsi"/>
          <w:sz w:val="20"/>
          <w:szCs w:val="20"/>
        </w:rPr>
        <w:t xml:space="preserve"> = Graeci; </w:t>
      </w:r>
      <w:r w:rsidRPr="00AD48A0">
        <w:rPr>
          <w:rFonts w:asciiTheme="minorHAnsi" w:hAnsiTheme="minorHAnsi" w:cstheme="minorHAnsi"/>
          <w:b/>
          <w:sz w:val="20"/>
          <w:szCs w:val="20"/>
        </w:rPr>
        <w:t>d.</w:t>
      </w:r>
      <w:r w:rsidRPr="00AD48A0">
        <w:rPr>
          <w:rFonts w:asciiTheme="minorHAnsi" w:hAnsiTheme="minorHAnsi" w:cstheme="minorHAnsi"/>
          <w:sz w:val="20"/>
          <w:szCs w:val="20"/>
        </w:rPr>
        <w:t xml:space="preserve"> </w:t>
      </w:r>
      <w:r w:rsidRPr="00AD48A0">
        <w:rPr>
          <w:rFonts w:asciiTheme="minorHAnsi" w:hAnsiTheme="minorHAnsi" w:cstheme="minorHAnsi"/>
          <w:b/>
          <w:sz w:val="20"/>
          <w:szCs w:val="20"/>
        </w:rPr>
        <w:t>Alexander</w:t>
      </w:r>
      <w:r w:rsidRPr="00AD48A0">
        <w:rPr>
          <w:rFonts w:asciiTheme="minorHAnsi" w:hAnsiTheme="minorHAnsi" w:cstheme="minorHAnsi"/>
          <w:sz w:val="20"/>
          <w:szCs w:val="20"/>
        </w:rPr>
        <w:t xml:space="preserve">: Alexander der Große; </w:t>
      </w:r>
      <w:r w:rsidRPr="00AD48A0">
        <w:rPr>
          <w:rFonts w:asciiTheme="minorHAnsi" w:hAnsiTheme="minorHAnsi" w:cstheme="minorHAnsi"/>
          <w:b/>
          <w:sz w:val="20"/>
          <w:szCs w:val="20"/>
        </w:rPr>
        <w:t>e.</w:t>
      </w:r>
      <w:r w:rsidRPr="00AD48A0">
        <w:rPr>
          <w:rFonts w:asciiTheme="minorHAnsi" w:hAnsiTheme="minorHAnsi" w:cstheme="minorHAnsi"/>
          <w:sz w:val="20"/>
          <w:szCs w:val="20"/>
        </w:rPr>
        <w:t xml:space="preserve"> </w:t>
      </w:r>
      <w:r w:rsidRPr="00AD48A0">
        <w:rPr>
          <w:rFonts w:asciiTheme="minorHAnsi" w:hAnsiTheme="minorHAnsi" w:cstheme="minorHAnsi"/>
          <w:b/>
          <w:sz w:val="20"/>
          <w:szCs w:val="20"/>
        </w:rPr>
        <w:t>Aristoteles</w:t>
      </w:r>
      <w:r w:rsidRPr="00AD48A0">
        <w:rPr>
          <w:rFonts w:asciiTheme="minorHAnsi" w:hAnsiTheme="minorHAnsi" w:cstheme="minorHAnsi"/>
          <w:sz w:val="20"/>
          <w:szCs w:val="20"/>
        </w:rPr>
        <w:t xml:space="preserve">, -is: Aristoteles (Philosoph); </w:t>
      </w:r>
      <w:r w:rsidRPr="00AD48A0">
        <w:rPr>
          <w:rFonts w:asciiTheme="minorHAnsi" w:hAnsiTheme="minorHAnsi" w:cstheme="minorHAnsi"/>
          <w:b/>
          <w:sz w:val="20"/>
          <w:szCs w:val="20"/>
        </w:rPr>
        <w:t>f. Plato</w:t>
      </w:r>
      <w:r w:rsidRPr="00AD48A0">
        <w:rPr>
          <w:rFonts w:asciiTheme="minorHAnsi" w:hAnsiTheme="minorHAnsi" w:cstheme="minorHAnsi"/>
          <w:sz w:val="20"/>
          <w:szCs w:val="20"/>
        </w:rPr>
        <w:t>, -onis: Plato (Philosoph)</w:t>
      </w:r>
    </w:p>
    <w:p w:rsidR="00E14E78" w:rsidRPr="00AD48A0" w:rsidRDefault="00E14E78" w:rsidP="00E14E78">
      <w:pPr>
        <w:rPr>
          <w:rFonts w:asciiTheme="minorHAnsi" w:hAnsiTheme="minorHAnsi" w:cstheme="minorHAnsi"/>
        </w:rPr>
      </w:pPr>
    </w:p>
    <w:p w:rsidR="00E14E78" w:rsidRPr="00AD48A0" w:rsidRDefault="00E14E78" w:rsidP="00E14E78">
      <w:pPr>
        <w:rPr>
          <w:rFonts w:asciiTheme="minorHAnsi" w:hAnsiTheme="minorHAnsi" w:cstheme="minorHAnsi"/>
          <w:b/>
          <w:bCs/>
        </w:rPr>
      </w:pPr>
    </w:p>
    <w:p w:rsidR="00E14E78" w:rsidRPr="00AD48A0" w:rsidRDefault="00E14E78" w:rsidP="00E14E78">
      <w:pPr>
        <w:rPr>
          <w:rFonts w:asciiTheme="minorHAnsi" w:hAnsiTheme="minorHAnsi" w:cstheme="minorHAnsi"/>
          <w:bCs/>
        </w:rPr>
      </w:pPr>
      <w:r w:rsidRPr="00AD48A0">
        <w:rPr>
          <w:rFonts w:asciiTheme="minorHAnsi" w:hAnsiTheme="minorHAnsi" w:cstheme="minorHAnsi"/>
          <w:bCs/>
        </w:rPr>
        <w:t xml:space="preserve">Auch unter der Überschrift </w:t>
      </w:r>
      <w:r w:rsidRPr="00AD48A0">
        <w:rPr>
          <w:rFonts w:asciiTheme="minorHAnsi" w:hAnsiTheme="minorHAnsi" w:cstheme="minorHAnsi"/>
          <w:b/>
          <w:bCs/>
        </w:rPr>
        <w:t>Mala exempla parentum</w:t>
      </w:r>
      <w:r w:rsidRPr="00AD48A0">
        <w:rPr>
          <w:rFonts w:asciiTheme="minorHAnsi" w:hAnsiTheme="minorHAnsi" w:cstheme="minorHAnsi"/>
          <w:bCs/>
        </w:rPr>
        <w:t xml:space="preserve"> bekommen die Eltern ihr Fett ab (gek.):</w:t>
      </w:r>
    </w:p>
    <w:p w:rsidR="00E14E78" w:rsidRPr="00AD48A0" w:rsidRDefault="00E14E78" w:rsidP="00E14E78">
      <w:pPr>
        <w:rPr>
          <w:rFonts w:asciiTheme="minorHAnsi" w:hAnsiTheme="minorHAnsi" w:cstheme="minorHAnsi"/>
          <w:b/>
          <w:bCs/>
        </w:rPr>
      </w:pPr>
    </w:p>
    <w:tbl>
      <w:tblPr>
        <w:tblW w:w="0" w:type="auto"/>
        <w:tblLook w:val="04A0" w:firstRow="1" w:lastRow="0" w:firstColumn="1" w:lastColumn="0" w:noHBand="0" w:noVBand="1"/>
      </w:tblPr>
      <w:tblGrid>
        <w:gridCol w:w="5524"/>
        <w:gridCol w:w="3538"/>
      </w:tblGrid>
      <w:tr w:rsidR="00E14E78" w:rsidRPr="00AD48A0" w:rsidTr="000D18D3">
        <w:tc>
          <w:tcPr>
            <w:tcW w:w="5524" w:type="dxa"/>
          </w:tcPr>
          <w:p w:rsidR="00E14E78" w:rsidRPr="00AD48A0" w:rsidRDefault="00E14E78" w:rsidP="000D18D3">
            <w:pPr>
              <w:spacing w:line="360" w:lineRule="auto"/>
              <w:rPr>
                <w:rFonts w:asciiTheme="minorHAnsi" w:hAnsiTheme="minorHAnsi" w:cstheme="minorHAnsi"/>
                <w:bCs/>
              </w:rPr>
            </w:pPr>
            <w:r w:rsidRPr="00AD48A0">
              <w:rPr>
                <w:rFonts w:asciiTheme="minorHAnsi" w:hAnsiTheme="minorHAnsi" w:cstheme="minorHAnsi"/>
                <w:bCs/>
              </w:rPr>
              <w:t>Grandaevi</w:t>
            </w:r>
            <w:r w:rsidRPr="00AD48A0">
              <w:rPr>
                <w:rFonts w:asciiTheme="minorHAnsi" w:hAnsiTheme="minorHAnsi" w:cstheme="minorHAnsi"/>
                <w:bCs/>
                <w:vertAlign w:val="superscript"/>
              </w:rPr>
              <w:t>1</w:t>
            </w:r>
            <w:r w:rsidRPr="00AD48A0">
              <w:rPr>
                <w:rFonts w:asciiTheme="minorHAnsi" w:hAnsiTheme="minorHAnsi" w:cstheme="minorHAnsi"/>
                <w:bCs/>
              </w:rPr>
              <w:t xml:space="preserve"> properate senes, fatuique</w:t>
            </w:r>
            <w:r w:rsidRPr="00AD48A0">
              <w:rPr>
                <w:rFonts w:asciiTheme="minorHAnsi" w:hAnsiTheme="minorHAnsi" w:cstheme="minorHAnsi"/>
                <w:vertAlign w:val="superscript"/>
              </w:rPr>
              <w:t>3</w:t>
            </w:r>
            <w:r w:rsidRPr="00AD48A0">
              <w:rPr>
                <w:rFonts w:asciiTheme="minorHAnsi" w:hAnsiTheme="minorHAnsi" w:cstheme="minorHAnsi"/>
                <w:bCs/>
              </w:rPr>
              <w:t xml:space="preserve"> parentes,</w:t>
            </w:r>
            <w:r w:rsidRPr="00AD48A0">
              <w:rPr>
                <w:rFonts w:asciiTheme="minorHAnsi" w:hAnsiTheme="minorHAnsi" w:cstheme="minorHAnsi"/>
                <w:bCs/>
              </w:rPr>
              <w:br/>
            </w:r>
            <w:r w:rsidRPr="00AD48A0">
              <w:rPr>
                <w:rFonts w:asciiTheme="minorHAnsi" w:hAnsiTheme="minorHAnsi" w:cstheme="minorHAnsi"/>
                <w:bCs/>
                <w:noProof/>
                <w:lang w:val="de-AT" w:eastAsia="de-AT"/>
              </w:rPr>
              <w:drawing>
                <wp:inline distT="0" distB="0" distL="0" distR="0" wp14:anchorId="554428B1" wp14:editId="32D9DF39">
                  <wp:extent cx="241300" cy="76200"/>
                  <wp:effectExtent l="0" t="0" r="0" b="0"/>
                  <wp:docPr id="120" name="Picture 120" descr="https://www2.uni-mannheim.de/mateo/camena/locher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2.uni-mannheim.de/mateo/camena/locher2/c.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300" cy="76200"/>
                          </a:xfrm>
                          <a:prstGeom prst="rect">
                            <a:avLst/>
                          </a:prstGeom>
                          <a:noFill/>
                          <a:ln>
                            <a:noFill/>
                          </a:ln>
                        </pic:spPr>
                      </pic:pic>
                    </a:graphicData>
                  </a:graphic>
                </wp:inline>
              </w:drawing>
            </w:r>
            <w:r w:rsidRPr="00AD48A0">
              <w:rPr>
                <w:rFonts w:asciiTheme="minorHAnsi" w:hAnsiTheme="minorHAnsi" w:cstheme="minorHAnsi"/>
                <w:bCs/>
              </w:rPr>
              <w:t>in vos nam satyrae</w:t>
            </w:r>
            <w:r w:rsidRPr="00AD48A0">
              <w:rPr>
                <w:rFonts w:asciiTheme="minorHAnsi" w:hAnsiTheme="minorHAnsi" w:cstheme="minorHAnsi"/>
                <w:bCs/>
                <w:vertAlign w:val="superscript"/>
              </w:rPr>
              <w:t>2</w:t>
            </w:r>
            <w:r w:rsidRPr="00AD48A0">
              <w:rPr>
                <w:rFonts w:asciiTheme="minorHAnsi" w:hAnsiTheme="minorHAnsi" w:cstheme="minorHAnsi"/>
                <w:bCs/>
              </w:rPr>
              <w:t xml:space="preserve"> torqueo</w:t>
            </w:r>
            <w:r w:rsidRPr="00AD48A0">
              <w:rPr>
                <w:rFonts w:asciiTheme="minorHAnsi" w:hAnsiTheme="minorHAnsi" w:cstheme="minorHAnsi"/>
                <w:bCs/>
                <w:vertAlign w:val="superscript"/>
              </w:rPr>
              <w:t>3</w:t>
            </w:r>
            <w:r w:rsidRPr="00AD48A0">
              <w:rPr>
                <w:rFonts w:asciiTheme="minorHAnsi" w:hAnsiTheme="minorHAnsi" w:cstheme="minorHAnsi"/>
                <w:bCs/>
              </w:rPr>
              <w:t xml:space="preserve"> tela meae.</w:t>
            </w:r>
            <w:r w:rsidRPr="00AD48A0">
              <w:rPr>
                <w:rFonts w:asciiTheme="minorHAnsi" w:hAnsiTheme="minorHAnsi" w:cstheme="minorHAnsi"/>
                <w:bCs/>
              </w:rPr>
              <w:br/>
              <w:t>Audetis pravos coram</w:t>
            </w:r>
            <w:r w:rsidRPr="00AD48A0">
              <w:rPr>
                <w:rFonts w:asciiTheme="minorHAnsi" w:hAnsiTheme="minorHAnsi" w:cstheme="minorHAnsi"/>
                <w:bCs/>
                <w:vertAlign w:val="superscript"/>
              </w:rPr>
              <w:t>4</w:t>
            </w:r>
            <w:r w:rsidRPr="00AD48A0">
              <w:rPr>
                <w:rFonts w:asciiTheme="minorHAnsi" w:hAnsiTheme="minorHAnsi" w:cstheme="minorHAnsi"/>
                <w:bCs/>
              </w:rPr>
              <w:t xml:space="preserve"> matre atque puellis</w:t>
            </w:r>
            <w:r w:rsidRPr="00AD48A0">
              <w:rPr>
                <w:rFonts w:asciiTheme="minorHAnsi" w:hAnsiTheme="minorHAnsi" w:cstheme="minorHAnsi"/>
                <w:bCs/>
              </w:rPr>
              <w:br/>
            </w:r>
            <w:r w:rsidRPr="00AD48A0">
              <w:rPr>
                <w:rFonts w:asciiTheme="minorHAnsi" w:hAnsiTheme="minorHAnsi" w:cstheme="minorHAnsi"/>
                <w:bCs/>
                <w:noProof/>
                <w:lang w:val="de-AT" w:eastAsia="de-AT"/>
              </w:rPr>
              <w:drawing>
                <wp:inline distT="0" distB="0" distL="0" distR="0" wp14:anchorId="6B556E23" wp14:editId="476F2C27">
                  <wp:extent cx="241300" cy="76200"/>
                  <wp:effectExtent l="0" t="0" r="0" b="0"/>
                  <wp:docPr id="119" name="Picture 119" descr="https://www2.uni-mannheim.de/mateo/camena/locher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2.uni-mannheim.de/mateo/camena/locher2/c.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300" cy="76200"/>
                          </a:xfrm>
                          <a:prstGeom prst="rect">
                            <a:avLst/>
                          </a:prstGeom>
                          <a:noFill/>
                          <a:ln>
                            <a:noFill/>
                          </a:ln>
                        </pic:spPr>
                      </pic:pic>
                    </a:graphicData>
                  </a:graphic>
                </wp:inline>
              </w:drawing>
            </w:r>
            <w:r w:rsidRPr="00AD48A0">
              <w:rPr>
                <w:rFonts w:asciiTheme="minorHAnsi" w:hAnsiTheme="minorHAnsi" w:cstheme="minorHAnsi"/>
                <w:bCs/>
              </w:rPr>
              <w:t>effari</w:t>
            </w:r>
            <w:r w:rsidRPr="00AD48A0">
              <w:rPr>
                <w:rFonts w:asciiTheme="minorHAnsi" w:hAnsiTheme="minorHAnsi" w:cstheme="minorHAnsi"/>
                <w:bCs/>
                <w:vertAlign w:val="superscript"/>
              </w:rPr>
              <w:t>5</w:t>
            </w:r>
            <w:r w:rsidRPr="00AD48A0">
              <w:rPr>
                <w:rFonts w:asciiTheme="minorHAnsi" w:hAnsiTheme="minorHAnsi" w:cstheme="minorHAnsi"/>
                <w:bCs/>
              </w:rPr>
              <w:t xml:space="preserve"> mores ridiculumque nefas:</w:t>
            </w:r>
            <w:r w:rsidRPr="00AD48A0">
              <w:rPr>
                <w:rFonts w:asciiTheme="minorHAnsi" w:hAnsiTheme="minorHAnsi" w:cstheme="minorHAnsi"/>
                <w:bCs/>
              </w:rPr>
              <w:br/>
              <w:t>Nunc Veneris nugas</w:t>
            </w:r>
            <w:r w:rsidRPr="00AD48A0">
              <w:rPr>
                <w:rFonts w:asciiTheme="minorHAnsi" w:hAnsiTheme="minorHAnsi" w:cstheme="minorHAnsi"/>
                <w:bCs/>
                <w:vertAlign w:val="superscript"/>
              </w:rPr>
              <w:t>6</w:t>
            </w:r>
            <w:r w:rsidRPr="00AD48A0">
              <w:rPr>
                <w:rFonts w:asciiTheme="minorHAnsi" w:hAnsiTheme="minorHAnsi" w:cstheme="minorHAnsi"/>
                <w:bCs/>
              </w:rPr>
              <w:t>, nunc vos dictatis</w:t>
            </w:r>
            <w:r w:rsidRPr="00AD48A0">
              <w:rPr>
                <w:rFonts w:asciiTheme="minorHAnsi" w:hAnsiTheme="minorHAnsi" w:cstheme="minorHAnsi"/>
                <w:bCs/>
                <w:vertAlign w:val="superscript"/>
              </w:rPr>
              <w:t>7</w:t>
            </w:r>
            <w:r w:rsidRPr="00AD48A0">
              <w:rPr>
                <w:rFonts w:asciiTheme="minorHAnsi" w:hAnsiTheme="minorHAnsi" w:cstheme="minorHAnsi"/>
                <w:bCs/>
              </w:rPr>
              <w:t xml:space="preserve"> amorem,</w:t>
            </w:r>
            <w:r w:rsidRPr="00AD48A0">
              <w:rPr>
                <w:rFonts w:asciiTheme="minorHAnsi" w:hAnsiTheme="minorHAnsi" w:cstheme="minorHAnsi"/>
                <w:noProof/>
              </w:rPr>
              <w:t xml:space="preserve"> </w:t>
            </w:r>
            <w:r w:rsidRPr="00AD48A0">
              <w:rPr>
                <w:rFonts w:asciiTheme="minorHAnsi" w:hAnsiTheme="minorHAnsi" w:cstheme="minorHAnsi"/>
                <w:bCs/>
              </w:rPr>
              <w:br/>
            </w:r>
            <w:r w:rsidRPr="00AD48A0">
              <w:rPr>
                <w:rFonts w:asciiTheme="minorHAnsi" w:hAnsiTheme="minorHAnsi" w:cstheme="minorHAnsi"/>
                <w:bCs/>
                <w:noProof/>
                <w:lang w:val="de-AT" w:eastAsia="de-AT"/>
              </w:rPr>
              <w:drawing>
                <wp:inline distT="0" distB="0" distL="0" distR="0" wp14:anchorId="0EFD9C54" wp14:editId="3262F2EC">
                  <wp:extent cx="241300" cy="76200"/>
                  <wp:effectExtent l="0" t="0" r="0" b="0"/>
                  <wp:docPr id="118" name="Picture 118" descr="https://www2.uni-mannheim.de/mateo/camena/locher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2.uni-mannheim.de/mateo/camena/locher2/c.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300" cy="76200"/>
                          </a:xfrm>
                          <a:prstGeom prst="rect">
                            <a:avLst/>
                          </a:prstGeom>
                          <a:noFill/>
                          <a:ln>
                            <a:noFill/>
                          </a:ln>
                        </pic:spPr>
                      </pic:pic>
                    </a:graphicData>
                  </a:graphic>
                </wp:inline>
              </w:drawing>
            </w:r>
            <w:r w:rsidRPr="00AD48A0">
              <w:rPr>
                <w:rFonts w:asciiTheme="minorHAnsi" w:hAnsiTheme="minorHAnsi" w:cstheme="minorHAnsi"/>
                <w:bCs/>
              </w:rPr>
              <w:t>et natis</w:t>
            </w:r>
            <w:r w:rsidRPr="00AD48A0">
              <w:rPr>
                <w:rFonts w:asciiTheme="minorHAnsi" w:hAnsiTheme="minorHAnsi" w:cstheme="minorHAnsi"/>
                <w:bCs/>
                <w:vertAlign w:val="superscript"/>
              </w:rPr>
              <w:t>8</w:t>
            </w:r>
            <w:r w:rsidRPr="00AD48A0">
              <w:rPr>
                <w:rFonts w:asciiTheme="minorHAnsi" w:hAnsiTheme="minorHAnsi" w:cstheme="minorHAnsi"/>
                <w:bCs/>
              </w:rPr>
              <w:t xml:space="preserve"> teneris</w:t>
            </w:r>
            <w:r w:rsidRPr="00AD48A0">
              <w:rPr>
                <w:rFonts w:asciiTheme="minorHAnsi" w:hAnsiTheme="minorHAnsi" w:cstheme="minorHAnsi"/>
                <w:bCs/>
                <w:vertAlign w:val="superscript"/>
              </w:rPr>
              <w:t>9</w:t>
            </w:r>
            <w:r w:rsidRPr="00AD48A0">
              <w:rPr>
                <w:rFonts w:asciiTheme="minorHAnsi" w:hAnsiTheme="minorHAnsi" w:cstheme="minorHAnsi"/>
                <w:bCs/>
              </w:rPr>
              <w:t xml:space="preserve"> ad mala signa datis.</w:t>
            </w:r>
            <w:r w:rsidRPr="00AD48A0">
              <w:rPr>
                <w:rFonts w:asciiTheme="minorHAnsi" w:hAnsiTheme="minorHAnsi" w:cstheme="minorHAnsi"/>
                <w:bCs/>
              </w:rPr>
              <w:br/>
              <w:t>Non pudor in verbis, non est reverentia</w:t>
            </w:r>
            <w:r w:rsidRPr="00AD48A0">
              <w:rPr>
                <w:rFonts w:asciiTheme="minorHAnsi" w:hAnsiTheme="minorHAnsi" w:cstheme="minorHAnsi"/>
                <w:bCs/>
                <w:vertAlign w:val="superscript"/>
              </w:rPr>
              <w:t>10</w:t>
            </w:r>
            <w:r w:rsidRPr="00AD48A0">
              <w:rPr>
                <w:rFonts w:asciiTheme="minorHAnsi" w:hAnsiTheme="minorHAnsi" w:cstheme="minorHAnsi"/>
                <w:bCs/>
              </w:rPr>
              <w:t xml:space="preserve"> vitae,</w:t>
            </w:r>
            <w:r w:rsidRPr="00AD48A0">
              <w:rPr>
                <w:rFonts w:asciiTheme="minorHAnsi" w:hAnsiTheme="minorHAnsi" w:cstheme="minorHAnsi"/>
                <w:bCs/>
              </w:rPr>
              <w:br/>
            </w:r>
            <w:r w:rsidRPr="00AD48A0">
              <w:rPr>
                <w:rFonts w:asciiTheme="minorHAnsi" w:hAnsiTheme="minorHAnsi" w:cstheme="minorHAnsi"/>
                <w:bCs/>
                <w:noProof/>
                <w:lang w:val="de-AT" w:eastAsia="de-AT"/>
              </w:rPr>
              <w:drawing>
                <wp:inline distT="0" distB="0" distL="0" distR="0" wp14:anchorId="190E0840" wp14:editId="4A5F41C9">
                  <wp:extent cx="241300" cy="76200"/>
                  <wp:effectExtent l="0" t="0" r="0" b="0"/>
                  <wp:docPr id="117" name="Picture 117" descr="https://www2.uni-mannheim.de/mateo/camena/locher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2.uni-mannheim.de/mateo/camena/locher2/c.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300" cy="76200"/>
                          </a:xfrm>
                          <a:prstGeom prst="rect">
                            <a:avLst/>
                          </a:prstGeom>
                          <a:noFill/>
                          <a:ln>
                            <a:noFill/>
                          </a:ln>
                        </pic:spPr>
                      </pic:pic>
                    </a:graphicData>
                  </a:graphic>
                </wp:inline>
              </w:drawing>
            </w:r>
            <w:r w:rsidRPr="00AD48A0">
              <w:rPr>
                <w:rFonts w:asciiTheme="minorHAnsi" w:hAnsiTheme="minorHAnsi" w:cstheme="minorHAnsi"/>
                <w:bCs/>
              </w:rPr>
              <w:t>non decus</w:t>
            </w:r>
            <w:r w:rsidRPr="00AD48A0">
              <w:rPr>
                <w:rFonts w:asciiTheme="minorHAnsi" w:hAnsiTheme="minorHAnsi" w:cstheme="minorHAnsi"/>
                <w:bCs/>
                <w:vertAlign w:val="superscript"/>
              </w:rPr>
              <w:t>11</w:t>
            </w:r>
            <w:r w:rsidRPr="00AD48A0">
              <w:rPr>
                <w:rFonts w:asciiTheme="minorHAnsi" w:hAnsiTheme="minorHAnsi" w:cstheme="minorHAnsi"/>
                <w:bCs/>
              </w:rPr>
              <w:t xml:space="preserve"> aut specimen</w:t>
            </w:r>
            <w:r w:rsidRPr="00AD48A0">
              <w:rPr>
                <w:rFonts w:asciiTheme="minorHAnsi" w:hAnsiTheme="minorHAnsi" w:cstheme="minorHAnsi"/>
                <w:bCs/>
                <w:vertAlign w:val="superscript"/>
              </w:rPr>
              <w:t>12</w:t>
            </w:r>
            <w:r w:rsidRPr="00AD48A0">
              <w:rPr>
                <w:rFonts w:asciiTheme="minorHAnsi" w:hAnsiTheme="minorHAnsi" w:cstheme="minorHAnsi"/>
                <w:bCs/>
              </w:rPr>
              <w:t xml:space="preserve"> ingenuusve</w:t>
            </w:r>
            <w:r w:rsidRPr="00AD48A0">
              <w:rPr>
                <w:rFonts w:asciiTheme="minorHAnsi" w:hAnsiTheme="minorHAnsi" w:cstheme="minorHAnsi"/>
                <w:bCs/>
                <w:vertAlign w:val="superscript"/>
              </w:rPr>
              <w:t>13</w:t>
            </w:r>
            <w:r w:rsidRPr="00AD48A0">
              <w:rPr>
                <w:rFonts w:asciiTheme="minorHAnsi" w:hAnsiTheme="minorHAnsi" w:cstheme="minorHAnsi"/>
                <w:bCs/>
              </w:rPr>
              <w:t xml:space="preserve"> nitor</w:t>
            </w:r>
            <w:r w:rsidRPr="00AD48A0">
              <w:rPr>
                <w:rFonts w:asciiTheme="minorHAnsi" w:hAnsiTheme="minorHAnsi" w:cstheme="minorHAnsi"/>
                <w:bCs/>
                <w:vertAlign w:val="superscript"/>
              </w:rPr>
              <w:t>14</w:t>
            </w:r>
            <w:r w:rsidRPr="00AD48A0">
              <w:rPr>
                <w:rFonts w:asciiTheme="minorHAnsi" w:hAnsiTheme="minorHAnsi" w:cstheme="minorHAnsi"/>
                <w:bCs/>
              </w:rPr>
              <w:t>.</w:t>
            </w:r>
            <w:r w:rsidRPr="00AD48A0">
              <w:rPr>
                <w:rFonts w:asciiTheme="minorHAnsi" w:hAnsiTheme="minorHAnsi" w:cstheme="minorHAnsi"/>
                <w:bCs/>
              </w:rPr>
              <w:br/>
              <w:t>Non pueri mores discunt: non femina servat</w:t>
            </w:r>
            <w:r w:rsidRPr="00AD48A0">
              <w:rPr>
                <w:rFonts w:asciiTheme="minorHAnsi" w:hAnsiTheme="minorHAnsi" w:cstheme="minorHAnsi"/>
                <w:bCs/>
              </w:rPr>
              <w:br/>
            </w:r>
            <w:r w:rsidRPr="00AD48A0">
              <w:rPr>
                <w:rFonts w:asciiTheme="minorHAnsi" w:hAnsiTheme="minorHAnsi" w:cstheme="minorHAnsi"/>
                <w:bCs/>
                <w:noProof/>
                <w:lang w:val="de-AT" w:eastAsia="de-AT"/>
              </w:rPr>
              <w:drawing>
                <wp:inline distT="0" distB="0" distL="0" distR="0" wp14:anchorId="436BA13F" wp14:editId="1315D6F0">
                  <wp:extent cx="241300" cy="76200"/>
                  <wp:effectExtent l="0" t="0" r="0" b="0"/>
                  <wp:docPr id="116" name="Picture 116" descr="https://www2.uni-mannheim.de/mateo/camena/locher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2.uni-mannheim.de/mateo/camena/locher2/c.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300" cy="76200"/>
                          </a:xfrm>
                          <a:prstGeom prst="rect">
                            <a:avLst/>
                          </a:prstGeom>
                          <a:noFill/>
                          <a:ln>
                            <a:noFill/>
                          </a:ln>
                        </pic:spPr>
                      </pic:pic>
                    </a:graphicData>
                  </a:graphic>
                </wp:inline>
              </w:drawing>
            </w:r>
            <w:r w:rsidRPr="00AD48A0">
              <w:rPr>
                <w:rFonts w:asciiTheme="minorHAnsi" w:hAnsiTheme="minorHAnsi" w:cstheme="minorHAnsi"/>
                <w:bCs/>
              </w:rPr>
              <w:t>signa pudicitiae</w:t>
            </w:r>
            <w:r w:rsidRPr="00AD48A0">
              <w:rPr>
                <w:rFonts w:asciiTheme="minorHAnsi" w:hAnsiTheme="minorHAnsi" w:cstheme="minorHAnsi"/>
                <w:bCs/>
                <w:vertAlign w:val="superscript"/>
              </w:rPr>
              <w:t>15</w:t>
            </w:r>
            <w:r w:rsidRPr="00AD48A0">
              <w:rPr>
                <w:rFonts w:asciiTheme="minorHAnsi" w:hAnsiTheme="minorHAnsi" w:cstheme="minorHAnsi"/>
                <w:bCs/>
              </w:rPr>
              <w:t>: turpia</w:t>
            </w:r>
            <w:r w:rsidRPr="00AD48A0">
              <w:rPr>
                <w:rFonts w:asciiTheme="minorHAnsi" w:hAnsiTheme="minorHAnsi" w:cstheme="minorHAnsi"/>
                <w:bCs/>
                <w:vertAlign w:val="superscript"/>
              </w:rPr>
              <w:t>16</w:t>
            </w:r>
            <w:r w:rsidRPr="00AD48A0">
              <w:rPr>
                <w:rFonts w:asciiTheme="minorHAnsi" w:hAnsiTheme="minorHAnsi" w:cstheme="minorHAnsi"/>
                <w:bCs/>
              </w:rPr>
              <w:t xml:space="preserve"> cuncta sonant</w:t>
            </w:r>
            <w:r w:rsidRPr="00AD48A0">
              <w:rPr>
                <w:rFonts w:asciiTheme="minorHAnsi" w:hAnsiTheme="minorHAnsi" w:cstheme="minorHAnsi"/>
                <w:bCs/>
                <w:vertAlign w:val="superscript"/>
              </w:rPr>
              <w:t>17</w:t>
            </w:r>
            <w:r w:rsidRPr="00AD48A0">
              <w:rPr>
                <w:rFonts w:asciiTheme="minorHAnsi" w:hAnsiTheme="minorHAnsi" w:cstheme="minorHAnsi"/>
                <w:bCs/>
              </w:rPr>
              <w:t>.</w:t>
            </w:r>
            <w:r w:rsidRPr="00AD48A0">
              <w:rPr>
                <w:rFonts w:asciiTheme="minorHAnsi" w:hAnsiTheme="minorHAnsi" w:cstheme="minorHAnsi"/>
                <w:bCs/>
              </w:rPr>
              <w:br/>
              <w:t>Femina de fatuo</w:t>
            </w:r>
            <w:r w:rsidRPr="00AD48A0">
              <w:rPr>
                <w:rFonts w:asciiTheme="minorHAnsi" w:hAnsiTheme="minorHAnsi" w:cstheme="minorHAnsi"/>
                <w:vertAlign w:val="superscript"/>
              </w:rPr>
              <w:t>18</w:t>
            </w:r>
            <w:r w:rsidRPr="00AD48A0">
              <w:rPr>
                <w:rFonts w:asciiTheme="minorHAnsi" w:hAnsiTheme="minorHAnsi" w:cstheme="minorHAnsi"/>
                <w:bCs/>
              </w:rPr>
              <w:t xml:space="preserve"> carpit mala signa marito.</w:t>
            </w:r>
            <w:r w:rsidRPr="00AD48A0">
              <w:rPr>
                <w:rFonts w:asciiTheme="minorHAnsi" w:hAnsiTheme="minorHAnsi" w:cstheme="minorHAnsi"/>
                <w:bCs/>
              </w:rPr>
              <w:br/>
            </w:r>
            <w:r w:rsidRPr="00AD48A0">
              <w:rPr>
                <w:rFonts w:asciiTheme="minorHAnsi" w:hAnsiTheme="minorHAnsi" w:cstheme="minorHAnsi"/>
                <w:bCs/>
                <w:noProof/>
                <w:lang w:val="de-AT" w:eastAsia="de-AT"/>
              </w:rPr>
              <w:drawing>
                <wp:inline distT="0" distB="0" distL="0" distR="0" wp14:anchorId="47E381FD" wp14:editId="7DFEA7B7">
                  <wp:extent cx="241300" cy="76200"/>
                  <wp:effectExtent l="0" t="0" r="0" b="0"/>
                  <wp:docPr id="115" name="Picture 115" descr="https://www2.uni-mannheim.de/mateo/camena/locher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2.uni-mannheim.de/mateo/camena/locher2/c.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300" cy="76200"/>
                          </a:xfrm>
                          <a:prstGeom prst="rect">
                            <a:avLst/>
                          </a:prstGeom>
                          <a:noFill/>
                          <a:ln>
                            <a:noFill/>
                          </a:ln>
                        </pic:spPr>
                      </pic:pic>
                    </a:graphicData>
                  </a:graphic>
                </wp:inline>
              </w:drawing>
            </w:r>
            <w:r w:rsidRPr="00AD48A0">
              <w:rPr>
                <w:rFonts w:asciiTheme="minorHAnsi" w:hAnsiTheme="minorHAnsi" w:cstheme="minorHAnsi"/>
                <w:bCs/>
              </w:rPr>
              <w:t>Sectatur</w:t>
            </w:r>
            <w:r w:rsidRPr="00AD48A0">
              <w:rPr>
                <w:rFonts w:asciiTheme="minorHAnsi" w:hAnsiTheme="minorHAnsi" w:cstheme="minorHAnsi"/>
                <w:bCs/>
                <w:vertAlign w:val="superscript"/>
              </w:rPr>
              <w:t>19</w:t>
            </w:r>
            <w:r w:rsidRPr="00AD48A0">
              <w:rPr>
                <w:rFonts w:asciiTheme="minorHAnsi" w:hAnsiTheme="minorHAnsi" w:cstheme="minorHAnsi"/>
                <w:bCs/>
              </w:rPr>
              <w:t xml:space="preserve"> proles</w:t>
            </w:r>
            <w:r w:rsidRPr="00AD48A0">
              <w:rPr>
                <w:rFonts w:asciiTheme="minorHAnsi" w:hAnsiTheme="minorHAnsi" w:cstheme="minorHAnsi"/>
                <w:bCs/>
                <w:vertAlign w:val="superscript"/>
              </w:rPr>
              <w:t>20</w:t>
            </w:r>
            <w:r w:rsidRPr="00AD48A0">
              <w:rPr>
                <w:rFonts w:asciiTheme="minorHAnsi" w:hAnsiTheme="minorHAnsi" w:cstheme="minorHAnsi"/>
                <w:bCs/>
              </w:rPr>
              <w:t xml:space="preserve"> moribus ipsa patrem.</w:t>
            </w:r>
            <w:r w:rsidRPr="00AD48A0">
              <w:rPr>
                <w:rFonts w:asciiTheme="minorHAnsi" w:hAnsiTheme="minorHAnsi" w:cstheme="minorHAnsi"/>
                <w:noProof/>
              </w:rPr>
              <w:t xml:space="preserve"> </w:t>
            </w:r>
            <w:r w:rsidRPr="00AD48A0">
              <w:rPr>
                <w:rFonts w:asciiTheme="minorHAnsi" w:hAnsiTheme="minorHAnsi" w:cstheme="minorHAnsi"/>
                <w:bCs/>
              </w:rPr>
              <w:br/>
              <w:t>Non docuit genitor</w:t>
            </w:r>
            <w:r w:rsidRPr="00AD48A0">
              <w:rPr>
                <w:rFonts w:asciiTheme="minorHAnsi" w:hAnsiTheme="minorHAnsi" w:cstheme="minorHAnsi"/>
                <w:bCs/>
                <w:vertAlign w:val="superscript"/>
              </w:rPr>
              <w:t>21</w:t>
            </w:r>
            <w:r w:rsidRPr="00AD48A0">
              <w:rPr>
                <w:rFonts w:asciiTheme="minorHAnsi" w:hAnsiTheme="minorHAnsi" w:cstheme="minorHAnsi"/>
                <w:bCs/>
              </w:rPr>
              <w:t xml:space="preserve"> fatuus</w:t>
            </w:r>
            <w:r w:rsidRPr="00AD48A0">
              <w:rPr>
                <w:rFonts w:asciiTheme="minorHAnsi" w:hAnsiTheme="minorHAnsi" w:cstheme="minorHAnsi"/>
                <w:vertAlign w:val="superscript"/>
              </w:rPr>
              <w:t>18</w:t>
            </w:r>
            <w:r w:rsidRPr="00AD48A0">
              <w:rPr>
                <w:rFonts w:asciiTheme="minorHAnsi" w:hAnsiTheme="minorHAnsi" w:cstheme="minorHAnsi"/>
                <w:bCs/>
              </w:rPr>
              <w:t xml:space="preserve"> bene vivere natum;</w:t>
            </w:r>
            <w:r w:rsidRPr="00AD48A0">
              <w:rPr>
                <w:rFonts w:asciiTheme="minorHAnsi" w:hAnsiTheme="minorHAnsi" w:cstheme="minorHAnsi"/>
                <w:noProof/>
              </w:rPr>
              <w:t xml:space="preserve"> </w:t>
            </w:r>
            <w:r w:rsidRPr="00AD48A0">
              <w:rPr>
                <w:rFonts w:asciiTheme="minorHAnsi" w:hAnsiTheme="minorHAnsi" w:cstheme="minorHAnsi"/>
                <w:bCs/>
              </w:rPr>
              <w:br/>
            </w:r>
            <w:r w:rsidRPr="00AD48A0">
              <w:rPr>
                <w:rFonts w:asciiTheme="minorHAnsi" w:hAnsiTheme="minorHAnsi" w:cstheme="minorHAnsi"/>
                <w:bCs/>
                <w:noProof/>
                <w:lang w:val="de-AT" w:eastAsia="de-AT"/>
              </w:rPr>
              <w:drawing>
                <wp:inline distT="0" distB="0" distL="0" distR="0" wp14:anchorId="2D750B65" wp14:editId="7E42FB87">
                  <wp:extent cx="241300" cy="76200"/>
                  <wp:effectExtent l="0" t="0" r="0" b="0"/>
                  <wp:docPr id="114" name="Picture 114" descr="https://www2.uni-mannheim.de/mateo/camena/locher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2.uni-mannheim.de/mateo/camena/locher2/c.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300" cy="76200"/>
                          </a:xfrm>
                          <a:prstGeom prst="rect">
                            <a:avLst/>
                          </a:prstGeom>
                          <a:noFill/>
                          <a:ln>
                            <a:noFill/>
                          </a:ln>
                        </pic:spPr>
                      </pic:pic>
                    </a:graphicData>
                  </a:graphic>
                </wp:inline>
              </w:drawing>
            </w:r>
            <w:r w:rsidRPr="00AD48A0">
              <w:rPr>
                <w:rFonts w:asciiTheme="minorHAnsi" w:hAnsiTheme="minorHAnsi" w:cstheme="minorHAnsi"/>
                <w:bCs/>
              </w:rPr>
              <w:t>iure igitur natus moribus alter erit.</w:t>
            </w:r>
            <w:r w:rsidRPr="00AD48A0">
              <w:rPr>
                <w:rFonts w:asciiTheme="minorHAnsi" w:hAnsiTheme="minorHAnsi" w:cstheme="minorHAnsi"/>
                <w:bCs/>
              </w:rPr>
              <w:br/>
              <w:t>Si sunt lusores</w:t>
            </w:r>
            <w:r w:rsidRPr="00AD48A0">
              <w:rPr>
                <w:rFonts w:asciiTheme="minorHAnsi" w:hAnsiTheme="minorHAnsi" w:cstheme="minorHAnsi"/>
                <w:bCs/>
                <w:vertAlign w:val="superscript"/>
              </w:rPr>
              <w:t>22</w:t>
            </w:r>
            <w:r w:rsidRPr="00AD48A0">
              <w:rPr>
                <w:rFonts w:asciiTheme="minorHAnsi" w:hAnsiTheme="minorHAnsi" w:cstheme="minorHAnsi"/>
                <w:bCs/>
              </w:rPr>
              <w:t xml:space="preserve"> patres, pueri atque nepotes</w:t>
            </w:r>
            <w:r w:rsidRPr="00AD48A0">
              <w:rPr>
                <w:rFonts w:asciiTheme="minorHAnsi" w:hAnsiTheme="minorHAnsi" w:cstheme="minorHAnsi"/>
                <w:bCs/>
              </w:rPr>
              <w:br/>
            </w:r>
            <w:r w:rsidRPr="00AD48A0">
              <w:rPr>
                <w:rFonts w:asciiTheme="minorHAnsi" w:hAnsiTheme="minorHAnsi" w:cstheme="minorHAnsi"/>
                <w:bCs/>
                <w:noProof/>
                <w:lang w:val="de-AT" w:eastAsia="de-AT"/>
              </w:rPr>
              <w:drawing>
                <wp:inline distT="0" distB="0" distL="0" distR="0" wp14:anchorId="6AB86213" wp14:editId="3E9772CE">
                  <wp:extent cx="241300" cy="76200"/>
                  <wp:effectExtent l="0" t="0" r="0" b="0"/>
                  <wp:docPr id="113" name="Picture 113" descr="https://www2.uni-mannheim.de/mateo/camena/locher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2.uni-mannheim.de/mateo/camena/locher2/c.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300" cy="76200"/>
                          </a:xfrm>
                          <a:prstGeom prst="rect">
                            <a:avLst/>
                          </a:prstGeom>
                          <a:noFill/>
                          <a:ln>
                            <a:noFill/>
                          </a:ln>
                        </pic:spPr>
                      </pic:pic>
                    </a:graphicData>
                  </a:graphic>
                </wp:inline>
              </w:drawing>
            </w:r>
            <w:r w:rsidRPr="00AD48A0">
              <w:rPr>
                <w:rFonts w:asciiTheme="minorHAnsi" w:hAnsiTheme="minorHAnsi" w:cstheme="minorHAnsi"/>
                <w:bCs/>
              </w:rPr>
              <w:t>rebus in his pravis se similare</w:t>
            </w:r>
            <w:r w:rsidRPr="00AD48A0">
              <w:rPr>
                <w:rFonts w:asciiTheme="minorHAnsi" w:hAnsiTheme="minorHAnsi" w:cstheme="minorHAnsi"/>
                <w:bCs/>
                <w:vertAlign w:val="superscript"/>
              </w:rPr>
              <w:t>23</w:t>
            </w:r>
            <w:r w:rsidRPr="00AD48A0">
              <w:rPr>
                <w:rFonts w:asciiTheme="minorHAnsi" w:hAnsiTheme="minorHAnsi" w:cstheme="minorHAnsi"/>
                <w:bCs/>
              </w:rPr>
              <w:t xml:space="preserve"> solent.</w:t>
            </w:r>
            <w:r w:rsidRPr="00AD48A0">
              <w:rPr>
                <w:rFonts w:asciiTheme="minorHAnsi" w:hAnsiTheme="minorHAnsi" w:cstheme="minorHAnsi"/>
                <w:bCs/>
              </w:rPr>
              <w:br/>
              <w:t>Trita</w:t>
            </w:r>
            <w:r w:rsidRPr="00AD48A0">
              <w:rPr>
                <w:rFonts w:asciiTheme="minorHAnsi" w:hAnsiTheme="minorHAnsi" w:cstheme="minorHAnsi"/>
                <w:bCs/>
                <w:vertAlign w:val="superscript"/>
              </w:rPr>
              <w:t>24</w:t>
            </w:r>
            <w:r w:rsidRPr="00AD48A0">
              <w:rPr>
                <w:rFonts w:asciiTheme="minorHAnsi" w:hAnsiTheme="minorHAnsi" w:cstheme="minorHAnsi"/>
                <w:bCs/>
              </w:rPr>
              <w:t xml:space="preserve"> etenim veterum dicunt proverbia</w:t>
            </w:r>
            <w:r w:rsidRPr="00AD48A0">
              <w:rPr>
                <w:rFonts w:asciiTheme="minorHAnsi" w:hAnsiTheme="minorHAnsi" w:cstheme="minorHAnsi"/>
                <w:bCs/>
                <w:vertAlign w:val="superscript"/>
              </w:rPr>
              <w:t>25</w:t>
            </w:r>
            <w:r w:rsidRPr="00AD48A0">
              <w:rPr>
                <w:rFonts w:asciiTheme="minorHAnsi" w:hAnsiTheme="minorHAnsi" w:cstheme="minorHAnsi"/>
                <w:bCs/>
              </w:rPr>
              <w:t>: Pravo</w:t>
            </w:r>
            <w:r w:rsidRPr="00AD48A0">
              <w:rPr>
                <w:rFonts w:asciiTheme="minorHAnsi" w:hAnsiTheme="minorHAnsi" w:cstheme="minorHAnsi"/>
                <w:bCs/>
              </w:rPr>
              <w:br/>
            </w:r>
            <w:r w:rsidRPr="00AD48A0">
              <w:rPr>
                <w:rFonts w:asciiTheme="minorHAnsi" w:hAnsiTheme="minorHAnsi" w:cstheme="minorHAnsi"/>
                <w:bCs/>
                <w:noProof/>
                <w:lang w:val="de-AT" w:eastAsia="de-AT"/>
              </w:rPr>
              <w:drawing>
                <wp:inline distT="0" distB="0" distL="0" distR="0" wp14:anchorId="531C24FF" wp14:editId="79C43482">
                  <wp:extent cx="241300" cy="76200"/>
                  <wp:effectExtent l="0" t="0" r="0" b="0"/>
                  <wp:docPr id="112" name="Picture 112" descr="https://www2.uni-mannheim.de/mateo/camena/locher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2.uni-mannheim.de/mateo/camena/locher2/c.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300" cy="76200"/>
                          </a:xfrm>
                          <a:prstGeom prst="rect">
                            <a:avLst/>
                          </a:prstGeom>
                          <a:noFill/>
                          <a:ln>
                            <a:noFill/>
                          </a:ln>
                        </pic:spPr>
                      </pic:pic>
                    </a:graphicData>
                  </a:graphic>
                </wp:inline>
              </w:drawing>
            </w:r>
            <w:r w:rsidRPr="00AD48A0">
              <w:rPr>
                <w:rFonts w:asciiTheme="minorHAnsi" w:hAnsiTheme="minorHAnsi" w:cstheme="minorHAnsi"/>
                <w:bCs/>
              </w:rPr>
              <w:t>saepe solet similis filius esse patri.</w:t>
            </w:r>
            <w:r w:rsidRPr="00AD48A0">
              <w:rPr>
                <w:rFonts w:asciiTheme="minorHAnsi" w:hAnsiTheme="minorHAnsi" w:cstheme="minorHAnsi"/>
                <w:bCs/>
              </w:rPr>
              <w:br/>
              <w:t>Ludere fas</w:t>
            </w:r>
            <w:r w:rsidRPr="00AD48A0">
              <w:rPr>
                <w:rFonts w:asciiTheme="minorHAnsi" w:hAnsiTheme="minorHAnsi" w:cstheme="minorHAnsi"/>
                <w:bCs/>
                <w:vertAlign w:val="superscript"/>
              </w:rPr>
              <w:t>26</w:t>
            </w:r>
            <w:r w:rsidRPr="00AD48A0">
              <w:rPr>
                <w:rFonts w:asciiTheme="minorHAnsi" w:hAnsiTheme="minorHAnsi" w:cstheme="minorHAnsi"/>
                <w:bCs/>
              </w:rPr>
              <w:t xml:space="preserve"> monachi reputant</w:t>
            </w:r>
            <w:r w:rsidRPr="00AD48A0">
              <w:rPr>
                <w:rFonts w:asciiTheme="minorHAnsi" w:hAnsiTheme="minorHAnsi" w:cstheme="minorHAnsi"/>
                <w:bCs/>
                <w:vertAlign w:val="superscript"/>
              </w:rPr>
              <w:t>27</w:t>
            </w:r>
            <w:r w:rsidRPr="00AD48A0">
              <w:rPr>
                <w:rFonts w:asciiTheme="minorHAnsi" w:hAnsiTheme="minorHAnsi" w:cstheme="minorHAnsi"/>
                <w:bCs/>
              </w:rPr>
              <w:t xml:space="preserve"> sibi, quando reponit</w:t>
            </w:r>
            <w:r w:rsidRPr="00AD48A0">
              <w:rPr>
                <w:rFonts w:asciiTheme="minorHAnsi" w:hAnsiTheme="minorHAnsi" w:cstheme="minorHAnsi"/>
                <w:bCs/>
              </w:rPr>
              <w:br/>
            </w:r>
            <w:r w:rsidRPr="00AD48A0">
              <w:rPr>
                <w:rFonts w:asciiTheme="minorHAnsi" w:hAnsiTheme="minorHAnsi" w:cstheme="minorHAnsi"/>
                <w:bCs/>
                <w:noProof/>
                <w:lang w:val="de-AT" w:eastAsia="de-AT"/>
              </w:rPr>
              <w:drawing>
                <wp:inline distT="0" distB="0" distL="0" distR="0" wp14:anchorId="771F5250" wp14:editId="07A5C745">
                  <wp:extent cx="241300" cy="76200"/>
                  <wp:effectExtent l="0" t="0" r="0" b="0"/>
                  <wp:docPr id="111" name="Picture 111" descr="https://www2.uni-mannheim.de/mateo/camena/locher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2.uni-mannheim.de/mateo/camena/locher2/c.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300" cy="76200"/>
                          </a:xfrm>
                          <a:prstGeom prst="rect">
                            <a:avLst/>
                          </a:prstGeom>
                          <a:noFill/>
                          <a:ln>
                            <a:noFill/>
                          </a:ln>
                        </pic:spPr>
                      </pic:pic>
                    </a:graphicData>
                  </a:graphic>
                </wp:inline>
              </w:drawing>
            </w:r>
            <w:r w:rsidRPr="00AD48A0">
              <w:rPr>
                <w:rFonts w:asciiTheme="minorHAnsi" w:hAnsiTheme="minorHAnsi" w:cstheme="minorHAnsi"/>
                <w:bCs/>
              </w:rPr>
              <w:t>abbas</w:t>
            </w:r>
            <w:r w:rsidRPr="00AD48A0">
              <w:rPr>
                <w:rFonts w:asciiTheme="minorHAnsi" w:hAnsiTheme="minorHAnsi" w:cstheme="minorHAnsi"/>
                <w:bCs/>
                <w:vertAlign w:val="superscript"/>
              </w:rPr>
              <w:t>28</w:t>
            </w:r>
            <w:r w:rsidRPr="00AD48A0">
              <w:rPr>
                <w:rFonts w:asciiTheme="minorHAnsi" w:hAnsiTheme="minorHAnsi" w:cstheme="minorHAnsi"/>
                <w:bCs/>
              </w:rPr>
              <w:t xml:space="preserve"> taxillos</w:t>
            </w:r>
            <w:r w:rsidRPr="00AD48A0">
              <w:rPr>
                <w:rFonts w:asciiTheme="minorHAnsi" w:hAnsiTheme="minorHAnsi" w:cstheme="minorHAnsi"/>
                <w:bCs/>
                <w:vertAlign w:val="superscript"/>
              </w:rPr>
              <w:t>29</w:t>
            </w:r>
            <w:r w:rsidRPr="00AD48A0">
              <w:rPr>
                <w:rFonts w:asciiTheme="minorHAnsi" w:hAnsiTheme="minorHAnsi" w:cstheme="minorHAnsi"/>
                <w:bCs/>
              </w:rPr>
              <w:t>: alea iacta placet.</w:t>
            </w:r>
          </w:p>
        </w:tc>
        <w:tc>
          <w:tcPr>
            <w:tcW w:w="3538" w:type="dxa"/>
          </w:tcPr>
          <w:p w:rsidR="00E14E78" w:rsidRPr="00AD48A0" w:rsidRDefault="00E14E78" w:rsidP="000D18D3">
            <w:pPr>
              <w:rPr>
                <w:rFonts w:asciiTheme="minorHAnsi" w:hAnsiTheme="minorHAnsi" w:cstheme="minorHAnsi"/>
                <w:bCs/>
                <w:sz w:val="20"/>
                <w:szCs w:val="20"/>
              </w:rPr>
            </w:pPr>
            <w:r w:rsidRPr="00AD48A0">
              <w:rPr>
                <w:rFonts w:asciiTheme="minorHAnsi" w:hAnsiTheme="minorHAnsi" w:cstheme="minorHAnsi"/>
                <w:b/>
                <w:bCs/>
                <w:sz w:val="20"/>
                <w:szCs w:val="20"/>
              </w:rPr>
              <w:t>1. grandaevus</w:t>
            </w:r>
            <w:r w:rsidRPr="00AD48A0">
              <w:rPr>
                <w:rFonts w:asciiTheme="minorHAnsi" w:hAnsiTheme="minorHAnsi" w:cstheme="minorHAnsi"/>
                <w:bCs/>
                <w:sz w:val="20"/>
                <w:szCs w:val="20"/>
              </w:rPr>
              <w:t xml:space="preserve"> 3: hochbetagt, alt</w:t>
            </w:r>
          </w:p>
          <w:p w:rsidR="00E14E78" w:rsidRPr="00AD48A0" w:rsidRDefault="00E14E78" w:rsidP="000D18D3">
            <w:pPr>
              <w:rPr>
                <w:rFonts w:asciiTheme="minorHAnsi" w:hAnsiTheme="minorHAnsi" w:cstheme="minorHAnsi"/>
                <w:b/>
                <w:bCs/>
                <w:sz w:val="20"/>
                <w:szCs w:val="20"/>
              </w:rPr>
            </w:pPr>
            <w:r w:rsidRPr="00AD48A0">
              <w:rPr>
                <w:rFonts w:asciiTheme="minorHAnsi" w:hAnsiTheme="minorHAnsi" w:cstheme="minorHAnsi"/>
                <w:b/>
                <w:bCs/>
                <w:sz w:val="20"/>
                <w:szCs w:val="20"/>
              </w:rPr>
              <w:t>2. satyra</w:t>
            </w:r>
            <w:r w:rsidRPr="00AD48A0">
              <w:rPr>
                <w:rFonts w:asciiTheme="minorHAnsi" w:hAnsiTheme="minorHAnsi" w:cstheme="minorHAnsi"/>
                <w:bCs/>
                <w:sz w:val="20"/>
                <w:szCs w:val="20"/>
              </w:rPr>
              <w:t>, -ae: Satire</w:t>
            </w:r>
          </w:p>
          <w:p w:rsidR="00E14E78" w:rsidRPr="00AD48A0" w:rsidRDefault="00E14E78" w:rsidP="000D18D3">
            <w:pPr>
              <w:rPr>
                <w:rFonts w:asciiTheme="minorHAnsi" w:hAnsiTheme="minorHAnsi" w:cstheme="minorHAnsi"/>
                <w:bCs/>
                <w:sz w:val="20"/>
                <w:szCs w:val="20"/>
              </w:rPr>
            </w:pPr>
            <w:r w:rsidRPr="00AD48A0">
              <w:rPr>
                <w:rFonts w:asciiTheme="minorHAnsi" w:hAnsiTheme="minorHAnsi" w:cstheme="minorHAnsi"/>
                <w:b/>
                <w:bCs/>
                <w:sz w:val="20"/>
                <w:szCs w:val="20"/>
              </w:rPr>
              <w:t>3. torqueo</w:t>
            </w:r>
            <w:r w:rsidRPr="00AD48A0">
              <w:rPr>
                <w:rFonts w:asciiTheme="minorHAnsi" w:hAnsiTheme="minorHAnsi" w:cstheme="minorHAnsi"/>
                <w:bCs/>
                <w:sz w:val="20"/>
                <w:szCs w:val="20"/>
              </w:rPr>
              <w:t xml:space="preserve"> 2: schleudern, lenken</w:t>
            </w:r>
          </w:p>
          <w:p w:rsidR="00E14E78" w:rsidRPr="00AD48A0" w:rsidRDefault="00E14E78" w:rsidP="000D18D3">
            <w:pPr>
              <w:rPr>
                <w:rFonts w:asciiTheme="minorHAnsi" w:hAnsiTheme="minorHAnsi" w:cstheme="minorHAnsi"/>
                <w:bCs/>
                <w:sz w:val="20"/>
                <w:szCs w:val="20"/>
              </w:rPr>
            </w:pPr>
            <w:r w:rsidRPr="00AD48A0">
              <w:rPr>
                <w:rFonts w:asciiTheme="minorHAnsi" w:hAnsiTheme="minorHAnsi" w:cstheme="minorHAnsi"/>
                <w:b/>
                <w:bCs/>
                <w:sz w:val="20"/>
                <w:szCs w:val="20"/>
              </w:rPr>
              <w:t>4. coram</w:t>
            </w:r>
            <w:r w:rsidRPr="00AD48A0">
              <w:rPr>
                <w:rFonts w:asciiTheme="minorHAnsi" w:hAnsiTheme="minorHAnsi" w:cstheme="minorHAnsi"/>
                <w:bCs/>
                <w:sz w:val="20"/>
                <w:szCs w:val="20"/>
              </w:rPr>
              <w:t xml:space="preserve"> (+ Abl.): vor, angesichts</w:t>
            </w:r>
          </w:p>
          <w:p w:rsidR="00E14E78" w:rsidRPr="00AD48A0" w:rsidRDefault="00E14E78" w:rsidP="000D18D3">
            <w:pPr>
              <w:rPr>
                <w:rFonts w:asciiTheme="minorHAnsi" w:hAnsiTheme="minorHAnsi" w:cstheme="minorHAnsi"/>
                <w:bCs/>
                <w:sz w:val="20"/>
                <w:szCs w:val="20"/>
              </w:rPr>
            </w:pPr>
            <w:r w:rsidRPr="00AD48A0">
              <w:rPr>
                <w:rFonts w:asciiTheme="minorHAnsi" w:hAnsiTheme="minorHAnsi" w:cstheme="minorHAnsi"/>
                <w:b/>
                <w:bCs/>
                <w:sz w:val="20"/>
                <w:szCs w:val="20"/>
              </w:rPr>
              <w:t>5. effor</w:t>
            </w:r>
            <w:r w:rsidRPr="00AD48A0">
              <w:rPr>
                <w:rFonts w:asciiTheme="minorHAnsi" w:hAnsiTheme="minorHAnsi" w:cstheme="minorHAnsi"/>
                <w:bCs/>
                <w:sz w:val="20"/>
                <w:szCs w:val="20"/>
              </w:rPr>
              <w:t xml:space="preserve"> 1: aussprechen</w:t>
            </w:r>
          </w:p>
          <w:p w:rsidR="00E14E78" w:rsidRPr="00AD48A0" w:rsidRDefault="00E14E78" w:rsidP="000D18D3">
            <w:pPr>
              <w:rPr>
                <w:rFonts w:asciiTheme="minorHAnsi" w:hAnsiTheme="minorHAnsi" w:cstheme="minorHAnsi"/>
                <w:bCs/>
                <w:sz w:val="20"/>
                <w:szCs w:val="20"/>
              </w:rPr>
            </w:pPr>
            <w:r w:rsidRPr="00AD48A0">
              <w:rPr>
                <w:rFonts w:asciiTheme="minorHAnsi" w:hAnsiTheme="minorHAnsi" w:cstheme="minorHAnsi"/>
                <w:b/>
                <w:bCs/>
                <w:sz w:val="20"/>
                <w:szCs w:val="20"/>
              </w:rPr>
              <w:t>6. nugae</w:t>
            </w:r>
            <w:r w:rsidRPr="00AD48A0">
              <w:rPr>
                <w:rFonts w:asciiTheme="minorHAnsi" w:hAnsiTheme="minorHAnsi" w:cstheme="minorHAnsi"/>
                <w:bCs/>
                <w:sz w:val="20"/>
                <w:szCs w:val="20"/>
              </w:rPr>
              <w:t>, -arum: unnütze Dinge, Possen</w:t>
            </w:r>
          </w:p>
          <w:p w:rsidR="00E14E78" w:rsidRPr="00AD48A0" w:rsidRDefault="00E14E78" w:rsidP="000D18D3">
            <w:pPr>
              <w:rPr>
                <w:rFonts w:asciiTheme="minorHAnsi" w:hAnsiTheme="minorHAnsi" w:cstheme="minorHAnsi"/>
                <w:bCs/>
                <w:sz w:val="20"/>
                <w:szCs w:val="20"/>
              </w:rPr>
            </w:pPr>
            <w:r w:rsidRPr="00AD48A0">
              <w:rPr>
                <w:rFonts w:asciiTheme="minorHAnsi" w:hAnsiTheme="minorHAnsi" w:cstheme="minorHAnsi"/>
                <w:b/>
                <w:bCs/>
                <w:sz w:val="20"/>
                <w:szCs w:val="20"/>
              </w:rPr>
              <w:t>7. dicto</w:t>
            </w:r>
            <w:r w:rsidRPr="00AD48A0">
              <w:rPr>
                <w:rFonts w:asciiTheme="minorHAnsi" w:hAnsiTheme="minorHAnsi" w:cstheme="minorHAnsi"/>
                <w:bCs/>
                <w:sz w:val="20"/>
                <w:szCs w:val="20"/>
              </w:rPr>
              <w:t xml:space="preserve"> 1: wiederholt sagen, befehlen</w:t>
            </w:r>
          </w:p>
          <w:p w:rsidR="00E14E78" w:rsidRPr="00AD48A0" w:rsidRDefault="00E14E78" w:rsidP="000D18D3">
            <w:pPr>
              <w:rPr>
                <w:rFonts w:asciiTheme="minorHAnsi" w:hAnsiTheme="minorHAnsi" w:cstheme="minorHAnsi"/>
                <w:bCs/>
                <w:sz w:val="20"/>
                <w:szCs w:val="20"/>
              </w:rPr>
            </w:pPr>
            <w:r w:rsidRPr="00AD48A0">
              <w:rPr>
                <w:rFonts w:asciiTheme="minorHAnsi" w:hAnsiTheme="minorHAnsi" w:cstheme="minorHAnsi"/>
                <w:b/>
                <w:bCs/>
                <w:sz w:val="20"/>
                <w:szCs w:val="20"/>
              </w:rPr>
              <w:t>8. natus</w:t>
            </w:r>
            <w:r w:rsidRPr="00AD48A0">
              <w:rPr>
                <w:rFonts w:asciiTheme="minorHAnsi" w:hAnsiTheme="minorHAnsi" w:cstheme="minorHAnsi"/>
                <w:bCs/>
                <w:sz w:val="20"/>
                <w:szCs w:val="20"/>
              </w:rPr>
              <w:t xml:space="preserve"> = filius</w:t>
            </w:r>
          </w:p>
          <w:p w:rsidR="00E14E78" w:rsidRPr="00AD48A0" w:rsidRDefault="00E14E78" w:rsidP="000D18D3">
            <w:pPr>
              <w:rPr>
                <w:rFonts w:asciiTheme="minorHAnsi" w:hAnsiTheme="minorHAnsi" w:cstheme="minorHAnsi"/>
                <w:bCs/>
                <w:sz w:val="20"/>
                <w:szCs w:val="20"/>
              </w:rPr>
            </w:pPr>
            <w:r w:rsidRPr="00AD48A0">
              <w:rPr>
                <w:rFonts w:asciiTheme="minorHAnsi" w:hAnsiTheme="minorHAnsi" w:cstheme="minorHAnsi"/>
                <w:b/>
                <w:bCs/>
                <w:sz w:val="20"/>
                <w:szCs w:val="20"/>
              </w:rPr>
              <w:t>9. tener</w:t>
            </w:r>
            <w:r w:rsidRPr="00AD48A0">
              <w:rPr>
                <w:rFonts w:asciiTheme="minorHAnsi" w:hAnsiTheme="minorHAnsi" w:cstheme="minorHAnsi"/>
                <w:bCs/>
                <w:sz w:val="20"/>
                <w:szCs w:val="20"/>
              </w:rPr>
              <w:t xml:space="preserve"> 3: jung</w:t>
            </w:r>
          </w:p>
          <w:p w:rsidR="00E14E78" w:rsidRPr="00AD48A0" w:rsidRDefault="00E14E78" w:rsidP="000D18D3">
            <w:pPr>
              <w:rPr>
                <w:rFonts w:asciiTheme="minorHAnsi" w:hAnsiTheme="minorHAnsi" w:cstheme="minorHAnsi"/>
                <w:bCs/>
                <w:sz w:val="20"/>
                <w:szCs w:val="20"/>
              </w:rPr>
            </w:pPr>
            <w:r w:rsidRPr="00AD48A0">
              <w:rPr>
                <w:rFonts w:asciiTheme="minorHAnsi" w:hAnsiTheme="minorHAnsi" w:cstheme="minorHAnsi"/>
                <w:b/>
                <w:bCs/>
                <w:sz w:val="20"/>
                <w:szCs w:val="20"/>
              </w:rPr>
              <w:t>10. reverentia</w:t>
            </w:r>
            <w:r w:rsidRPr="00AD48A0">
              <w:rPr>
                <w:rFonts w:asciiTheme="minorHAnsi" w:hAnsiTheme="minorHAnsi" w:cstheme="minorHAnsi"/>
                <w:bCs/>
                <w:sz w:val="20"/>
                <w:szCs w:val="20"/>
              </w:rPr>
              <w:t>, -ae: Achtung, Ehrfurcht</w:t>
            </w:r>
          </w:p>
          <w:p w:rsidR="00E14E78" w:rsidRPr="00AD48A0" w:rsidRDefault="00E14E78" w:rsidP="000D18D3">
            <w:pPr>
              <w:rPr>
                <w:rFonts w:asciiTheme="minorHAnsi" w:hAnsiTheme="minorHAnsi" w:cstheme="minorHAnsi"/>
                <w:bCs/>
                <w:sz w:val="20"/>
                <w:szCs w:val="20"/>
              </w:rPr>
            </w:pPr>
            <w:r w:rsidRPr="00AD48A0">
              <w:rPr>
                <w:rFonts w:asciiTheme="minorHAnsi" w:hAnsiTheme="minorHAnsi" w:cstheme="minorHAnsi"/>
                <w:b/>
                <w:bCs/>
                <w:sz w:val="20"/>
                <w:szCs w:val="20"/>
              </w:rPr>
              <w:t>11. decus</w:t>
            </w:r>
            <w:r w:rsidRPr="00AD48A0">
              <w:rPr>
                <w:rFonts w:asciiTheme="minorHAnsi" w:hAnsiTheme="minorHAnsi" w:cstheme="minorHAnsi"/>
                <w:bCs/>
                <w:sz w:val="20"/>
                <w:szCs w:val="20"/>
              </w:rPr>
              <w:t>, -oris n.: Anstand, Würde</w:t>
            </w:r>
          </w:p>
          <w:p w:rsidR="00E14E78" w:rsidRPr="00AD48A0" w:rsidRDefault="00E14E78" w:rsidP="000D18D3">
            <w:pPr>
              <w:rPr>
                <w:rFonts w:asciiTheme="minorHAnsi" w:hAnsiTheme="minorHAnsi" w:cstheme="minorHAnsi"/>
                <w:bCs/>
                <w:sz w:val="20"/>
                <w:szCs w:val="20"/>
              </w:rPr>
            </w:pPr>
            <w:r w:rsidRPr="00AD48A0">
              <w:rPr>
                <w:rFonts w:asciiTheme="minorHAnsi" w:hAnsiTheme="minorHAnsi" w:cstheme="minorHAnsi"/>
                <w:b/>
                <w:bCs/>
                <w:sz w:val="20"/>
                <w:szCs w:val="20"/>
              </w:rPr>
              <w:t>12. specimen</w:t>
            </w:r>
            <w:r w:rsidRPr="00AD48A0">
              <w:rPr>
                <w:rFonts w:asciiTheme="minorHAnsi" w:hAnsiTheme="minorHAnsi" w:cstheme="minorHAnsi"/>
                <w:bCs/>
                <w:sz w:val="20"/>
                <w:szCs w:val="20"/>
              </w:rPr>
              <w:t>, -inis n.: gutes Beispiel</w:t>
            </w:r>
          </w:p>
          <w:p w:rsidR="00E14E78" w:rsidRPr="00AD48A0" w:rsidRDefault="00E14E78" w:rsidP="000D18D3">
            <w:pPr>
              <w:rPr>
                <w:rFonts w:asciiTheme="minorHAnsi" w:hAnsiTheme="minorHAnsi" w:cstheme="minorHAnsi"/>
                <w:bCs/>
                <w:sz w:val="20"/>
                <w:szCs w:val="20"/>
              </w:rPr>
            </w:pPr>
            <w:r w:rsidRPr="00AD48A0">
              <w:rPr>
                <w:rFonts w:asciiTheme="minorHAnsi" w:hAnsiTheme="minorHAnsi" w:cstheme="minorHAnsi"/>
                <w:b/>
                <w:bCs/>
                <w:sz w:val="20"/>
                <w:szCs w:val="20"/>
              </w:rPr>
              <w:t>13. ingenuus</w:t>
            </w:r>
            <w:r w:rsidRPr="00AD48A0">
              <w:rPr>
                <w:rFonts w:asciiTheme="minorHAnsi" w:hAnsiTheme="minorHAnsi" w:cstheme="minorHAnsi"/>
                <w:bCs/>
                <w:sz w:val="20"/>
                <w:szCs w:val="20"/>
              </w:rPr>
              <w:t xml:space="preserve"> 3: edel</w:t>
            </w:r>
          </w:p>
          <w:p w:rsidR="00E14E78" w:rsidRPr="00AD48A0" w:rsidRDefault="00E14E78" w:rsidP="000D18D3">
            <w:pPr>
              <w:rPr>
                <w:rFonts w:asciiTheme="minorHAnsi" w:hAnsiTheme="minorHAnsi" w:cstheme="minorHAnsi"/>
                <w:bCs/>
                <w:sz w:val="20"/>
                <w:szCs w:val="20"/>
              </w:rPr>
            </w:pPr>
            <w:r w:rsidRPr="00AD48A0">
              <w:rPr>
                <w:rFonts w:asciiTheme="minorHAnsi" w:hAnsiTheme="minorHAnsi" w:cstheme="minorHAnsi"/>
                <w:b/>
                <w:bCs/>
                <w:sz w:val="20"/>
                <w:szCs w:val="20"/>
              </w:rPr>
              <w:t>14. nitor</w:t>
            </w:r>
            <w:r w:rsidRPr="00AD48A0">
              <w:rPr>
                <w:rFonts w:asciiTheme="minorHAnsi" w:hAnsiTheme="minorHAnsi" w:cstheme="minorHAnsi"/>
                <w:bCs/>
                <w:sz w:val="20"/>
                <w:szCs w:val="20"/>
              </w:rPr>
              <w:t>, -oris m.: Glanz, Eleganz</w:t>
            </w:r>
          </w:p>
          <w:p w:rsidR="00E14E78" w:rsidRPr="00AD48A0" w:rsidRDefault="00E14E78" w:rsidP="000D18D3">
            <w:pPr>
              <w:rPr>
                <w:rFonts w:asciiTheme="minorHAnsi" w:hAnsiTheme="minorHAnsi" w:cstheme="minorHAnsi"/>
                <w:bCs/>
                <w:sz w:val="20"/>
                <w:szCs w:val="20"/>
              </w:rPr>
            </w:pPr>
            <w:r w:rsidRPr="00AD48A0">
              <w:rPr>
                <w:rFonts w:asciiTheme="minorHAnsi" w:hAnsiTheme="minorHAnsi" w:cstheme="minorHAnsi"/>
                <w:b/>
                <w:bCs/>
                <w:sz w:val="20"/>
                <w:szCs w:val="20"/>
              </w:rPr>
              <w:t>15. pudicitia</w:t>
            </w:r>
            <w:r w:rsidRPr="00AD48A0">
              <w:rPr>
                <w:rFonts w:asciiTheme="minorHAnsi" w:hAnsiTheme="minorHAnsi" w:cstheme="minorHAnsi"/>
                <w:bCs/>
                <w:sz w:val="20"/>
                <w:szCs w:val="20"/>
              </w:rPr>
              <w:t>, -ae: Sittsamkeit</w:t>
            </w:r>
          </w:p>
          <w:p w:rsidR="00E14E78" w:rsidRPr="00AD48A0" w:rsidRDefault="00E14E78" w:rsidP="000D18D3">
            <w:pPr>
              <w:rPr>
                <w:rFonts w:asciiTheme="minorHAnsi" w:hAnsiTheme="minorHAnsi" w:cstheme="minorHAnsi"/>
                <w:bCs/>
                <w:sz w:val="20"/>
                <w:szCs w:val="20"/>
              </w:rPr>
            </w:pPr>
            <w:r w:rsidRPr="00AD48A0">
              <w:rPr>
                <w:rFonts w:asciiTheme="minorHAnsi" w:hAnsiTheme="minorHAnsi" w:cstheme="minorHAnsi"/>
                <w:b/>
                <w:bCs/>
                <w:sz w:val="20"/>
                <w:szCs w:val="20"/>
              </w:rPr>
              <w:t>16. turpis</w:t>
            </w:r>
            <w:r w:rsidRPr="00AD48A0">
              <w:rPr>
                <w:rFonts w:asciiTheme="minorHAnsi" w:hAnsiTheme="minorHAnsi" w:cstheme="minorHAnsi"/>
                <w:bCs/>
                <w:sz w:val="20"/>
                <w:szCs w:val="20"/>
              </w:rPr>
              <w:t>, -e: hässlich, unsittlich</w:t>
            </w:r>
          </w:p>
          <w:p w:rsidR="00E14E78" w:rsidRPr="00AD48A0" w:rsidRDefault="00E14E78" w:rsidP="000D18D3">
            <w:pPr>
              <w:rPr>
                <w:rFonts w:asciiTheme="minorHAnsi" w:hAnsiTheme="minorHAnsi" w:cstheme="minorHAnsi"/>
                <w:bCs/>
                <w:sz w:val="20"/>
                <w:szCs w:val="20"/>
              </w:rPr>
            </w:pPr>
            <w:r w:rsidRPr="00AD48A0">
              <w:rPr>
                <w:rFonts w:asciiTheme="minorHAnsi" w:hAnsiTheme="minorHAnsi" w:cstheme="minorHAnsi"/>
                <w:b/>
                <w:bCs/>
                <w:sz w:val="20"/>
                <w:szCs w:val="20"/>
              </w:rPr>
              <w:t>17. sono</w:t>
            </w:r>
            <w:r w:rsidRPr="00AD48A0">
              <w:rPr>
                <w:rFonts w:asciiTheme="minorHAnsi" w:hAnsiTheme="minorHAnsi" w:cstheme="minorHAnsi"/>
                <w:bCs/>
                <w:sz w:val="20"/>
                <w:szCs w:val="20"/>
              </w:rPr>
              <w:t xml:space="preserve"> 1: klingen</w:t>
            </w:r>
          </w:p>
          <w:p w:rsidR="00E14E78" w:rsidRPr="00AD48A0" w:rsidRDefault="00E14E78" w:rsidP="000D18D3">
            <w:pPr>
              <w:rPr>
                <w:rFonts w:asciiTheme="minorHAnsi" w:hAnsiTheme="minorHAnsi" w:cstheme="minorHAnsi"/>
                <w:b/>
                <w:bCs/>
                <w:sz w:val="20"/>
                <w:szCs w:val="20"/>
              </w:rPr>
            </w:pPr>
            <w:r w:rsidRPr="00AD48A0">
              <w:rPr>
                <w:rFonts w:asciiTheme="minorHAnsi" w:hAnsiTheme="minorHAnsi" w:cstheme="minorHAnsi"/>
                <w:b/>
                <w:bCs/>
                <w:sz w:val="20"/>
                <w:szCs w:val="20"/>
              </w:rPr>
              <w:t>18. fatuus, -i: Narr</w:t>
            </w:r>
          </w:p>
          <w:p w:rsidR="00E14E78" w:rsidRPr="00AD48A0" w:rsidRDefault="00E14E78" w:rsidP="000D18D3">
            <w:pPr>
              <w:rPr>
                <w:rFonts w:asciiTheme="minorHAnsi" w:hAnsiTheme="minorHAnsi" w:cstheme="minorHAnsi"/>
                <w:b/>
                <w:bCs/>
                <w:sz w:val="20"/>
                <w:szCs w:val="20"/>
              </w:rPr>
            </w:pPr>
          </w:p>
          <w:p w:rsidR="00E14E78" w:rsidRPr="00AD48A0" w:rsidRDefault="00E14E78" w:rsidP="000D18D3">
            <w:pPr>
              <w:rPr>
                <w:rFonts w:asciiTheme="minorHAnsi" w:hAnsiTheme="minorHAnsi" w:cstheme="minorHAnsi"/>
                <w:bCs/>
                <w:sz w:val="20"/>
                <w:szCs w:val="20"/>
              </w:rPr>
            </w:pPr>
            <w:r w:rsidRPr="00AD48A0">
              <w:rPr>
                <w:rFonts w:asciiTheme="minorHAnsi" w:hAnsiTheme="minorHAnsi" w:cstheme="minorHAnsi"/>
                <w:b/>
                <w:bCs/>
                <w:sz w:val="20"/>
                <w:szCs w:val="20"/>
              </w:rPr>
              <w:t>19. sector</w:t>
            </w:r>
            <w:r w:rsidRPr="00AD48A0">
              <w:rPr>
                <w:rFonts w:asciiTheme="minorHAnsi" w:hAnsiTheme="minorHAnsi" w:cstheme="minorHAnsi"/>
                <w:bCs/>
                <w:sz w:val="20"/>
                <w:szCs w:val="20"/>
              </w:rPr>
              <w:t xml:space="preserve"> 1: (überall, mit Eifer) folgen</w:t>
            </w:r>
          </w:p>
          <w:p w:rsidR="00E14E78" w:rsidRPr="00AD48A0" w:rsidRDefault="00E14E78" w:rsidP="000D18D3">
            <w:pPr>
              <w:rPr>
                <w:rFonts w:asciiTheme="minorHAnsi" w:hAnsiTheme="minorHAnsi" w:cstheme="minorHAnsi"/>
                <w:bCs/>
                <w:sz w:val="20"/>
                <w:szCs w:val="20"/>
              </w:rPr>
            </w:pPr>
            <w:r w:rsidRPr="00AD48A0">
              <w:rPr>
                <w:rFonts w:asciiTheme="minorHAnsi" w:hAnsiTheme="minorHAnsi" w:cstheme="minorHAnsi"/>
                <w:b/>
                <w:bCs/>
                <w:sz w:val="20"/>
                <w:szCs w:val="20"/>
              </w:rPr>
              <w:t>20. proles</w:t>
            </w:r>
            <w:r w:rsidRPr="00AD48A0">
              <w:rPr>
                <w:rFonts w:asciiTheme="minorHAnsi" w:hAnsiTheme="minorHAnsi" w:cstheme="minorHAnsi"/>
                <w:bCs/>
                <w:sz w:val="20"/>
                <w:szCs w:val="20"/>
              </w:rPr>
              <w:t>, -is f.: Nachkommen(schaft)</w:t>
            </w:r>
          </w:p>
          <w:p w:rsidR="00E14E78" w:rsidRPr="00AD48A0" w:rsidRDefault="00E14E78" w:rsidP="000D18D3">
            <w:pPr>
              <w:rPr>
                <w:rFonts w:asciiTheme="minorHAnsi" w:hAnsiTheme="minorHAnsi" w:cstheme="minorHAnsi"/>
                <w:bCs/>
                <w:sz w:val="20"/>
                <w:szCs w:val="20"/>
              </w:rPr>
            </w:pPr>
            <w:r w:rsidRPr="00AD48A0">
              <w:rPr>
                <w:rFonts w:asciiTheme="minorHAnsi" w:hAnsiTheme="minorHAnsi" w:cstheme="minorHAnsi"/>
                <w:b/>
                <w:bCs/>
                <w:sz w:val="20"/>
                <w:szCs w:val="20"/>
              </w:rPr>
              <w:t>21. genitor</w:t>
            </w:r>
            <w:r w:rsidRPr="00AD48A0">
              <w:rPr>
                <w:rFonts w:asciiTheme="minorHAnsi" w:hAnsiTheme="minorHAnsi" w:cstheme="minorHAnsi"/>
                <w:bCs/>
                <w:sz w:val="20"/>
                <w:szCs w:val="20"/>
              </w:rPr>
              <w:t xml:space="preserve"> = pater</w:t>
            </w:r>
          </w:p>
          <w:p w:rsidR="00E14E78" w:rsidRPr="00AD48A0" w:rsidRDefault="00E14E78" w:rsidP="000D18D3">
            <w:pPr>
              <w:rPr>
                <w:rFonts w:asciiTheme="minorHAnsi" w:hAnsiTheme="minorHAnsi" w:cstheme="minorHAnsi"/>
                <w:bCs/>
                <w:sz w:val="20"/>
                <w:szCs w:val="20"/>
              </w:rPr>
            </w:pPr>
          </w:p>
          <w:p w:rsidR="00E14E78" w:rsidRPr="00AD48A0" w:rsidRDefault="00E14E78" w:rsidP="000D18D3">
            <w:pPr>
              <w:rPr>
                <w:rFonts w:asciiTheme="minorHAnsi" w:hAnsiTheme="minorHAnsi" w:cstheme="minorHAnsi"/>
                <w:bCs/>
                <w:sz w:val="20"/>
                <w:szCs w:val="20"/>
              </w:rPr>
            </w:pPr>
          </w:p>
          <w:p w:rsidR="00E14E78" w:rsidRPr="00AD48A0" w:rsidRDefault="00E14E78" w:rsidP="000D18D3">
            <w:pPr>
              <w:rPr>
                <w:rFonts w:asciiTheme="minorHAnsi" w:hAnsiTheme="minorHAnsi" w:cstheme="minorHAnsi"/>
                <w:bCs/>
                <w:sz w:val="20"/>
                <w:szCs w:val="20"/>
              </w:rPr>
            </w:pPr>
          </w:p>
          <w:p w:rsidR="00E14E78" w:rsidRPr="00AD48A0" w:rsidRDefault="00E14E78" w:rsidP="000D18D3">
            <w:pPr>
              <w:rPr>
                <w:rFonts w:asciiTheme="minorHAnsi" w:hAnsiTheme="minorHAnsi" w:cstheme="minorHAnsi"/>
                <w:bCs/>
                <w:sz w:val="20"/>
                <w:szCs w:val="20"/>
              </w:rPr>
            </w:pPr>
            <w:r w:rsidRPr="00AD48A0">
              <w:rPr>
                <w:rFonts w:asciiTheme="minorHAnsi" w:hAnsiTheme="minorHAnsi" w:cstheme="minorHAnsi"/>
                <w:b/>
                <w:bCs/>
                <w:sz w:val="20"/>
                <w:szCs w:val="20"/>
              </w:rPr>
              <w:t>22. lusor</w:t>
            </w:r>
            <w:r w:rsidRPr="00AD48A0">
              <w:rPr>
                <w:rFonts w:asciiTheme="minorHAnsi" w:hAnsiTheme="minorHAnsi" w:cstheme="minorHAnsi"/>
                <w:bCs/>
                <w:sz w:val="20"/>
                <w:szCs w:val="20"/>
              </w:rPr>
              <w:t>, -oris: Spieler</w:t>
            </w:r>
          </w:p>
          <w:p w:rsidR="00E14E78" w:rsidRPr="00AD48A0" w:rsidRDefault="00E14E78" w:rsidP="000D18D3">
            <w:pPr>
              <w:rPr>
                <w:rFonts w:asciiTheme="minorHAnsi" w:hAnsiTheme="minorHAnsi" w:cstheme="minorHAnsi"/>
                <w:b/>
                <w:bCs/>
                <w:sz w:val="20"/>
                <w:szCs w:val="20"/>
              </w:rPr>
            </w:pPr>
          </w:p>
          <w:p w:rsidR="00E14E78" w:rsidRPr="00AD48A0" w:rsidRDefault="00E14E78" w:rsidP="000D18D3">
            <w:pPr>
              <w:rPr>
                <w:rFonts w:asciiTheme="minorHAnsi" w:hAnsiTheme="minorHAnsi" w:cstheme="minorHAnsi"/>
                <w:bCs/>
                <w:sz w:val="20"/>
                <w:szCs w:val="20"/>
              </w:rPr>
            </w:pPr>
            <w:r w:rsidRPr="00AD48A0">
              <w:rPr>
                <w:rFonts w:asciiTheme="minorHAnsi" w:hAnsiTheme="minorHAnsi" w:cstheme="minorHAnsi"/>
                <w:b/>
                <w:bCs/>
                <w:sz w:val="20"/>
                <w:szCs w:val="20"/>
              </w:rPr>
              <w:t>23. similo</w:t>
            </w:r>
            <w:r w:rsidRPr="00AD48A0">
              <w:rPr>
                <w:rFonts w:asciiTheme="minorHAnsi" w:hAnsiTheme="minorHAnsi" w:cstheme="minorHAnsi"/>
                <w:bCs/>
                <w:sz w:val="20"/>
                <w:szCs w:val="20"/>
              </w:rPr>
              <w:t xml:space="preserve"> 1: gleichen</w:t>
            </w:r>
          </w:p>
          <w:p w:rsidR="00E14E78" w:rsidRPr="00AD48A0" w:rsidRDefault="00E14E78" w:rsidP="000D18D3">
            <w:pPr>
              <w:rPr>
                <w:rFonts w:asciiTheme="minorHAnsi" w:hAnsiTheme="minorHAnsi" w:cstheme="minorHAnsi"/>
                <w:b/>
                <w:bCs/>
                <w:sz w:val="20"/>
                <w:szCs w:val="20"/>
              </w:rPr>
            </w:pPr>
          </w:p>
          <w:p w:rsidR="00E14E78" w:rsidRPr="00AD48A0" w:rsidRDefault="00E14E78" w:rsidP="000D18D3">
            <w:pPr>
              <w:rPr>
                <w:rFonts w:asciiTheme="minorHAnsi" w:hAnsiTheme="minorHAnsi" w:cstheme="minorHAnsi"/>
                <w:bCs/>
                <w:sz w:val="20"/>
                <w:szCs w:val="20"/>
              </w:rPr>
            </w:pPr>
            <w:r w:rsidRPr="00AD48A0">
              <w:rPr>
                <w:rFonts w:asciiTheme="minorHAnsi" w:hAnsiTheme="minorHAnsi" w:cstheme="minorHAnsi"/>
                <w:b/>
                <w:bCs/>
                <w:sz w:val="20"/>
                <w:szCs w:val="20"/>
              </w:rPr>
              <w:t>24. tritus</w:t>
            </w:r>
            <w:r w:rsidRPr="00AD48A0">
              <w:rPr>
                <w:rFonts w:asciiTheme="minorHAnsi" w:hAnsiTheme="minorHAnsi" w:cstheme="minorHAnsi"/>
                <w:bCs/>
                <w:sz w:val="20"/>
                <w:szCs w:val="20"/>
              </w:rPr>
              <w:t xml:space="preserve"> 3: gebräulich, in aller Munde</w:t>
            </w:r>
          </w:p>
          <w:p w:rsidR="00E14E78" w:rsidRPr="00AD48A0" w:rsidRDefault="00E14E78" w:rsidP="000D18D3">
            <w:pPr>
              <w:rPr>
                <w:rFonts w:asciiTheme="minorHAnsi" w:hAnsiTheme="minorHAnsi" w:cstheme="minorHAnsi"/>
                <w:bCs/>
                <w:sz w:val="20"/>
                <w:szCs w:val="20"/>
              </w:rPr>
            </w:pPr>
            <w:r w:rsidRPr="00AD48A0">
              <w:rPr>
                <w:rFonts w:asciiTheme="minorHAnsi" w:hAnsiTheme="minorHAnsi" w:cstheme="minorHAnsi"/>
                <w:b/>
                <w:bCs/>
                <w:sz w:val="20"/>
                <w:szCs w:val="20"/>
              </w:rPr>
              <w:t>25. proverbium</w:t>
            </w:r>
            <w:r w:rsidRPr="00AD48A0">
              <w:rPr>
                <w:rFonts w:asciiTheme="minorHAnsi" w:hAnsiTheme="minorHAnsi" w:cstheme="minorHAnsi"/>
                <w:bCs/>
                <w:sz w:val="20"/>
                <w:szCs w:val="20"/>
              </w:rPr>
              <w:t>, -i: Sprichwort</w:t>
            </w:r>
          </w:p>
          <w:p w:rsidR="00E14E78" w:rsidRPr="00AD48A0" w:rsidRDefault="00E14E78" w:rsidP="000D18D3">
            <w:pPr>
              <w:rPr>
                <w:rFonts w:asciiTheme="minorHAnsi" w:hAnsiTheme="minorHAnsi" w:cstheme="minorHAnsi"/>
                <w:bCs/>
                <w:sz w:val="20"/>
                <w:szCs w:val="20"/>
              </w:rPr>
            </w:pPr>
            <w:r w:rsidRPr="00AD48A0">
              <w:rPr>
                <w:rFonts w:asciiTheme="minorHAnsi" w:hAnsiTheme="minorHAnsi" w:cstheme="minorHAnsi"/>
                <w:b/>
                <w:bCs/>
                <w:sz w:val="20"/>
                <w:szCs w:val="20"/>
              </w:rPr>
              <w:t>26. fas</w:t>
            </w:r>
            <w:r w:rsidRPr="00AD48A0">
              <w:rPr>
                <w:rFonts w:asciiTheme="minorHAnsi" w:hAnsiTheme="minorHAnsi" w:cstheme="minorHAnsi"/>
                <w:bCs/>
                <w:sz w:val="20"/>
                <w:szCs w:val="20"/>
              </w:rPr>
              <w:t xml:space="preserve"> &lt;esse&gt;: „es sei erlaubt“</w:t>
            </w:r>
          </w:p>
          <w:p w:rsidR="00E14E78" w:rsidRPr="00AD48A0" w:rsidRDefault="00E14E78" w:rsidP="000D18D3">
            <w:pPr>
              <w:rPr>
                <w:rFonts w:asciiTheme="minorHAnsi" w:hAnsiTheme="minorHAnsi" w:cstheme="minorHAnsi"/>
                <w:bCs/>
                <w:sz w:val="20"/>
                <w:szCs w:val="20"/>
              </w:rPr>
            </w:pPr>
            <w:r w:rsidRPr="00AD48A0">
              <w:rPr>
                <w:rFonts w:asciiTheme="minorHAnsi" w:hAnsiTheme="minorHAnsi" w:cstheme="minorHAnsi"/>
                <w:b/>
                <w:bCs/>
                <w:sz w:val="20"/>
                <w:szCs w:val="20"/>
              </w:rPr>
              <w:t>27. reputo</w:t>
            </w:r>
            <w:r w:rsidRPr="00AD48A0">
              <w:rPr>
                <w:rFonts w:asciiTheme="minorHAnsi" w:hAnsiTheme="minorHAnsi" w:cstheme="minorHAnsi"/>
                <w:bCs/>
                <w:sz w:val="20"/>
                <w:szCs w:val="20"/>
              </w:rPr>
              <w:t xml:space="preserve"> ~ puto</w:t>
            </w:r>
          </w:p>
          <w:p w:rsidR="00E14E78" w:rsidRPr="00AD48A0" w:rsidRDefault="00E14E78" w:rsidP="000D18D3">
            <w:pPr>
              <w:rPr>
                <w:rFonts w:asciiTheme="minorHAnsi" w:hAnsiTheme="minorHAnsi" w:cstheme="minorHAnsi"/>
                <w:bCs/>
                <w:sz w:val="20"/>
                <w:szCs w:val="20"/>
              </w:rPr>
            </w:pPr>
            <w:r w:rsidRPr="00AD48A0">
              <w:rPr>
                <w:rFonts w:asciiTheme="minorHAnsi" w:hAnsiTheme="minorHAnsi" w:cstheme="minorHAnsi"/>
                <w:b/>
                <w:bCs/>
                <w:sz w:val="20"/>
                <w:szCs w:val="20"/>
              </w:rPr>
              <w:t>28. abbas</w:t>
            </w:r>
            <w:r w:rsidRPr="00AD48A0">
              <w:rPr>
                <w:rFonts w:asciiTheme="minorHAnsi" w:hAnsiTheme="minorHAnsi" w:cstheme="minorHAnsi"/>
                <w:bCs/>
                <w:sz w:val="20"/>
                <w:szCs w:val="20"/>
              </w:rPr>
              <w:t>, -tis: Abt</w:t>
            </w:r>
          </w:p>
          <w:p w:rsidR="00E14E78" w:rsidRPr="00AD48A0" w:rsidRDefault="00E14E78" w:rsidP="000D18D3">
            <w:pPr>
              <w:rPr>
                <w:rFonts w:asciiTheme="minorHAnsi" w:hAnsiTheme="minorHAnsi" w:cstheme="minorHAnsi"/>
                <w:bCs/>
                <w:sz w:val="20"/>
                <w:szCs w:val="20"/>
              </w:rPr>
            </w:pPr>
            <w:r w:rsidRPr="00AD48A0">
              <w:rPr>
                <w:rFonts w:asciiTheme="minorHAnsi" w:hAnsiTheme="minorHAnsi" w:cstheme="minorHAnsi"/>
                <w:b/>
                <w:bCs/>
                <w:sz w:val="20"/>
                <w:szCs w:val="20"/>
              </w:rPr>
              <w:t>29. taxillus</w:t>
            </w:r>
            <w:r w:rsidRPr="00AD48A0">
              <w:rPr>
                <w:rFonts w:asciiTheme="minorHAnsi" w:hAnsiTheme="minorHAnsi" w:cstheme="minorHAnsi"/>
                <w:bCs/>
                <w:sz w:val="20"/>
                <w:szCs w:val="20"/>
              </w:rPr>
              <w:t xml:space="preserve"> (hier:) Würfel ( = </w:t>
            </w:r>
            <w:r w:rsidRPr="00AD48A0">
              <w:rPr>
                <w:rFonts w:asciiTheme="minorHAnsi" w:hAnsiTheme="minorHAnsi" w:cstheme="minorHAnsi"/>
                <w:b/>
                <w:bCs/>
                <w:sz w:val="20"/>
                <w:szCs w:val="20"/>
              </w:rPr>
              <w:t>alea</w:t>
            </w:r>
            <w:r w:rsidRPr="00AD48A0">
              <w:rPr>
                <w:rFonts w:asciiTheme="minorHAnsi" w:hAnsiTheme="minorHAnsi" w:cstheme="minorHAnsi"/>
                <w:bCs/>
                <w:sz w:val="20"/>
                <w:szCs w:val="20"/>
              </w:rPr>
              <w:t>)</w:t>
            </w:r>
          </w:p>
        </w:tc>
      </w:tr>
    </w:tbl>
    <w:p w:rsidR="00E14E78" w:rsidRPr="00AD48A0" w:rsidRDefault="00E14E78" w:rsidP="00E14E78">
      <w:pPr>
        <w:rPr>
          <w:rFonts w:asciiTheme="minorHAnsi" w:hAnsiTheme="minorHAnsi" w:cstheme="minorHAnsi"/>
          <w:bCs/>
        </w:rPr>
      </w:pPr>
    </w:p>
    <w:p w:rsidR="00E14E78" w:rsidRPr="00AD48A0" w:rsidRDefault="00E14E78" w:rsidP="00E14E78">
      <w:pPr>
        <w:rPr>
          <w:rFonts w:asciiTheme="minorHAnsi" w:hAnsiTheme="minorHAnsi" w:cstheme="minorHAnsi"/>
          <w:bCs/>
        </w:rPr>
      </w:pPr>
      <w:r w:rsidRPr="00AD48A0">
        <w:rPr>
          <w:rFonts w:asciiTheme="minorHAnsi" w:hAnsiTheme="minorHAnsi" w:cstheme="minorHAnsi"/>
          <w:noProof/>
          <w:lang w:val="de-AT" w:eastAsia="de-AT"/>
        </w:rPr>
        <w:lastRenderedPageBreak/>
        <w:drawing>
          <wp:anchor distT="0" distB="0" distL="114300" distR="114300" simplePos="0" relativeHeight="251666432" behindDoc="1" locked="0" layoutInCell="1" allowOverlap="1" wp14:anchorId="7DDA4D72" wp14:editId="3ADA1523">
            <wp:simplePos x="0" y="0"/>
            <wp:positionH relativeFrom="column">
              <wp:posOffset>3773805</wp:posOffset>
            </wp:positionH>
            <wp:positionV relativeFrom="paragraph">
              <wp:posOffset>8255</wp:posOffset>
            </wp:positionV>
            <wp:extent cx="2545200" cy="3376800"/>
            <wp:effectExtent l="0" t="0" r="7620" b="0"/>
            <wp:wrapTight wrapText="bothSides">
              <wp:wrapPolygon edited="0">
                <wp:start x="0" y="0"/>
                <wp:lineTo x="0" y="21450"/>
                <wp:lineTo x="21503" y="21450"/>
                <wp:lineTo x="21503" y="0"/>
                <wp:lineTo x="0" y="0"/>
              </wp:wrapPolygon>
            </wp:wrapTight>
            <wp:docPr id="110" name="Picture 110" descr="https://upload.wikimedia.org/wikipedia/commons/a/ab/Narrenschiff_%28Brant%29_1499_pic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pload.wikimedia.org/wikipedia/commons/a/ab/Narrenschiff_%28Brant%29_1499_pic_00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5200" cy="337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48A0">
        <w:rPr>
          <w:rFonts w:asciiTheme="minorHAnsi" w:hAnsiTheme="minorHAnsi" w:cstheme="minorHAnsi"/>
          <w:noProof/>
          <w:lang w:val="de-AT" w:eastAsia="de-AT"/>
        </w:rPr>
        <w:drawing>
          <wp:inline distT="0" distB="0" distL="0" distR="0" wp14:anchorId="5B69A9F8" wp14:editId="7FAA6927">
            <wp:extent cx="3412800" cy="2808000"/>
            <wp:effectExtent l="0" t="0" r="0" b="0"/>
            <wp:docPr id="109" name="Picture 109" descr="https://upload.wikimedia.org/wikipedia/commons/0/0d/Inkunabel.StultiferaNavis.fol.4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pload.wikimedia.org/wikipedia/commons/0/0d/Inkunabel.StultiferaNavis.fol.47v.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441" t="-1" r="342" b="51331"/>
                    <a:stretch/>
                  </pic:blipFill>
                  <pic:spPr bwMode="auto">
                    <a:xfrm>
                      <a:off x="0" y="0"/>
                      <a:ext cx="3412800" cy="2808000"/>
                    </a:xfrm>
                    <a:prstGeom prst="rect">
                      <a:avLst/>
                    </a:prstGeom>
                    <a:noFill/>
                    <a:ln>
                      <a:noFill/>
                    </a:ln>
                    <a:extLst>
                      <a:ext uri="{53640926-AAD7-44D8-BBD7-CCE9431645EC}">
                        <a14:shadowObscured xmlns:a14="http://schemas.microsoft.com/office/drawing/2010/main"/>
                      </a:ext>
                    </a:extLst>
                  </pic:spPr>
                </pic:pic>
              </a:graphicData>
            </a:graphic>
          </wp:inline>
        </w:drawing>
      </w:r>
    </w:p>
    <w:p w:rsidR="00E14E78" w:rsidRPr="00AD48A0" w:rsidRDefault="00E14E78" w:rsidP="00E14E78">
      <w:pPr>
        <w:rPr>
          <w:rFonts w:asciiTheme="minorHAnsi" w:hAnsiTheme="minorHAnsi" w:cstheme="minorHAnsi"/>
          <w:bCs/>
        </w:rPr>
      </w:pPr>
    </w:p>
    <w:p w:rsidR="00E14E78" w:rsidRPr="00AD48A0" w:rsidRDefault="00E14E78" w:rsidP="00E14E78">
      <w:pPr>
        <w:rPr>
          <w:rFonts w:asciiTheme="minorHAnsi" w:hAnsiTheme="minorHAnsi" w:cstheme="minorHAnsi"/>
        </w:rPr>
      </w:pPr>
    </w:p>
    <w:p w:rsidR="00E14E78" w:rsidRPr="00AD48A0" w:rsidRDefault="00E14E78" w:rsidP="00E14E78">
      <w:pPr>
        <w:rPr>
          <w:rFonts w:asciiTheme="minorHAnsi" w:hAnsiTheme="minorHAnsi" w:cstheme="minorHAnsi"/>
        </w:rPr>
      </w:pPr>
    </w:p>
    <w:p w:rsidR="00596CCC" w:rsidRPr="00AD48A0" w:rsidRDefault="00596CCC" w:rsidP="00E14E78">
      <w:pPr>
        <w:rPr>
          <w:rFonts w:asciiTheme="minorHAnsi" w:hAnsiTheme="minorHAnsi" w:cstheme="minorHAnsi"/>
          <w:b/>
        </w:rPr>
      </w:pPr>
    </w:p>
    <w:p w:rsidR="00596CCC" w:rsidRPr="00AD48A0" w:rsidRDefault="00596CCC" w:rsidP="00E14E78">
      <w:pPr>
        <w:rPr>
          <w:rFonts w:asciiTheme="minorHAnsi" w:hAnsiTheme="minorHAnsi" w:cstheme="minorHAnsi"/>
          <w:b/>
        </w:rPr>
      </w:pPr>
    </w:p>
    <w:p w:rsidR="00596CCC" w:rsidRPr="00AD48A0" w:rsidRDefault="00596CCC" w:rsidP="00E14E78">
      <w:pPr>
        <w:rPr>
          <w:rFonts w:asciiTheme="minorHAnsi" w:hAnsiTheme="minorHAnsi" w:cstheme="minorHAnsi"/>
          <w:b/>
        </w:rPr>
      </w:pPr>
    </w:p>
    <w:p w:rsidR="00E14E78" w:rsidRPr="00AD48A0" w:rsidRDefault="00E14E78" w:rsidP="00E14E78">
      <w:pPr>
        <w:rPr>
          <w:rFonts w:asciiTheme="minorHAnsi" w:hAnsiTheme="minorHAnsi" w:cstheme="minorHAnsi"/>
          <w:b/>
        </w:rPr>
      </w:pPr>
      <w:r w:rsidRPr="00AD48A0">
        <w:rPr>
          <w:rFonts w:asciiTheme="minorHAnsi" w:hAnsiTheme="minorHAnsi" w:cstheme="minorHAnsi"/>
          <w:b/>
        </w:rPr>
        <w:t>Interpretationsaufgaben</w:t>
      </w:r>
    </w:p>
    <w:p w:rsidR="00E14E78" w:rsidRPr="00AD48A0" w:rsidRDefault="00E14E78" w:rsidP="00E14E78">
      <w:pPr>
        <w:rPr>
          <w:rFonts w:asciiTheme="minorHAnsi" w:hAnsiTheme="minorHAnsi" w:cstheme="minorHAnsi"/>
          <w:b/>
        </w:rPr>
      </w:pPr>
    </w:p>
    <w:p w:rsidR="00E14E78" w:rsidRPr="00AD48A0" w:rsidRDefault="00E14E78" w:rsidP="00E14E78">
      <w:pPr>
        <w:rPr>
          <w:rFonts w:asciiTheme="minorHAnsi" w:hAnsiTheme="minorHAnsi" w:cstheme="minorHAnsi"/>
        </w:rPr>
      </w:pPr>
      <w:r w:rsidRPr="00AD48A0">
        <w:rPr>
          <w:rFonts w:asciiTheme="minorHAnsi" w:hAnsiTheme="minorHAnsi" w:cstheme="minorHAnsi"/>
          <w:b/>
        </w:rPr>
        <w:t>Text 1</w:t>
      </w:r>
    </w:p>
    <w:p w:rsidR="00E14E78" w:rsidRPr="00AD48A0" w:rsidRDefault="00E14E78" w:rsidP="00F16A56">
      <w:pPr>
        <w:pStyle w:val="Listenabsatz"/>
        <w:numPr>
          <w:ilvl w:val="0"/>
          <w:numId w:val="4"/>
        </w:numPr>
        <w:rPr>
          <w:rFonts w:asciiTheme="minorHAnsi" w:hAnsiTheme="minorHAnsi" w:cstheme="minorHAnsi"/>
        </w:rPr>
      </w:pPr>
      <w:r w:rsidRPr="00AD48A0">
        <w:rPr>
          <w:rFonts w:asciiTheme="minorHAnsi" w:hAnsiTheme="minorHAnsi" w:cstheme="minorHAnsi"/>
        </w:rPr>
        <w:t>(De amore Venereo) macht viele Anspielungen auf Mythologie und Geschichte. Informiere dich über diese!</w:t>
      </w:r>
    </w:p>
    <w:p w:rsidR="00E14E78" w:rsidRPr="00AD48A0" w:rsidRDefault="00E14E78" w:rsidP="00F16A56">
      <w:pPr>
        <w:pStyle w:val="Listenabsatz"/>
        <w:numPr>
          <w:ilvl w:val="0"/>
          <w:numId w:val="4"/>
        </w:numPr>
        <w:rPr>
          <w:rFonts w:asciiTheme="minorHAnsi" w:hAnsiTheme="minorHAnsi" w:cstheme="minorHAnsi"/>
        </w:rPr>
      </w:pPr>
      <w:r w:rsidRPr="00AD48A0">
        <w:rPr>
          <w:rFonts w:asciiTheme="minorHAnsi" w:hAnsiTheme="minorHAnsi" w:cstheme="minorHAnsi"/>
        </w:rPr>
        <w:t>Schreib ein Gegengedicht (mit oder ohne Vers – wie du willst) als Lobpreis der Liebe!</w:t>
      </w:r>
    </w:p>
    <w:p w:rsidR="00E14E78" w:rsidRPr="00AD48A0" w:rsidRDefault="00E14E78" w:rsidP="00E14E78">
      <w:pPr>
        <w:rPr>
          <w:rFonts w:asciiTheme="minorHAnsi" w:hAnsiTheme="minorHAnsi" w:cstheme="minorHAnsi"/>
        </w:rPr>
      </w:pPr>
    </w:p>
    <w:p w:rsidR="00596CCC" w:rsidRPr="00AD48A0" w:rsidRDefault="00E14E78" w:rsidP="00E14E78">
      <w:pPr>
        <w:rPr>
          <w:rFonts w:asciiTheme="minorHAnsi" w:hAnsiTheme="minorHAnsi" w:cstheme="minorHAnsi"/>
        </w:rPr>
      </w:pPr>
      <w:r w:rsidRPr="00AD48A0">
        <w:rPr>
          <w:rFonts w:asciiTheme="minorHAnsi" w:hAnsiTheme="minorHAnsi" w:cstheme="minorHAnsi"/>
          <w:b/>
        </w:rPr>
        <w:t>Text 2</w:t>
      </w:r>
    </w:p>
    <w:p w:rsidR="00E14E78" w:rsidRPr="00AD48A0" w:rsidRDefault="00E14E78" w:rsidP="00F16A56">
      <w:pPr>
        <w:pStyle w:val="Listenabsatz"/>
        <w:numPr>
          <w:ilvl w:val="0"/>
          <w:numId w:val="5"/>
        </w:numPr>
        <w:rPr>
          <w:rFonts w:asciiTheme="minorHAnsi" w:hAnsiTheme="minorHAnsi" w:cstheme="minorHAnsi"/>
        </w:rPr>
      </w:pPr>
      <w:r w:rsidRPr="00AD48A0">
        <w:rPr>
          <w:rFonts w:asciiTheme="minorHAnsi" w:hAnsiTheme="minorHAnsi" w:cstheme="minorHAnsi"/>
        </w:rPr>
        <w:t xml:space="preserve">Wie wichtig ist die Qualität der Lehrenden? Nimm Stellung zum lateinischen Text und zu folgendem Zitat aus der „Welt“ (mit Bezug auf die sog. Hatti-Studie): </w:t>
      </w:r>
    </w:p>
    <w:p w:rsidR="00E14E78" w:rsidRPr="00AD48A0" w:rsidRDefault="00E14E78" w:rsidP="00596CCC">
      <w:pPr>
        <w:ind w:left="709"/>
        <w:rPr>
          <w:rFonts w:asciiTheme="minorHAnsi" w:hAnsiTheme="minorHAnsi" w:cstheme="minorHAnsi"/>
          <w:i/>
        </w:rPr>
      </w:pPr>
      <w:r w:rsidRPr="00AD48A0">
        <w:rPr>
          <w:rFonts w:asciiTheme="minorHAnsi" w:hAnsiTheme="minorHAnsi" w:cstheme="minorHAnsi"/>
          <w:i/>
        </w:rPr>
        <w:t xml:space="preserve">„Ob Schüler erfolgreich lernen, bestimmt allein der Lehrer. Er hat es in der Hand, den Unterricht so zu gestalten, dass der Lerneffekt groß ist. Er kann aber auch das Gegenteil bewirken. Während in letzter Zeit Kultusminister den Lehrer zum „Lernbegleiter“ degradieren </w:t>
      </w:r>
      <w:proofErr w:type="gramStart"/>
      <w:r w:rsidRPr="00AD48A0">
        <w:rPr>
          <w:rFonts w:asciiTheme="minorHAnsi" w:hAnsiTheme="minorHAnsi" w:cstheme="minorHAnsi"/>
          <w:i/>
        </w:rPr>
        <w:t>( …</w:t>
      </w:r>
      <w:proofErr w:type="gramEnd"/>
      <w:r w:rsidRPr="00AD48A0">
        <w:rPr>
          <w:rFonts w:asciiTheme="minorHAnsi" w:hAnsiTheme="minorHAnsi" w:cstheme="minorHAnsi"/>
          <w:i/>
        </w:rPr>
        <w:t xml:space="preserve"> ), der lediglich die Selbstorganisation der Schüler unterstützt, fordert Hattie vom Lehrer, dass er den Unterricht von A bis Z steuert.“</w:t>
      </w:r>
    </w:p>
    <w:p w:rsidR="00E14E78" w:rsidRPr="00AD48A0" w:rsidRDefault="00E14E78" w:rsidP="00596CCC">
      <w:pPr>
        <w:ind w:left="709"/>
        <w:rPr>
          <w:rFonts w:asciiTheme="minorHAnsi" w:hAnsiTheme="minorHAnsi" w:cstheme="minorHAnsi"/>
        </w:rPr>
      </w:pPr>
      <w:r w:rsidRPr="00AD48A0">
        <w:rPr>
          <w:rFonts w:asciiTheme="minorHAnsi" w:hAnsiTheme="minorHAnsi" w:cstheme="minorHAnsi"/>
        </w:rPr>
        <w:t>(Quelle: https://www.welt.de/debatte/kommentare/article115043391/Den-groessten-Einfluss-auf-Lernerfolg-hat-der-Lehrer.html)</w:t>
      </w:r>
    </w:p>
    <w:p w:rsidR="00E14E78" w:rsidRPr="00AD48A0" w:rsidRDefault="00E14E78" w:rsidP="00E14E78">
      <w:pPr>
        <w:rPr>
          <w:rFonts w:asciiTheme="minorHAnsi" w:hAnsiTheme="minorHAnsi" w:cstheme="minorHAnsi"/>
        </w:rPr>
      </w:pPr>
    </w:p>
    <w:p w:rsidR="00596CCC" w:rsidRPr="00AD48A0" w:rsidRDefault="00E14E78" w:rsidP="00E14E78">
      <w:pPr>
        <w:rPr>
          <w:rFonts w:asciiTheme="minorHAnsi" w:hAnsiTheme="minorHAnsi" w:cstheme="minorHAnsi"/>
        </w:rPr>
      </w:pPr>
      <w:r w:rsidRPr="00AD48A0">
        <w:rPr>
          <w:rFonts w:asciiTheme="minorHAnsi" w:hAnsiTheme="minorHAnsi" w:cstheme="minorHAnsi"/>
          <w:b/>
        </w:rPr>
        <w:t>Text 3</w:t>
      </w:r>
    </w:p>
    <w:p w:rsidR="00E14E78" w:rsidRPr="00AD48A0" w:rsidRDefault="00E14E78" w:rsidP="00F16A56">
      <w:pPr>
        <w:pStyle w:val="Listenabsatz"/>
        <w:numPr>
          <w:ilvl w:val="0"/>
          <w:numId w:val="6"/>
        </w:numPr>
        <w:rPr>
          <w:rFonts w:asciiTheme="minorHAnsi" w:hAnsiTheme="minorHAnsi" w:cstheme="minorHAnsi"/>
        </w:rPr>
      </w:pPr>
      <w:r w:rsidRPr="00AD48A0">
        <w:rPr>
          <w:rFonts w:asciiTheme="minorHAnsi" w:hAnsiTheme="minorHAnsi" w:cstheme="minorHAnsi"/>
        </w:rPr>
        <w:t>Setze die beiden Bilder im Anschluss an den Text in Beziehung zu diesem!</w:t>
      </w:r>
    </w:p>
    <w:p w:rsidR="00E14E78" w:rsidRPr="00AD48A0" w:rsidRDefault="00E14E78" w:rsidP="00E14E78">
      <w:pPr>
        <w:rPr>
          <w:rFonts w:asciiTheme="minorHAnsi" w:hAnsiTheme="minorHAnsi" w:cstheme="minorHAnsi"/>
        </w:rPr>
      </w:pPr>
      <w:r w:rsidRPr="00AD48A0">
        <w:rPr>
          <w:rFonts w:asciiTheme="minorHAnsi" w:hAnsiTheme="minorHAnsi" w:cstheme="minorHAnsi"/>
        </w:rPr>
        <w:br w:type="page"/>
      </w:r>
    </w:p>
    <w:p w:rsidR="00E14E78" w:rsidRPr="00AD48A0" w:rsidRDefault="00E14E78" w:rsidP="00E14E78">
      <w:pPr>
        <w:rPr>
          <w:rFonts w:asciiTheme="minorHAnsi" w:hAnsiTheme="minorHAnsi" w:cstheme="minorHAnsi"/>
          <w:b/>
        </w:rPr>
      </w:pPr>
      <w:r w:rsidRPr="00AD48A0">
        <w:rPr>
          <w:rFonts w:asciiTheme="minorHAnsi" w:hAnsiTheme="minorHAnsi" w:cstheme="minorHAnsi"/>
          <w:b/>
        </w:rPr>
        <w:lastRenderedPageBreak/>
        <w:t>Erasmus von Rotterdam (1466 – 1536): „Lob der Torheit“ (Moriae Encomion)</w:t>
      </w:r>
    </w:p>
    <w:p w:rsidR="00E357A3" w:rsidRPr="00AD48A0" w:rsidRDefault="00E357A3" w:rsidP="00E14E78">
      <w:pPr>
        <w:rPr>
          <w:rFonts w:asciiTheme="minorHAnsi" w:hAnsiTheme="minorHAnsi" w:cstheme="minorHAnsi"/>
          <w:b/>
        </w:rPr>
      </w:pPr>
    </w:p>
    <w:p w:rsidR="00E14E78" w:rsidRPr="00AD48A0" w:rsidRDefault="00E14E78" w:rsidP="00E14E78">
      <w:pPr>
        <w:rPr>
          <w:rFonts w:asciiTheme="minorHAnsi" w:hAnsiTheme="minorHAnsi" w:cstheme="minorHAnsi"/>
          <w:iCs/>
        </w:rPr>
      </w:pPr>
      <w:r w:rsidRPr="00AD48A0">
        <w:rPr>
          <w:rFonts w:asciiTheme="minorHAnsi" w:hAnsiTheme="minorHAnsi" w:cstheme="minorHAnsi"/>
        </w:rPr>
        <w:t xml:space="preserve">Noch schärfer kritisiert Erasmus von Rotterdam in seiner Schrift „Lob der Torheit“, die 1511 veröffentlich wurde, die Dummheit der Schulmeister. Das Werk, vielleicht nur als eine Art Zeitvertreib verfasst, war seinem Freund Thomas Morus (1478 – 1535) gewidmet. Erasmus </w:t>
      </w:r>
      <w:r w:rsidRPr="00AD48A0">
        <w:rPr>
          <w:rFonts w:asciiTheme="minorHAnsi" w:hAnsiTheme="minorHAnsi" w:cstheme="minorHAnsi"/>
          <w:iCs/>
        </w:rPr>
        <w:t xml:space="preserve">lässt die </w:t>
      </w:r>
      <w:r w:rsidRPr="00AD48A0">
        <w:rPr>
          <w:rFonts w:asciiTheme="minorHAnsi" w:hAnsiTheme="minorHAnsi" w:cstheme="minorHAnsi"/>
          <w:bCs/>
          <w:iCs/>
        </w:rPr>
        <w:t xml:space="preserve">Dummheit </w:t>
      </w:r>
      <w:r w:rsidRPr="00AD48A0">
        <w:rPr>
          <w:rFonts w:asciiTheme="minorHAnsi" w:hAnsiTheme="minorHAnsi" w:cstheme="minorHAnsi"/>
        </w:rPr>
        <w:t xml:space="preserve">(„Torheit“, lat. stultitia, griech. moria) </w:t>
      </w:r>
      <w:r w:rsidRPr="00AD48A0">
        <w:rPr>
          <w:rFonts w:asciiTheme="minorHAnsi" w:hAnsiTheme="minorHAnsi" w:cstheme="minorHAnsi"/>
          <w:bCs/>
          <w:iCs/>
        </w:rPr>
        <w:t>eine Lobrede auf sich selbst</w:t>
      </w:r>
      <w:r w:rsidRPr="00AD48A0">
        <w:rPr>
          <w:rFonts w:asciiTheme="minorHAnsi" w:hAnsiTheme="minorHAnsi" w:cstheme="minorHAnsi"/>
          <w:b/>
          <w:bCs/>
          <w:iCs/>
        </w:rPr>
        <w:t xml:space="preserve"> </w:t>
      </w:r>
      <w:r w:rsidRPr="00AD48A0">
        <w:rPr>
          <w:rFonts w:asciiTheme="minorHAnsi" w:hAnsiTheme="minorHAnsi" w:cstheme="minorHAnsi"/>
          <w:iCs/>
        </w:rPr>
        <w:t>halten: Sie habe zu Unrecht einen schlechten Ruf, denn sie allein erfreue Menschen und Götter gleichermaßen und mache das sonst oft unerträgliche Leben erträglich. Er geht dabei sehr polemisch gegen das intellektuelle Establishment vor: Hart spottet er durch den Mund der Dummheit über Lehrer, Priester, Theologen, Philosophen und alle, die sich selbst aufgrund ihrer gesellschaftlichen Stellung für klug halten.</w:t>
      </w:r>
    </w:p>
    <w:p w:rsidR="00596CCC" w:rsidRPr="00AD48A0" w:rsidRDefault="00596CCC" w:rsidP="00E14E78">
      <w:pPr>
        <w:rPr>
          <w:rFonts w:asciiTheme="minorHAnsi" w:hAnsiTheme="minorHAnsi" w:cstheme="minorHAnsi"/>
          <w:iCs/>
        </w:rPr>
      </w:pPr>
    </w:p>
    <w:p w:rsidR="00E14E78" w:rsidRPr="00AD48A0" w:rsidRDefault="00E14E78" w:rsidP="00E14E78">
      <w:pPr>
        <w:rPr>
          <w:rFonts w:asciiTheme="minorHAnsi" w:hAnsiTheme="minorHAnsi" w:cstheme="minorHAnsi"/>
        </w:rPr>
      </w:pPr>
      <w:r w:rsidRPr="00AD48A0">
        <w:rPr>
          <w:rFonts w:asciiTheme="minorHAnsi" w:hAnsiTheme="minorHAnsi" w:cstheme="minorHAnsi"/>
        </w:rPr>
        <w:t>Es spricht die stultitia:</w:t>
      </w:r>
    </w:p>
    <w:p w:rsidR="00596CCC" w:rsidRPr="00AD48A0" w:rsidRDefault="00596CCC" w:rsidP="00E14E78">
      <w:pPr>
        <w:rPr>
          <w:rFonts w:asciiTheme="minorHAnsi" w:hAnsiTheme="minorHAnsi" w:cstheme="minorHAnsi"/>
        </w:rPr>
      </w:pPr>
    </w:p>
    <w:tbl>
      <w:tblPr>
        <w:tblW w:w="5000" w:type="pct"/>
        <w:tblLook w:val="04A0" w:firstRow="1" w:lastRow="0" w:firstColumn="1" w:lastColumn="0" w:noHBand="0" w:noVBand="1"/>
      </w:tblPr>
      <w:tblGrid>
        <w:gridCol w:w="5507"/>
        <w:gridCol w:w="3565"/>
      </w:tblGrid>
      <w:tr w:rsidR="00E14E78" w:rsidRPr="00AD48A0" w:rsidTr="000D18D3">
        <w:tc>
          <w:tcPr>
            <w:tcW w:w="3035" w:type="pct"/>
          </w:tcPr>
          <w:p w:rsidR="00E14E78" w:rsidRPr="00AD48A0" w:rsidRDefault="00E14E78" w:rsidP="000D18D3">
            <w:pPr>
              <w:spacing w:line="360" w:lineRule="auto"/>
              <w:rPr>
                <w:rFonts w:asciiTheme="minorHAnsi" w:hAnsiTheme="minorHAnsi" w:cstheme="minorHAnsi"/>
              </w:rPr>
            </w:pPr>
            <w:r w:rsidRPr="00AD48A0">
              <w:rPr>
                <w:rFonts w:asciiTheme="minorHAnsi" w:hAnsiTheme="minorHAnsi" w:cstheme="minorHAnsi"/>
              </w:rPr>
              <w:t>Ad eos accingar</w:t>
            </w:r>
            <w:r w:rsidRPr="00AD48A0">
              <w:rPr>
                <w:rFonts w:asciiTheme="minorHAnsi" w:hAnsiTheme="minorHAnsi" w:cstheme="minorHAnsi"/>
                <w:vertAlign w:val="superscript"/>
              </w:rPr>
              <w:t>1</w:t>
            </w:r>
            <w:r w:rsidRPr="00AD48A0">
              <w:rPr>
                <w:rFonts w:asciiTheme="minorHAnsi" w:hAnsiTheme="minorHAnsi" w:cstheme="minorHAnsi"/>
              </w:rPr>
              <w:t>, qui sapientiae speciem</w:t>
            </w:r>
            <w:r w:rsidRPr="00AD48A0">
              <w:rPr>
                <w:rFonts w:asciiTheme="minorHAnsi" w:hAnsiTheme="minorHAnsi" w:cstheme="minorHAnsi"/>
                <w:vertAlign w:val="superscript"/>
              </w:rPr>
              <w:t>2</w:t>
            </w:r>
            <w:r w:rsidRPr="00AD48A0">
              <w:rPr>
                <w:rFonts w:asciiTheme="minorHAnsi" w:hAnsiTheme="minorHAnsi" w:cstheme="minorHAnsi"/>
              </w:rPr>
              <w:t xml:space="preserve"> inter mortales tenent, et aureum illum ramum</w:t>
            </w:r>
            <w:r w:rsidRPr="00AD48A0">
              <w:rPr>
                <w:rFonts w:asciiTheme="minorHAnsi" w:hAnsiTheme="minorHAnsi" w:cstheme="minorHAnsi"/>
                <w:vertAlign w:val="superscript"/>
              </w:rPr>
              <w:t>a</w:t>
            </w:r>
            <w:r w:rsidRPr="00AD48A0">
              <w:rPr>
                <w:rFonts w:asciiTheme="minorHAnsi" w:hAnsiTheme="minorHAnsi" w:cstheme="minorHAnsi"/>
              </w:rPr>
              <w:t>, ut aiunt, aucupantur</w:t>
            </w:r>
            <w:r w:rsidRPr="00AD48A0">
              <w:rPr>
                <w:rFonts w:asciiTheme="minorHAnsi" w:hAnsiTheme="minorHAnsi" w:cstheme="minorHAnsi"/>
                <w:vertAlign w:val="superscript"/>
              </w:rPr>
              <w:t>3</w:t>
            </w:r>
            <w:r w:rsidRPr="00AD48A0">
              <w:rPr>
                <w:rFonts w:asciiTheme="minorHAnsi" w:hAnsiTheme="minorHAnsi" w:cstheme="minorHAnsi"/>
              </w:rPr>
              <w:t>, inter quos Grammatici primas tenent, genus hominum profecto</w:t>
            </w:r>
            <w:r w:rsidRPr="00AD48A0">
              <w:rPr>
                <w:rFonts w:asciiTheme="minorHAnsi" w:hAnsiTheme="minorHAnsi" w:cstheme="minorHAnsi"/>
                <w:vertAlign w:val="superscript"/>
              </w:rPr>
              <w:t>4</w:t>
            </w:r>
            <w:r w:rsidRPr="00AD48A0">
              <w:rPr>
                <w:rFonts w:asciiTheme="minorHAnsi" w:hAnsiTheme="minorHAnsi" w:cstheme="minorHAnsi"/>
              </w:rPr>
              <w:t>, quo nihil calamitosius</w:t>
            </w:r>
            <w:r w:rsidRPr="00AD48A0">
              <w:rPr>
                <w:rFonts w:asciiTheme="minorHAnsi" w:hAnsiTheme="minorHAnsi" w:cstheme="minorHAnsi"/>
                <w:vertAlign w:val="superscript"/>
              </w:rPr>
              <w:t>5</w:t>
            </w:r>
            <w:r w:rsidRPr="00AD48A0">
              <w:rPr>
                <w:rFonts w:asciiTheme="minorHAnsi" w:hAnsiTheme="minorHAnsi" w:cstheme="minorHAnsi"/>
              </w:rPr>
              <w:t>, nihil afflictius</w:t>
            </w:r>
            <w:r w:rsidRPr="00AD48A0">
              <w:rPr>
                <w:rFonts w:asciiTheme="minorHAnsi" w:hAnsiTheme="minorHAnsi" w:cstheme="minorHAnsi"/>
                <w:vertAlign w:val="superscript"/>
              </w:rPr>
              <w:t>6</w:t>
            </w:r>
            <w:r w:rsidRPr="00AD48A0">
              <w:rPr>
                <w:rFonts w:asciiTheme="minorHAnsi" w:hAnsiTheme="minorHAnsi" w:cstheme="minorHAnsi"/>
              </w:rPr>
              <w:t>, nihil aeque Diis invisum</w:t>
            </w:r>
            <w:r w:rsidRPr="00AD48A0">
              <w:rPr>
                <w:rFonts w:asciiTheme="minorHAnsi" w:hAnsiTheme="minorHAnsi" w:cstheme="minorHAnsi"/>
                <w:vertAlign w:val="superscript"/>
              </w:rPr>
              <w:t>7</w:t>
            </w:r>
            <w:r w:rsidRPr="00AD48A0">
              <w:rPr>
                <w:rFonts w:asciiTheme="minorHAnsi" w:hAnsiTheme="minorHAnsi" w:cstheme="minorHAnsi"/>
              </w:rPr>
              <w:t xml:space="preserve"> foret</w:t>
            </w:r>
            <w:r w:rsidRPr="00AD48A0">
              <w:rPr>
                <w:rFonts w:asciiTheme="minorHAnsi" w:hAnsiTheme="minorHAnsi" w:cstheme="minorHAnsi"/>
                <w:vertAlign w:val="superscript"/>
              </w:rPr>
              <w:t>8</w:t>
            </w:r>
            <w:r w:rsidRPr="00AD48A0">
              <w:rPr>
                <w:rFonts w:asciiTheme="minorHAnsi" w:hAnsiTheme="minorHAnsi" w:cstheme="minorHAnsi"/>
              </w:rPr>
              <w:t>, nisi ego</w:t>
            </w:r>
            <w:r w:rsidRPr="00AD48A0">
              <w:rPr>
                <w:rFonts w:asciiTheme="minorHAnsi" w:hAnsiTheme="minorHAnsi" w:cstheme="minorHAnsi"/>
                <w:vertAlign w:val="superscript"/>
              </w:rPr>
              <w:t>9</w:t>
            </w:r>
            <w:r w:rsidRPr="00AD48A0">
              <w:rPr>
                <w:rFonts w:asciiTheme="minorHAnsi" w:hAnsiTheme="minorHAnsi" w:cstheme="minorHAnsi"/>
              </w:rPr>
              <w:t xml:space="preserve"> miserrimae professionis incommoda dulci quodam insaniae genere mitigarem</w:t>
            </w:r>
            <w:r w:rsidRPr="00AD48A0">
              <w:rPr>
                <w:rFonts w:asciiTheme="minorHAnsi" w:hAnsiTheme="minorHAnsi" w:cstheme="minorHAnsi"/>
                <w:vertAlign w:val="superscript"/>
              </w:rPr>
              <w:t>10</w:t>
            </w:r>
            <w:r w:rsidRPr="00AD48A0">
              <w:rPr>
                <w:rFonts w:asciiTheme="minorHAnsi" w:hAnsiTheme="minorHAnsi" w:cstheme="minorHAnsi"/>
              </w:rPr>
              <w:t>. Illi enim sescentis</w:t>
            </w:r>
            <w:r w:rsidRPr="00AD48A0">
              <w:rPr>
                <w:rFonts w:asciiTheme="minorHAnsi" w:hAnsiTheme="minorHAnsi" w:cstheme="minorHAnsi"/>
                <w:vertAlign w:val="superscript"/>
              </w:rPr>
              <w:t>11</w:t>
            </w:r>
            <w:r w:rsidRPr="00AD48A0">
              <w:rPr>
                <w:rFonts w:asciiTheme="minorHAnsi" w:hAnsiTheme="minorHAnsi" w:cstheme="minorHAnsi"/>
              </w:rPr>
              <w:t xml:space="preserve"> maledictionibus</w:t>
            </w:r>
            <w:r w:rsidRPr="00AD48A0">
              <w:rPr>
                <w:rFonts w:asciiTheme="minorHAnsi" w:hAnsiTheme="minorHAnsi" w:cstheme="minorHAnsi"/>
                <w:vertAlign w:val="superscript"/>
              </w:rPr>
              <w:t>12</w:t>
            </w:r>
            <w:r w:rsidRPr="00AD48A0">
              <w:rPr>
                <w:rFonts w:asciiTheme="minorHAnsi" w:hAnsiTheme="minorHAnsi" w:cstheme="minorHAnsi"/>
              </w:rPr>
              <w:t xml:space="preserve"> obnoxii</w:t>
            </w:r>
            <w:r w:rsidRPr="00AD48A0">
              <w:rPr>
                <w:rFonts w:asciiTheme="minorHAnsi" w:hAnsiTheme="minorHAnsi" w:cstheme="minorHAnsi"/>
                <w:vertAlign w:val="superscript"/>
              </w:rPr>
              <w:t>13</w:t>
            </w:r>
            <w:r w:rsidRPr="00AD48A0">
              <w:rPr>
                <w:rFonts w:asciiTheme="minorHAnsi" w:hAnsiTheme="minorHAnsi" w:cstheme="minorHAnsi"/>
              </w:rPr>
              <w:t xml:space="preserve"> sunt, ut qui</w:t>
            </w:r>
            <w:r w:rsidRPr="00AD48A0">
              <w:rPr>
                <w:rFonts w:asciiTheme="minorHAnsi" w:hAnsiTheme="minorHAnsi" w:cstheme="minorHAnsi"/>
                <w:vertAlign w:val="superscript"/>
              </w:rPr>
              <w:t>14</w:t>
            </w:r>
            <w:r w:rsidRPr="00AD48A0">
              <w:rPr>
                <w:rFonts w:asciiTheme="minorHAnsi" w:hAnsiTheme="minorHAnsi" w:cstheme="minorHAnsi"/>
              </w:rPr>
              <w:t xml:space="preserve"> semper famelici</w:t>
            </w:r>
            <w:r w:rsidRPr="00AD48A0">
              <w:rPr>
                <w:rFonts w:asciiTheme="minorHAnsi" w:hAnsiTheme="minorHAnsi" w:cstheme="minorHAnsi"/>
                <w:vertAlign w:val="superscript"/>
              </w:rPr>
              <w:t>15</w:t>
            </w:r>
            <w:r w:rsidRPr="00AD48A0">
              <w:rPr>
                <w:rFonts w:asciiTheme="minorHAnsi" w:hAnsiTheme="minorHAnsi" w:cstheme="minorHAnsi"/>
              </w:rPr>
              <w:t xml:space="preserve"> sordidique</w:t>
            </w:r>
            <w:r w:rsidRPr="00AD48A0">
              <w:rPr>
                <w:rFonts w:asciiTheme="minorHAnsi" w:hAnsiTheme="minorHAnsi" w:cstheme="minorHAnsi"/>
                <w:vertAlign w:val="superscript"/>
              </w:rPr>
              <w:t>16</w:t>
            </w:r>
            <w:r w:rsidRPr="00AD48A0">
              <w:rPr>
                <w:rFonts w:asciiTheme="minorHAnsi" w:hAnsiTheme="minorHAnsi" w:cstheme="minorHAnsi"/>
              </w:rPr>
              <w:t xml:space="preserve"> in ludis</w:t>
            </w:r>
            <w:r w:rsidRPr="00AD48A0">
              <w:rPr>
                <w:rFonts w:asciiTheme="minorHAnsi" w:hAnsiTheme="minorHAnsi" w:cstheme="minorHAnsi"/>
                <w:vertAlign w:val="superscript"/>
              </w:rPr>
              <w:t>17</w:t>
            </w:r>
            <w:r w:rsidRPr="00AD48A0">
              <w:rPr>
                <w:rFonts w:asciiTheme="minorHAnsi" w:hAnsiTheme="minorHAnsi" w:cstheme="minorHAnsi"/>
              </w:rPr>
              <w:t xml:space="preserve"> illis suis - in ludis dixi? - immo in pistrinis</w:t>
            </w:r>
            <w:r w:rsidRPr="00AD48A0">
              <w:rPr>
                <w:rFonts w:asciiTheme="minorHAnsi" w:hAnsiTheme="minorHAnsi" w:cstheme="minorHAnsi"/>
                <w:vertAlign w:val="superscript"/>
              </w:rPr>
              <w:t>18</w:t>
            </w:r>
            <w:r w:rsidRPr="00AD48A0">
              <w:rPr>
                <w:rFonts w:asciiTheme="minorHAnsi" w:hAnsiTheme="minorHAnsi" w:cstheme="minorHAnsi"/>
              </w:rPr>
              <w:t xml:space="preserve"> potius ac carnificinis</w:t>
            </w:r>
            <w:r w:rsidRPr="00AD48A0">
              <w:rPr>
                <w:rFonts w:asciiTheme="minorHAnsi" w:hAnsiTheme="minorHAnsi" w:cstheme="minorHAnsi"/>
                <w:vertAlign w:val="superscript"/>
              </w:rPr>
              <w:t>19</w:t>
            </w:r>
            <w:r w:rsidRPr="00AD48A0">
              <w:rPr>
                <w:rFonts w:asciiTheme="minorHAnsi" w:hAnsiTheme="minorHAnsi" w:cstheme="minorHAnsi"/>
              </w:rPr>
              <w:t>, inter puerorum greges consenescant</w:t>
            </w:r>
            <w:r w:rsidRPr="00AD48A0">
              <w:rPr>
                <w:rFonts w:asciiTheme="minorHAnsi" w:hAnsiTheme="minorHAnsi" w:cstheme="minorHAnsi"/>
                <w:vertAlign w:val="superscript"/>
              </w:rPr>
              <w:t>20</w:t>
            </w:r>
            <w:r w:rsidRPr="00AD48A0">
              <w:rPr>
                <w:rFonts w:asciiTheme="minorHAnsi" w:hAnsiTheme="minorHAnsi" w:cstheme="minorHAnsi"/>
              </w:rPr>
              <w:t xml:space="preserve"> laboribus, obsurdescant</w:t>
            </w:r>
            <w:r w:rsidRPr="00AD48A0">
              <w:rPr>
                <w:rFonts w:asciiTheme="minorHAnsi" w:hAnsiTheme="minorHAnsi" w:cstheme="minorHAnsi"/>
                <w:vertAlign w:val="superscript"/>
              </w:rPr>
              <w:t>21</w:t>
            </w:r>
            <w:r w:rsidRPr="00AD48A0">
              <w:rPr>
                <w:rFonts w:asciiTheme="minorHAnsi" w:hAnsiTheme="minorHAnsi" w:cstheme="minorHAnsi"/>
              </w:rPr>
              <w:t xml:space="preserve"> clamoribus, fetore</w:t>
            </w:r>
            <w:r w:rsidRPr="00AD48A0">
              <w:rPr>
                <w:rFonts w:asciiTheme="minorHAnsi" w:hAnsiTheme="minorHAnsi" w:cstheme="minorHAnsi"/>
                <w:vertAlign w:val="superscript"/>
              </w:rPr>
              <w:t>22</w:t>
            </w:r>
            <w:r w:rsidRPr="00AD48A0">
              <w:rPr>
                <w:rFonts w:asciiTheme="minorHAnsi" w:hAnsiTheme="minorHAnsi" w:cstheme="minorHAnsi"/>
              </w:rPr>
              <w:t xml:space="preserve"> paedoreque</w:t>
            </w:r>
            <w:r w:rsidRPr="00AD48A0">
              <w:rPr>
                <w:rFonts w:asciiTheme="minorHAnsi" w:hAnsiTheme="minorHAnsi" w:cstheme="minorHAnsi"/>
                <w:vertAlign w:val="superscript"/>
              </w:rPr>
              <w:t>23</w:t>
            </w:r>
            <w:r w:rsidRPr="00AD48A0">
              <w:rPr>
                <w:rFonts w:asciiTheme="minorHAnsi" w:hAnsiTheme="minorHAnsi" w:cstheme="minorHAnsi"/>
              </w:rPr>
              <w:t xml:space="preserve"> contabescant</w:t>
            </w:r>
            <w:r w:rsidRPr="00AD48A0">
              <w:rPr>
                <w:rFonts w:asciiTheme="minorHAnsi" w:hAnsiTheme="minorHAnsi" w:cstheme="minorHAnsi"/>
                <w:vertAlign w:val="superscript"/>
              </w:rPr>
              <w:t>24</w:t>
            </w:r>
            <w:r w:rsidRPr="00AD48A0">
              <w:rPr>
                <w:rFonts w:asciiTheme="minorHAnsi" w:hAnsiTheme="minorHAnsi" w:cstheme="minorHAnsi"/>
              </w:rPr>
              <w:t>. Tamen meo beneficio fit, ut sibi primi mortalium esse videantur. Adeo sibi placent, dum pavidam</w:t>
            </w:r>
            <w:r w:rsidRPr="00AD48A0">
              <w:rPr>
                <w:rFonts w:asciiTheme="minorHAnsi" w:hAnsiTheme="minorHAnsi" w:cstheme="minorHAnsi"/>
                <w:vertAlign w:val="superscript"/>
              </w:rPr>
              <w:t>25</w:t>
            </w:r>
            <w:r w:rsidRPr="00AD48A0">
              <w:rPr>
                <w:rFonts w:asciiTheme="minorHAnsi" w:hAnsiTheme="minorHAnsi" w:cstheme="minorHAnsi"/>
              </w:rPr>
              <w:t xml:space="preserve"> turbam, minaci</w:t>
            </w:r>
            <w:r w:rsidRPr="00AD48A0">
              <w:rPr>
                <w:rFonts w:asciiTheme="minorHAnsi" w:hAnsiTheme="minorHAnsi" w:cstheme="minorHAnsi"/>
                <w:vertAlign w:val="superscript"/>
              </w:rPr>
              <w:t>26</w:t>
            </w:r>
            <w:r w:rsidRPr="00AD48A0">
              <w:rPr>
                <w:rFonts w:asciiTheme="minorHAnsi" w:hAnsiTheme="minorHAnsi" w:cstheme="minorHAnsi"/>
              </w:rPr>
              <w:t xml:space="preserve"> vultu voceque territant, dum ferulis</w:t>
            </w:r>
            <w:r w:rsidRPr="00AD48A0">
              <w:rPr>
                <w:rFonts w:asciiTheme="minorHAnsi" w:hAnsiTheme="minorHAnsi" w:cstheme="minorHAnsi"/>
                <w:vertAlign w:val="superscript"/>
              </w:rPr>
              <w:t>27</w:t>
            </w:r>
            <w:r w:rsidRPr="00AD48A0">
              <w:rPr>
                <w:rFonts w:asciiTheme="minorHAnsi" w:hAnsiTheme="minorHAnsi" w:cstheme="minorHAnsi"/>
              </w:rPr>
              <w:t>, virgis</w:t>
            </w:r>
            <w:r w:rsidRPr="00AD48A0">
              <w:rPr>
                <w:rFonts w:asciiTheme="minorHAnsi" w:hAnsiTheme="minorHAnsi" w:cstheme="minorHAnsi"/>
                <w:vertAlign w:val="superscript"/>
              </w:rPr>
              <w:t>28</w:t>
            </w:r>
            <w:r w:rsidRPr="00AD48A0">
              <w:rPr>
                <w:rFonts w:asciiTheme="minorHAnsi" w:hAnsiTheme="minorHAnsi" w:cstheme="minorHAnsi"/>
              </w:rPr>
              <w:t>, lorisque</w:t>
            </w:r>
            <w:r w:rsidRPr="00AD48A0">
              <w:rPr>
                <w:rFonts w:asciiTheme="minorHAnsi" w:hAnsiTheme="minorHAnsi" w:cstheme="minorHAnsi"/>
                <w:vertAlign w:val="superscript"/>
              </w:rPr>
              <w:t>29</w:t>
            </w:r>
            <w:r w:rsidRPr="00AD48A0">
              <w:rPr>
                <w:rFonts w:asciiTheme="minorHAnsi" w:hAnsiTheme="minorHAnsi" w:cstheme="minorHAnsi"/>
              </w:rPr>
              <w:t xml:space="preserve"> conscindunt</w:t>
            </w:r>
            <w:r w:rsidRPr="00AD48A0">
              <w:rPr>
                <w:rFonts w:asciiTheme="minorHAnsi" w:hAnsiTheme="minorHAnsi" w:cstheme="minorHAnsi"/>
                <w:vertAlign w:val="superscript"/>
              </w:rPr>
              <w:t>30</w:t>
            </w:r>
            <w:r w:rsidRPr="00AD48A0">
              <w:rPr>
                <w:rFonts w:asciiTheme="minorHAnsi" w:hAnsiTheme="minorHAnsi" w:cstheme="minorHAnsi"/>
              </w:rPr>
              <w:t xml:space="preserve"> miseros dumque modis omnibus suo arbitratu</w:t>
            </w:r>
            <w:r w:rsidRPr="00AD48A0">
              <w:rPr>
                <w:rFonts w:asciiTheme="minorHAnsi" w:hAnsiTheme="minorHAnsi" w:cstheme="minorHAnsi"/>
                <w:vertAlign w:val="superscript"/>
              </w:rPr>
              <w:t>31</w:t>
            </w:r>
            <w:r w:rsidRPr="00AD48A0">
              <w:rPr>
                <w:rFonts w:asciiTheme="minorHAnsi" w:hAnsiTheme="minorHAnsi" w:cstheme="minorHAnsi"/>
              </w:rPr>
              <w:t xml:space="preserve"> saeviunt</w:t>
            </w:r>
            <w:r w:rsidRPr="00AD48A0">
              <w:rPr>
                <w:rFonts w:asciiTheme="minorHAnsi" w:hAnsiTheme="minorHAnsi" w:cstheme="minorHAnsi"/>
                <w:vertAlign w:val="superscript"/>
              </w:rPr>
              <w:t>32</w:t>
            </w:r>
            <w:r w:rsidRPr="00AD48A0">
              <w:rPr>
                <w:rFonts w:asciiTheme="minorHAnsi" w:hAnsiTheme="minorHAnsi" w:cstheme="minorHAnsi"/>
              </w:rPr>
              <w:t>, asinum illum Cumanum</w:t>
            </w:r>
            <w:r w:rsidRPr="00AD48A0">
              <w:rPr>
                <w:rFonts w:asciiTheme="minorHAnsi" w:hAnsiTheme="minorHAnsi" w:cstheme="minorHAnsi"/>
                <w:vertAlign w:val="superscript"/>
              </w:rPr>
              <w:t>b</w:t>
            </w:r>
            <w:r w:rsidRPr="00AD48A0">
              <w:rPr>
                <w:rFonts w:asciiTheme="minorHAnsi" w:hAnsiTheme="minorHAnsi" w:cstheme="minorHAnsi"/>
              </w:rPr>
              <w:t xml:space="preserve"> imitantes. </w:t>
            </w:r>
          </w:p>
          <w:p w:rsidR="00E14E78" w:rsidRPr="00AD48A0" w:rsidRDefault="00E14E78" w:rsidP="000D18D3">
            <w:pPr>
              <w:spacing w:line="360" w:lineRule="auto"/>
              <w:rPr>
                <w:rFonts w:asciiTheme="minorHAnsi" w:hAnsiTheme="minorHAnsi" w:cstheme="minorHAnsi"/>
              </w:rPr>
            </w:pPr>
            <w:r w:rsidRPr="00AD48A0">
              <w:rPr>
                <w:rFonts w:asciiTheme="minorHAnsi" w:hAnsiTheme="minorHAnsi" w:cstheme="minorHAnsi"/>
              </w:rPr>
              <w:t>Interim sordes</w:t>
            </w:r>
            <w:r w:rsidRPr="00AD48A0">
              <w:rPr>
                <w:rFonts w:asciiTheme="minorHAnsi" w:hAnsiTheme="minorHAnsi" w:cstheme="minorHAnsi"/>
                <w:vertAlign w:val="superscript"/>
              </w:rPr>
              <w:t>33</w:t>
            </w:r>
            <w:r w:rsidRPr="00AD48A0">
              <w:rPr>
                <w:rFonts w:asciiTheme="minorHAnsi" w:hAnsiTheme="minorHAnsi" w:cstheme="minorHAnsi"/>
              </w:rPr>
              <w:t xml:space="preserve"> illae merae</w:t>
            </w:r>
            <w:r w:rsidRPr="00AD48A0">
              <w:rPr>
                <w:rFonts w:asciiTheme="minorHAnsi" w:hAnsiTheme="minorHAnsi" w:cstheme="minorHAnsi"/>
                <w:vertAlign w:val="superscript"/>
              </w:rPr>
              <w:t>34</w:t>
            </w:r>
            <w:r w:rsidRPr="00AD48A0">
              <w:rPr>
                <w:rFonts w:asciiTheme="minorHAnsi" w:hAnsiTheme="minorHAnsi" w:cstheme="minorHAnsi"/>
              </w:rPr>
              <w:t xml:space="preserve"> munditiae</w:t>
            </w:r>
            <w:r w:rsidRPr="00AD48A0">
              <w:rPr>
                <w:rFonts w:asciiTheme="minorHAnsi" w:hAnsiTheme="minorHAnsi" w:cstheme="minorHAnsi"/>
                <w:vertAlign w:val="superscript"/>
              </w:rPr>
              <w:t>35</w:t>
            </w:r>
            <w:r w:rsidRPr="00AD48A0">
              <w:rPr>
                <w:rFonts w:asciiTheme="minorHAnsi" w:hAnsiTheme="minorHAnsi" w:cstheme="minorHAnsi"/>
              </w:rPr>
              <w:t xml:space="preserve"> videntur, paedor</w:t>
            </w:r>
            <w:r w:rsidRPr="00AD48A0">
              <w:rPr>
                <w:rFonts w:asciiTheme="minorHAnsi" w:hAnsiTheme="minorHAnsi" w:cstheme="minorHAnsi"/>
                <w:vertAlign w:val="superscript"/>
              </w:rPr>
              <w:t>23</w:t>
            </w:r>
            <w:r w:rsidRPr="00AD48A0">
              <w:rPr>
                <w:rFonts w:asciiTheme="minorHAnsi" w:hAnsiTheme="minorHAnsi" w:cstheme="minorHAnsi"/>
              </w:rPr>
              <w:t xml:space="preserve"> amaricinum</w:t>
            </w:r>
            <w:r w:rsidRPr="00AD48A0">
              <w:rPr>
                <w:rFonts w:asciiTheme="minorHAnsi" w:hAnsiTheme="minorHAnsi" w:cstheme="minorHAnsi"/>
                <w:vertAlign w:val="superscript"/>
              </w:rPr>
              <w:t>36</w:t>
            </w:r>
            <w:r w:rsidRPr="00AD48A0">
              <w:rPr>
                <w:rFonts w:asciiTheme="minorHAnsi" w:hAnsiTheme="minorHAnsi" w:cstheme="minorHAnsi"/>
              </w:rPr>
              <w:t xml:space="preserve"> olet</w:t>
            </w:r>
            <w:r w:rsidRPr="00AD48A0">
              <w:rPr>
                <w:rFonts w:asciiTheme="minorHAnsi" w:hAnsiTheme="minorHAnsi" w:cstheme="minorHAnsi"/>
                <w:vertAlign w:val="superscript"/>
              </w:rPr>
              <w:t>37</w:t>
            </w:r>
            <w:r w:rsidRPr="00AD48A0">
              <w:rPr>
                <w:rFonts w:asciiTheme="minorHAnsi" w:hAnsiTheme="minorHAnsi" w:cstheme="minorHAnsi"/>
              </w:rPr>
              <w:t>, miserrima illa servitus regnum esse putatur, ut tyrannidem</w:t>
            </w:r>
            <w:r w:rsidRPr="00AD48A0">
              <w:rPr>
                <w:rFonts w:asciiTheme="minorHAnsi" w:hAnsiTheme="minorHAnsi" w:cstheme="minorHAnsi"/>
                <w:vertAlign w:val="superscript"/>
              </w:rPr>
              <w:t>38</w:t>
            </w:r>
            <w:r w:rsidRPr="00AD48A0">
              <w:rPr>
                <w:rFonts w:asciiTheme="minorHAnsi" w:hAnsiTheme="minorHAnsi" w:cstheme="minorHAnsi"/>
              </w:rPr>
              <w:t xml:space="preserve"> suam nolint cum Phalaridis</w:t>
            </w:r>
            <w:r w:rsidRPr="00AD48A0">
              <w:rPr>
                <w:rFonts w:asciiTheme="minorHAnsi" w:hAnsiTheme="minorHAnsi" w:cstheme="minorHAnsi"/>
                <w:vertAlign w:val="superscript"/>
              </w:rPr>
              <w:t>c</w:t>
            </w:r>
            <w:r w:rsidRPr="00AD48A0">
              <w:rPr>
                <w:rFonts w:asciiTheme="minorHAnsi" w:hAnsiTheme="minorHAnsi" w:cstheme="minorHAnsi"/>
              </w:rPr>
              <w:t xml:space="preserve"> aut Dionysii</w:t>
            </w:r>
            <w:r w:rsidRPr="00AD48A0">
              <w:rPr>
                <w:rFonts w:asciiTheme="minorHAnsi" w:hAnsiTheme="minorHAnsi" w:cstheme="minorHAnsi"/>
                <w:vertAlign w:val="superscript"/>
              </w:rPr>
              <w:t>d</w:t>
            </w:r>
            <w:r w:rsidRPr="00AD48A0">
              <w:rPr>
                <w:rFonts w:asciiTheme="minorHAnsi" w:hAnsiTheme="minorHAnsi" w:cstheme="minorHAnsi"/>
              </w:rPr>
              <w:t xml:space="preserve"> imperio commutare. Sed longe etiam feliciores sunt</w:t>
            </w:r>
            <w:r w:rsidRPr="00AD48A0">
              <w:rPr>
                <w:rFonts w:asciiTheme="minorHAnsi" w:hAnsiTheme="minorHAnsi" w:cstheme="minorHAnsi"/>
                <w:vertAlign w:val="superscript"/>
              </w:rPr>
              <w:t>39</w:t>
            </w:r>
            <w:r w:rsidRPr="00AD48A0">
              <w:rPr>
                <w:rFonts w:asciiTheme="minorHAnsi" w:hAnsiTheme="minorHAnsi" w:cstheme="minorHAnsi"/>
              </w:rPr>
              <w:t xml:space="preserve">, nova quadam </w:t>
            </w:r>
            <w:r w:rsidRPr="00AD48A0">
              <w:rPr>
                <w:rFonts w:asciiTheme="minorHAnsi" w:hAnsiTheme="minorHAnsi" w:cstheme="minorHAnsi"/>
              </w:rPr>
              <w:lastRenderedPageBreak/>
              <w:t>doctrinae</w:t>
            </w:r>
            <w:r w:rsidRPr="00AD48A0">
              <w:rPr>
                <w:rFonts w:asciiTheme="minorHAnsi" w:hAnsiTheme="minorHAnsi" w:cstheme="minorHAnsi"/>
                <w:vertAlign w:val="superscript"/>
              </w:rPr>
              <w:t>40</w:t>
            </w:r>
            <w:r w:rsidRPr="00AD48A0">
              <w:rPr>
                <w:rFonts w:asciiTheme="minorHAnsi" w:hAnsiTheme="minorHAnsi" w:cstheme="minorHAnsi"/>
              </w:rPr>
              <w:t xml:space="preserve"> persuasione. Siquidem</w:t>
            </w:r>
            <w:r w:rsidRPr="00AD48A0">
              <w:rPr>
                <w:rFonts w:asciiTheme="minorHAnsi" w:hAnsiTheme="minorHAnsi" w:cstheme="minorHAnsi"/>
                <w:vertAlign w:val="superscript"/>
              </w:rPr>
              <w:t>41</w:t>
            </w:r>
            <w:r w:rsidRPr="00AD48A0">
              <w:rPr>
                <w:rFonts w:asciiTheme="minorHAnsi" w:hAnsiTheme="minorHAnsi" w:cstheme="minorHAnsi"/>
              </w:rPr>
              <w:t xml:space="preserve"> cum mera</w:t>
            </w:r>
            <w:r w:rsidRPr="00AD48A0">
              <w:rPr>
                <w:rFonts w:asciiTheme="minorHAnsi" w:hAnsiTheme="minorHAnsi" w:cstheme="minorHAnsi"/>
                <w:vertAlign w:val="superscript"/>
              </w:rPr>
              <w:t>34</w:t>
            </w:r>
            <w:r w:rsidRPr="00AD48A0">
              <w:rPr>
                <w:rFonts w:asciiTheme="minorHAnsi" w:hAnsiTheme="minorHAnsi" w:cstheme="minorHAnsi"/>
              </w:rPr>
              <w:t xml:space="preserve"> deliramenta</w:t>
            </w:r>
            <w:r w:rsidRPr="00AD48A0">
              <w:rPr>
                <w:rFonts w:asciiTheme="minorHAnsi" w:hAnsiTheme="minorHAnsi" w:cstheme="minorHAnsi"/>
                <w:vertAlign w:val="superscript"/>
              </w:rPr>
              <w:t>42</w:t>
            </w:r>
            <w:r w:rsidRPr="00AD48A0">
              <w:rPr>
                <w:rFonts w:asciiTheme="minorHAnsi" w:hAnsiTheme="minorHAnsi" w:cstheme="minorHAnsi"/>
              </w:rPr>
              <w:t xml:space="preserve"> pueris inculcent</w:t>
            </w:r>
            <w:r w:rsidRPr="00AD48A0">
              <w:rPr>
                <w:rFonts w:asciiTheme="minorHAnsi" w:hAnsiTheme="minorHAnsi" w:cstheme="minorHAnsi"/>
                <w:vertAlign w:val="superscript"/>
              </w:rPr>
              <w:t>43</w:t>
            </w:r>
            <w:r w:rsidRPr="00AD48A0">
              <w:rPr>
                <w:rFonts w:asciiTheme="minorHAnsi" w:hAnsiTheme="minorHAnsi" w:cstheme="minorHAnsi"/>
              </w:rPr>
              <w:t xml:space="preserve">, tamen, Dii boni </w:t>
            </w:r>
            <w:proofErr w:type="gramStart"/>
            <w:r w:rsidRPr="00AD48A0">
              <w:rPr>
                <w:rFonts w:asciiTheme="minorHAnsi" w:hAnsiTheme="minorHAnsi" w:cstheme="minorHAnsi"/>
              </w:rPr>
              <w:t>( …</w:t>
            </w:r>
            <w:proofErr w:type="gramEnd"/>
            <w:r w:rsidRPr="00AD48A0">
              <w:rPr>
                <w:rFonts w:asciiTheme="minorHAnsi" w:hAnsiTheme="minorHAnsi" w:cstheme="minorHAnsi"/>
              </w:rPr>
              <w:t xml:space="preserve"> ) nescio quibus</w:t>
            </w:r>
            <w:r w:rsidRPr="00AD48A0">
              <w:rPr>
                <w:rFonts w:asciiTheme="minorHAnsi" w:hAnsiTheme="minorHAnsi" w:cstheme="minorHAnsi"/>
                <w:vertAlign w:val="superscript"/>
              </w:rPr>
              <w:t>44</w:t>
            </w:r>
            <w:r w:rsidRPr="00AD48A0">
              <w:rPr>
                <w:rFonts w:asciiTheme="minorHAnsi" w:hAnsiTheme="minorHAnsi" w:cstheme="minorHAnsi"/>
              </w:rPr>
              <w:t xml:space="preserve"> praestigiis</w:t>
            </w:r>
            <w:r w:rsidRPr="00AD48A0">
              <w:rPr>
                <w:rFonts w:asciiTheme="minorHAnsi" w:hAnsiTheme="minorHAnsi" w:cstheme="minorHAnsi"/>
                <w:vertAlign w:val="superscript"/>
              </w:rPr>
              <w:t>45</w:t>
            </w:r>
            <w:r w:rsidRPr="00AD48A0">
              <w:rPr>
                <w:rFonts w:asciiTheme="minorHAnsi" w:hAnsiTheme="minorHAnsi" w:cstheme="minorHAnsi"/>
              </w:rPr>
              <w:t xml:space="preserve"> mire efficiunt, ut stultis materculis</w:t>
            </w:r>
            <w:r w:rsidRPr="00AD48A0">
              <w:rPr>
                <w:rFonts w:asciiTheme="minorHAnsi" w:hAnsiTheme="minorHAnsi" w:cstheme="minorHAnsi"/>
                <w:vertAlign w:val="superscript"/>
              </w:rPr>
              <w:t>46</w:t>
            </w:r>
            <w:r w:rsidRPr="00AD48A0">
              <w:rPr>
                <w:rFonts w:asciiTheme="minorHAnsi" w:hAnsiTheme="minorHAnsi" w:cstheme="minorHAnsi"/>
              </w:rPr>
              <w:t xml:space="preserve"> et idiotis</w:t>
            </w:r>
            <w:r w:rsidRPr="00AD48A0">
              <w:rPr>
                <w:rFonts w:asciiTheme="minorHAnsi" w:hAnsiTheme="minorHAnsi" w:cstheme="minorHAnsi"/>
                <w:vertAlign w:val="superscript"/>
              </w:rPr>
              <w:t>47</w:t>
            </w:r>
            <w:r w:rsidRPr="00AD48A0">
              <w:rPr>
                <w:rFonts w:asciiTheme="minorHAnsi" w:hAnsiTheme="minorHAnsi" w:cstheme="minorHAnsi"/>
              </w:rPr>
              <w:t xml:space="preserve"> patribus optimi magistri esse videantur. </w:t>
            </w:r>
          </w:p>
          <w:p w:rsidR="00E14E78" w:rsidRPr="00AD48A0" w:rsidRDefault="00E14E78" w:rsidP="000D18D3">
            <w:pPr>
              <w:spacing w:line="360" w:lineRule="auto"/>
              <w:rPr>
                <w:rFonts w:asciiTheme="minorHAnsi" w:hAnsiTheme="minorHAnsi" w:cstheme="minorHAnsi"/>
                <w:b/>
              </w:rPr>
            </w:pPr>
            <w:r w:rsidRPr="00AD48A0">
              <w:rPr>
                <w:rFonts w:asciiTheme="minorHAnsi" w:hAnsiTheme="minorHAnsi" w:cstheme="minorHAnsi"/>
              </w:rPr>
              <w:t>Quid autem cum frigidissimos</w:t>
            </w:r>
            <w:r w:rsidRPr="00AD48A0">
              <w:rPr>
                <w:rFonts w:asciiTheme="minorHAnsi" w:hAnsiTheme="minorHAnsi" w:cstheme="minorHAnsi"/>
                <w:vertAlign w:val="superscript"/>
              </w:rPr>
              <w:t>48</w:t>
            </w:r>
            <w:r w:rsidRPr="00AD48A0">
              <w:rPr>
                <w:rFonts w:asciiTheme="minorHAnsi" w:hAnsiTheme="minorHAnsi" w:cstheme="minorHAnsi"/>
              </w:rPr>
              <w:t xml:space="preserve"> et insulsissimos</w:t>
            </w:r>
            <w:r w:rsidRPr="00AD48A0">
              <w:rPr>
                <w:rFonts w:asciiTheme="minorHAnsi" w:hAnsiTheme="minorHAnsi" w:cstheme="minorHAnsi"/>
                <w:vertAlign w:val="superscript"/>
              </w:rPr>
              <w:t>49</w:t>
            </w:r>
            <w:r w:rsidRPr="00AD48A0">
              <w:rPr>
                <w:rFonts w:asciiTheme="minorHAnsi" w:hAnsiTheme="minorHAnsi" w:cstheme="minorHAnsi"/>
              </w:rPr>
              <w:t xml:space="preserve"> versiculos suos passim</w:t>
            </w:r>
            <w:r w:rsidRPr="00AD48A0">
              <w:rPr>
                <w:rFonts w:asciiTheme="minorHAnsi" w:hAnsiTheme="minorHAnsi" w:cstheme="minorHAnsi"/>
                <w:vertAlign w:val="superscript"/>
              </w:rPr>
              <w:t>50</w:t>
            </w:r>
            <w:r w:rsidRPr="00AD48A0">
              <w:rPr>
                <w:rFonts w:asciiTheme="minorHAnsi" w:hAnsiTheme="minorHAnsi" w:cstheme="minorHAnsi"/>
              </w:rPr>
              <w:t xml:space="preserve"> ostentant</w:t>
            </w:r>
            <w:r w:rsidRPr="00AD48A0">
              <w:rPr>
                <w:rFonts w:asciiTheme="minorHAnsi" w:hAnsiTheme="minorHAnsi" w:cstheme="minorHAnsi"/>
                <w:vertAlign w:val="superscript"/>
              </w:rPr>
              <w:t>51</w:t>
            </w:r>
            <w:r w:rsidRPr="00AD48A0">
              <w:rPr>
                <w:rFonts w:asciiTheme="minorHAnsi" w:hAnsiTheme="minorHAnsi" w:cstheme="minorHAnsi"/>
              </w:rPr>
              <w:t>, neque desunt qui</w:t>
            </w:r>
            <w:r w:rsidRPr="00AD48A0">
              <w:rPr>
                <w:rFonts w:asciiTheme="minorHAnsi" w:hAnsiTheme="minorHAnsi" w:cstheme="minorHAnsi"/>
                <w:vertAlign w:val="superscript"/>
              </w:rPr>
              <w:t>52</w:t>
            </w:r>
            <w:r w:rsidRPr="00AD48A0">
              <w:rPr>
                <w:rFonts w:asciiTheme="minorHAnsi" w:hAnsiTheme="minorHAnsi" w:cstheme="minorHAnsi"/>
              </w:rPr>
              <w:t xml:space="preserve"> mirentur, iam plane Maronis</w:t>
            </w:r>
            <w:r w:rsidRPr="00AD48A0">
              <w:rPr>
                <w:rFonts w:asciiTheme="minorHAnsi" w:hAnsiTheme="minorHAnsi" w:cstheme="minorHAnsi"/>
                <w:vertAlign w:val="superscript"/>
              </w:rPr>
              <w:t>e</w:t>
            </w:r>
            <w:r w:rsidRPr="00AD48A0">
              <w:rPr>
                <w:rFonts w:asciiTheme="minorHAnsi" w:hAnsiTheme="minorHAnsi" w:cstheme="minorHAnsi"/>
              </w:rPr>
              <w:t xml:space="preserve"> animam in suum pectus demigrasse</w:t>
            </w:r>
            <w:r w:rsidRPr="00AD48A0">
              <w:rPr>
                <w:rFonts w:asciiTheme="minorHAnsi" w:hAnsiTheme="minorHAnsi" w:cstheme="minorHAnsi"/>
                <w:vertAlign w:val="superscript"/>
              </w:rPr>
              <w:t>53</w:t>
            </w:r>
            <w:r w:rsidRPr="00AD48A0">
              <w:rPr>
                <w:rFonts w:asciiTheme="minorHAnsi" w:hAnsiTheme="minorHAnsi" w:cstheme="minorHAnsi"/>
              </w:rPr>
              <w:t xml:space="preserve"> credunt. At nihil omnium suavius, quam cum ipsi inter sese mutua</w:t>
            </w:r>
            <w:r w:rsidRPr="00AD48A0">
              <w:rPr>
                <w:rFonts w:asciiTheme="minorHAnsi" w:hAnsiTheme="minorHAnsi" w:cstheme="minorHAnsi"/>
                <w:vertAlign w:val="superscript"/>
              </w:rPr>
              <w:t>54</w:t>
            </w:r>
            <w:r w:rsidRPr="00AD48A0">
              <w:rPr>
                <w:rFonts w:asciiTheme="minorHAnsi" w:hAnsiTheme="minorHAnsi" w:cstheme="minorHAnsi"/>
              </w:rPr>
              <w:t xml:space="preserve"> talione</w:t>
            </w:r>
            <w:r w:rsidRPr="00AD48A0">
              <w:rPr>
                <w:rFonts w:asciiTheme="minorHAnsi" w:hAnsiTheme="minorHAnsi" w:cstheme="minorHAnsi"/>
                <w:vertAlign w:val="superscript"/>
              </w:rPr>
              <w:t>55</w:t>
            </w:r>
            <w:r w:rsidRPr="00AD48A0">
              <w:rPr>
                <w:rFonts w:asciiTheme="minorHAnsi" w:hAnsiTheme="minorHAnsi" w:cstheme="minorHAnsi"/>
              </w:rPr>
              <w:t xml:space="preserve"> laudant ac mirantur, vicissimque</w:t>
            </w:r>
            <w:r w:rsidRPr="00AD48A0">
              <w:rPr>
                <w:rFonts w:asciiTheme="minorHAnsi" w:hAnsiTheme="minorHAnsi" w:cstheme="minorHAnsi"/>
                <w:vertAlign w:val="superscript"/>
              </w:rPr>
              <w:t>56</w:t>
            </w:r>
            <w:r w:rsidRPr="00AD48A0">
              <w:rPr>
                <w:rFonts w:asciiTheme="minorHAnsi" w:hAnsiTheme="minorHAnsi" w:cstheme="minorHAnsi"/>
              </w:rPr>
              <w:t xml:space="preserve"> scabunt</w:t>
            </w:r>
            <w:r w:rsidRPr="00AD48A0">
              <w:rPr>
                <w:rFonts w:asciiTheme="minorHAnsi" w:hAnsiTheme="minorHAnsi" w:cstheme="minorHAnsi"/>
                <w:vertAlign w:val="superscript"/>
              </w:rPr>
              <w:t>57</w:t>
            </w:r>
            <w:r w:rsidRPr="00AD48A0">
              <w:rPr>
                <w:rFonts w:asciiTheme="minorHAnsi" w:hAnsiTheme="minorHAnsi" w:cstheme="minorHAnsi"/>
              </w:rPr>
              <w:t>. Utrum insaniam</w:t>
            </w:r>
            <w:r w:rsidRPr="00AD48A0">
              <w:rPr>
                <w:rFonts w:asciiTheme="minorHAnsi" w:hAnsiTheme="minorHAnsi" w:cstheme="minorHAnsi"/>
                <w:vertAlign w:val="superscript"/>
              </w:rPr>
              <w:t>58</w:t>
            </w:r>
            <w:r w:rsidRPr="00AD48A0">
              <w:rPr>
                <w:rFonts w:asciiTheme="minorHAnsi" w:hAnsiTheme="minorHAnsi" w:cstheme="minorHAnsi"/>
              </w:rPr>
              <w:t xml:space="preserve"> hanc vocare mavultis</w:t>
            </w:r>
            <w:r w:rsidRPr="00AD48A0">
              <w:rPr>
                <w:rFonts w:asciiTheme="minorHAnsi" w:hAnsiTheme="minorHAnsi" w:cstheme="minorHAnsi"/>
                <w:vertAlign w:val="superscript"/>
              </w:rPr>
              <w:t>59</w:t>
            </w:r>
            <w:r w:rsidRPr="00AD48A0">
              <w:rPr>
                <w:rFonts w:asciiTheme="minorHAnsi" w:hAnsiTheme="minorHAnsi" w:cstheme="minorHAnsi"/>
              </w:rPr>
              <w:t>, an stultitiam? Nam mea quidem haud magni refert</w:t>
            </w:r>
            <w:r w:rsidRPr="00AD48A0">
              <w:rPr>
                <w:rFonts w:asciiTheme="minorHAnsi" w:hAnsiTheme="minorHAnsi" w:cstheme="minorHAnsi"/>
                <w:vertAlign w:val="superscript"/>
              </w:rPr>
              <w:t>60</w:t>
            </w:r>
            <w:r w:rsidRPr="00AD48A0">
              <w:rPr>
                <w:rFonts w:asciiTheme="minorHAnsi" w:hAnsiTheme="minorHAnsi" w:cstheme="minorHAnsi"/>
              </w:rPr>
              <w:t>, modo</w:t>
            </w:r>
            <w:r w:rsidRPr="00AD48A0">
              <w:rPr>
                <w:rFonts w:asciiTheme="minorHAnsi" w:hAnsiTheme="minorHAnsi" w:cstheme="minorHAnsi"/>
                <w:vertAlign w:val="superscript"/>
              </w:rPr>
              <w:t>61</w:t>
            </w:r>
            <w:r w:rsidRPr="00AD48A0">
              <w:rPr>
                <w:rFonts w:asciiTheme="minorHAnsi" w:hAnsiTheme="minorHAnsi" w:cstheme="minorHAnsi"/>
              </w:rPr>
              <w:t xml:space="preserve"> fateamini meo beneficio fieri, ut animal omnium alioqui</w:t>
            </w:r>
            <w:r w:rsidRPr="00AD48A0">
              <w:rPr>
                <w:rFonts w:asciiTheme="minorHAnsi" w:hAnsiTheme="minorHAnsi" w:cstheme="minorHAnsi"/>
                <w:vertAlign w:val="superscript"/>
              </w:rPr>
              <w:t>62</w:t>
            </w:r>
            <w:r w:rsidRPr="00AD48A0">
              <w:rPr>
                <w:rFonts w:asciiTheme="minorHAnsi" w:hAnsiTheme="minorHAnsi" w:cstheme="minorHAnsi"/>
              </w:rPr>
              <w:t xml:space="preserve"> longe miserrimum, eo felicitatis evehatur</w:t>
            </w:r>
            <w:r w:rsidRPr="00AD48A0">
              <w:rPr>
                <w:rFonts w:asciiTheme="minorHAnsi" w:hAnsiTheme="minorHAnsi" w:cstheme="minorHAnsi"/>
                <w:vertAlign w:val="superscript"/>
              </w:rPr>
              <w:t>63</w:t>
            </w:r>
            <w:r w:rsidRPr="00AD48A0">
              <w:rPr>
                <w:rFonts w:asciiTheme="minorHAnsi" w:hAnsiTheme="minorHAnsi" w:cstheme="minorHAnsi"/>
              </w:rPr>
              <w:t>, ut sortem suam neque cum Persarum regibus cupiat permutare.</w:t>
            </w:r>
          </w:p>
        </w:tc>
        <w:tc>
          <w:tcPr>
            <w:tcW w:w="1965" w:type="pct"/>
          </w:tcPr>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lastRenderedPageBreak/>
              <w:t>1. accingor</w:t>
            </w:r>
            <w:r w:rsidRPr="00AD48A0">
              <w:rPr>
                <w:rFonts w:asciiTheme="minorHAnsi" w:hAnsiTheme="minorHAnsi" w:cstheme="minorHAnsi"/>
                <w:sz w:val="20"/>
                <w:szCs w:val="20"/>
              </w:rPr>
              <w:t xml:space="preserve"> 3: (hier:)</w:t>
            </w:r>
            <w:r w:rsidR="00596CCC" w:rsidRPr="00AD48A0">
              <w:rPr>
                <w:rFonts w:asciiTheme="minorHAnsi" w:hAnsiTheme="minorHAnsi" w:cstheme="minorHAnsi"/>
                <w:sz w:val="20"/>
                <w:szCs w:val="20"/>
              </w:rPr>
              <w:t xml:space="preserve"> sich bereit</w:t>
            </w:r>
            <w:r w:rsidRPr="00AD48A0">
              <w:rPr>
                <w:rFonts w:asciiTheme="minorHAnsi" w:hAnsiTheme="minorHAnsi" w:cstheme="minorHAnsi"/>
                <w:sz w:val="20"/>
                <w:szCs w:val="20"/>
              </w:rPr>
              <w:t>machen</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2. species</w:t>
            </w:r>
            <w:r w:rsidRPr="00AD48A0">
              <w:rPr>
                <w:rFonts w:asciiTheme="minorHAnsi" w:hAnsiTheme="minorHAnsi" w:cstheme="minorHAnsi"/>
                <w:sz w:val="20"/>
                <w:szCs w:val="20"/>
              </w:rPr>
              <w:t>, -ei f.: Schein, Ruf</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3. aucupor</w:t>
            </w:r>
            <w:r w:rsidRPr="00AD48A0">
              <w:rPr>
                <w:rFonts w:asciiTheme="minorHAnsi" w:hAnsiTheme="minorHAnsi" w:cstheme="minorHAnsi"/>
                <w:sz w:val="20"/>
                <w:szCs w:val="20"/>
              </w:rPr>
              <w:t xml:space="preserve"> 1: erlangen</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4. profecto</w:t>
            </w:r>
            <w:r w:rsidRPr="00AD48A0">
              <w:rPr>
                <w:rFonts w:asciiTheme="minorHAnsi" w:hAnsiTheme="minorHAnsi" w:cstheme="minorHAnsi"/>
                <w:sz w:val="20"/>
                <w:szCs w:val="20"/>
              </w:rPr>
              <w:t>: tatsächlich, sicherlich</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5. calamitosus</w:t>
            </w:r>
            <w:r w:rsidRPr="00AD48A0">
              <w:rPr>
                <w:rFonts w:asciiTheme="minorHAnsi" w:hAnsiTheme="minorHAnsi" w:cstheme="minorHAnsi"/>
                <w:sz w:val="20"/>
                <w:szCs w:val="20"/>
              </w:rPr>
              <w:t xml:space="preserve"> 3: unheilvoll, schädlich</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6. afflictus</w:t>
            </w:r>
            <w:r w:rsidRPr="00AD48A0">
              <w:rPr>
                <w:rFonts w:asciiTheme="minorHAnsi" w:hAnsiTheme="minorHAnsi" w:cstheme="minorHAnsi"/>
                <w:sz w:val="20"/>
                <w:szCs w:val="20"/>
              </w:rPr>
              <w:t xml:space="preserve"> 3: bedrängt, übel zugerichtet</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7. invisus</w:t>
            </w:r>
            <w:r w:rsidRPr="00AD48A0">
              <w:rPr>
                <w:rFonts w:asciiTheme="minorHAnsi" w:hAnsiTheme="minorHAnsi" w:cstheme="minorHAnsi"/>
                <w:sz w:val="20"/>
                <w:szCs w:val="20"/>
              </w:rPr>
              <w:t xml:space="preserve"> 3: verhasst</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8. foret</w:t>
            </w:r>
            <w:r w:rsidRPr="00AD48A0">
              <w:rPr>
                <w:rFonts w:asciiTheme="minorHAnsi" w:hAnsiTheme="minorHAnsi" w:cstheme="minorHAnsi"/>
                <w:sz w:val="20"/>
                <w:szCs w:val="20"/>
              </w:rPr>
              <w:t xml:space="preserve"> = esset</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9</w:t>
            </w:r>
            <w:r w:rsidRPr="00AD48A0">
              <w:rPr>
                <w:rFonts w:asciiTheme="minorHAnsi" w:hAnsiTheme="minorHAnsi" w:cstheme="minorHAnsi"/>
                <w:sz w:val="20"/>
                <w:szCs w:val="20"/>
              </w:rPr>
              <w:t>. Es spricht die stultitia!</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10. mitigo</w:t>
            </w:r>
            <w:r w:rsidRPr="00AD48A0">
              <w:rPr>
                <w:rFonts w:asciiTheme="minorHAnsi" w:hAnsiTheme="minorHAnsi" w:cstheme="minorHAnsi"/>
                <w:sz w:val="20"/>
                <w:szCs w:val="20"/>
              </w:rPr>
              <w:t xml:space="preserve"> 1: besänftigen, sanft machen</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11. sescenti</w:t>
            </w:r>
            <w:r w:rsidRPr="00AD48A0">
              <w:rPr>
                <w:rFonts w:asciiTheme="minorHAnsi" w:hAnsiTheme="minorHAnsi" w:cstheme="minorHAnsi"/>
                <w:sz w:val="20"/>
                <w:szCs w:val="20"/>
              </w:rPr>
              <w:t xml:space="preserve"> 3: sechshundert</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12. maledictio</w:t>
            </w:r>
            <w:r w:rsidRPr="00AD48A0">
              <w:rPr>
                <w:rFonts w:asciiTheme="minorHAnsi" w:hAnsiTheme="minorHAnsi" w:cstheme="minorHAnsi"/>
                <w:sz w:val="20"/>
                <w:szCs w:val="20"/>
              </w:rPr>
              <w:t>, onis f.:</w:t>
            </w:r>
            <w:r w:rsidR="00596CCC" w:rsidRPr="00AD48A0">
              <w:rPr>
                <w:rFonts w:asciiTheme="minorHAnsi" w:hAnsiTheme="minorHAnsi" w:cstheme="minorHAnsi"/>
                <w:sz w:val="20"/>
                <w:szCs w:val="20"/>
              </w:rPr>
              <w:t xml:space="preserve"> Fluch, Verfluchg.</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13. obnoxius</w:t>
            </w:r>
            <w:r w:rsidRPr="00AD48A0">
              <w:rPr>
                <w:rFonts w:asciiTheme="minorHAnsi" w:hAnsiTheme="minorHAnsi" w:cstheme="minorHAnsi"/>
                <w:sz w:val="20"/>
                <w:szCs w:val="20"/>
              </w:rPr>
              <w:t xml:space="preserve"> 3: ausgese</w:t>
            </w:r>
            <w:r w:rsidR="00596CCC" w:rsidRPr="00AD48A0">
              <w:rPr>
                <w:rFonts w:asciiTheme="minorHAnsi" w:hAnsiTheme="minorHAnsi" w:cstheme="minorHAnsi"/>
                <w:sz w:val="20"/>
                <w:szCs w:val="20"/>
              </w:rPr>
              <w:t>tzt, preisgegeb.</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14.</w:t>
            </w:r>
            <w:r w:rsidRPr="00AD48A0">
              <w:rPr>
                <w:rFonts w:asciiTheme="minorHAnsi" w:hAnsiTheme="minorHAnsi" w:cstheme="minorHAnsi"/>
                <w:sz w:val="20"/>
                <w:szCs w:val="20"/>
              </w:rPr>
              <w:t xml:space="preserve"> </w:t>
            </w:r>
            <w:r w:rsidRPr="00AD48A0">
              <w:rPr>
                <w:rFonts w:asciiTheme="minorHAnsi" w:hAnsiTheme="minorHAnsi" w:cstheme="minorHAnsi"/>
                <w:b/>
                <w:sz w:val="20"/>
                <w:szCs w:val="20"/>
              </w:rPr>
              <w:t>ut qui</w:t>
            </w:r>
            <w:r w:rsidRPr="00AD48A0">
              <w:rPr>
                <w:rFonts w:asciiTheme="minorHAnsi" w:hAnsiTheme="minorHAnsi" w:cstheme="minorHAnsi"/>
                <w:sz w:val="20"/>
                <w:szCs w:val="20"/>
              </w:rPr>
              <w:t xml:space="preserve"> (+ Konj.): da sie ja …</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15. famelicus</w:t>
            </w:r>
            <w:r w:rsidRPr="00AD48A0">
              <w:rPr>
                <w:rFonts w:asciiTheme="minorHAnsi" w:hAnsiTheme="minorHAnsi" w:cstheme="minorHAnsi"/>
                <w:sz w:val="20"/>
                <w:szCs w:val="20"/>
              </w:rPr>
              <w:t xml:space="preserve"> 3: ausgehungert, hungrig</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16. sordidus</w:t>
            </w:r>
            <w:r w:rsidRPr="00AD48A0">
              <w:rPr>
                <w:rFonts w:asciiTheme="minorHAnsi" w:hAnsiTheme="minorHAnsi" w:cstheme="minorHAnsi"/>
                <w:sz w:val="20"/>
                <w:szCs w:val="20"/>
              </w:rPr>
              <w:t xml:space="preserve"> 3: (hier:) ärmlich, verachet</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17. ludus</w:t>
            </w:r>
            <w:r w:rsidRPr="00AD48A0">
              <w:rPr>
                <w:rFonts w:asciiTheme="minorHAnsi" w:hAnsiTheme="minorHAnsi" w:cstheme="minorHAnsi"/>
                <w:sz w:val="20"/>
                <w:szCs w:val="20"/>
              </w:rPr>
              <w:t>, -i m.: Schule</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18. pistrinum</w:t>
            </w:r>
            <w:r w:rsidRPr="00AD48A0">
              <w:rPr>
                <w:rFonts w:asciiTheme="minorHAnsi" w:hAnsiTheme="minorHAnsi" w:cstheme="minorHAnsi"/>
                <w:sz w:val="20"/>
                <w:szCs w:val="20"/>
              </w:rPr>
              <w:t>, -i: Stampfmühle</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19. carnificina</w:t>
            </w:r>
            <w:r w:rsidRPr="00AD48A0">
              <w:rPr>
                <w:rFonts w:asciiTheme="minorHAnsi" w:hAnsiTheme="minorHAnsi" w:cstheme="minorHAnsi"/>
                <w:sz w:val="20"/>
                <w:szCs w:val="20"/>
              </w:rPr>
              <w:t>, ae f.: Folter(kammer)</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20. consenesco</w:t>
            </w:r>
            <w:r w:rsidRPr="00AD48A0">
              <w:rPr>
                <w:rFonts w:asciiTheme="minorHAnsi" w:hAnsiTheme="minorHAnsi" w:cstheme="minorHAnsi"/>
                <w:sz w:val="20"/>
                <w:szCs w:val="20"/>
              </w:rPr>
              <w:t xml:space="preserve"> 3: alt werden</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21. obsurdesco</w:t>
            </w:r>
            <w:r w:rsidRPr="00AD48A0">
              <w:rPr>
                <w:rFonts w:asciiTheme="minorHAnsi" w:hAnsiTheme="minorHAnsi" w:cstheme="minorHAnsi"/>
                <w:sz w:val="20"/>
                <w:szCs w:val="20"/>
              </w:rPr>
              <w:t xml:space="preserve"> 3, obsurdui: taub werden</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22. fetor</w:t>
            </w:r>
            <w:r w:rsidRPr="00AD48A0">
              <w:rPr>
                <w:rFonts w:asciiTheme="minorHAnsi" w:hAnsiTheme="minorHAnsi" w:cstheme="minorHAnsi"/>
                <w:sz w:val="20"/>
                <w:szCs w:val="20"/>
              </w:rPr>
              <w:t xml:space="preserve"> = foetor, oris m.: Gestank</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23. paedor</w:t>
            </w:r>
            <w:r w:rsidRPr="00AD48A0">
              <w:rPr>
                <w:rFonts w:asciiTheme="minorHAnsi" w:hAnsiTheme="minorHAnsi" w:cstheme="minorHAnsi"/>
                <w:sz w:val="20"/>
                <w:szCs w:val="20"/>
              </w:rPr>
              <w:t>, oris m.: Schmutz, Unrat</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24. contabesco</w:t>
            </w:r>
            <w:r w:rsidRPr="00AD48A0">
              <w:rPr>
                <w:rFonts w:asciiTheme="minorHAnsi" w:hAnsiTheme="minorHAnsi" w:cstheme="minorHAnsi"/>
                <w:sz w:val="20"/>
                <w:szCs w:val="20"/>
              </w:rPr>
              <w:t xml:space="preserve"> 3: hinscheiden, sterben</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25. pavidus</w:t>
            </w:r>
            <w:r w:rsidRPr="00AD48A0">
              <w:rPr>
                <w:rFonts w:asciiTheme="minorHAnsi" w:hAnsiTheme="minorHAnsi" w:cstheme="minorHAnsi"/>
                <w:sz w:val="20"/>
                <w:szCs w:val="20"/>
              </w:rPr>
              <w:t xml:space="preserve"> 3: ängstlich, furchtsam</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26. minax</w:t>
            </w:r>
            <w:r w:rsidRPr="00AD48A0">
              <w:rPr>
                <w:rFonts w:asciiTheme="minorHAnsi" w:hAnsiTheme="minorHAnsi" w:cstheme="minorHAnsi"/>
                <w:sz w:val="20"/>
                <w:szCs w:val="20"/>
              </w:rPr>
              <w:t>, cis: drohend</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27. ferula</w:t>
            </w:r>
            <w:r w:rsidRPr="00AD48A0">
              <w:rPr>
                <w:rFonts w:asciiTheme="minorHAnsi" w:hAnsiTheme="minorHAnsi" w:cstheme="minorHAnsi"/>
                <w:sz w:val="20"/>
                <w:szCs w:val="20"/>
              </w:rPr>
              <w:t>, ae f.: Rute, Gerte</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28. virga</w:t>
            </w:r>
            <w:r w:rsidRPr="00AD48A0">
              <w:rPr>
                <w:rFonts w:asciiTheme="minorHAnsi" w:hAnsiTheme="minorHAnsi" w:cstheme="minorHAnsi"/>
                <w:sz w:val="20"/>
                <w:szCs w:val="20"/>
              </w:rPr>
              <w:t>, ae f.: Stock, Rute</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29. lorum</w:t>
            </w:r>
            <w:r w:rsidRPr="00AD48A0">
              <w:rPr>
                <w:rFonts w:asciiTheme="minorHAnsi" w:hAnsiTheme="minorHAnsi" w:cstheme="minorHAnsi"/>
                <w:sz w:val="20"/>
                <w:szCs w:val="20"/>
              </w:rPr>
              <w:t>, -i n.: Lederriemen, Peitsche</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30. conscindo</w:t>
            </w:r>
            <w:r w:rsidRPr="00AD48A0">
              <w:rPr>
                <w:rFonts w:asciiTheme="minorHAnsi" w:hAnsiTheme="minorHAnsi" w:cstheme="minorHAnsi"/>
                <w:sz w:val="20"/>
                <w:szCs w:val="20"/>
              </w:rPr>
              <w:t xml:space="preserve"> 3: quälen</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31. suo arbitratu</w:t>
            </w:r>
            <w:r w:rsidRPr="00AD48A0">
              <w:rPr>
                <w:rFonts w:asciiTheme="minorHAnsi" w:hAnsiTheme="minorHAnsi" w:cstheme="minorHAnsi"/>
                <w:sz w:val="20"/>
                <w:szCs w:val="20"/>
              </w:rPr>
              <w:t>: nach ihrem Gutdünken</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32. saevio</w:t>
            </w:r>
            <w:r w:rsidRPr="00AD48A0">
              <w:rPr>
                <w:rFonts w:asciiTheme="minorHAnsi" w:hAnsiTheme="minorHAnsi" w:cstheme="minorHAnsi"/>
                <w:sz w:val="20"/>
                <w:szCs w:val="20"/>
              </w:rPr>
              <w:t xml:space="preserve"> 4: wüten, toben</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33. sordes</w:t>
            </w:r>
            <w:r w:rsidRPr="00AD48A0">
              <w:rPr>
                <w:rFonts w:asciiTheme="minorHAnsi" w:hAnsiTheme="minorHAnsi" w:cstheme="minorHAnsi"/>
                <w:sz w:val="20"/>
                <w:szCs w:val="20"/>
              </w:rPr>
              <w:t>, -is f.: (hier:) Schmutz</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34. merus</w:t>
            </w:r>
            <w:r w:rsidRPr="00AD48A0">
              <w:rPr>
                <w:rFonts w:asciiTheme="minorHAnsi" w:hAnsiTheme="minorHAnsi" w:cstheme="minorHAnsi"/>
                <w:sz w:val="20"/>
                <w:szCs w:val="20"/>
              </w:rPr>
              <w:t xml:space="preserve"> 3: rein, lauter</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35. munditia</w:t>
            </w:r>
            <w:r w:rsidRPr="00AD48A0">
              <w:rPr>
                <w:rFonts w:asciiTheme="minorHAnsi" w:hAnsiTheme="minorHAnsi" w:cstheme="minorHAnsi"/>
                <w:sz w:val="20"/>
                <w:szCs w:val="20"/>
              </w:rPr>
              <w:t>, -ae: Sauberkeit</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36. amaracinum</w:t>
            </w:r>
            <w:r w:rsidRPr="00AD48A0">
              <w:rPr>
                <w:rFonts w:asciiTheme="minorHAnsi" w:hAnsiTheme="minorHAnsi" w:cstheme="minorHAnsi"/>
                <w:sz w:val="20"/>
                <w:szCs w:val="20"/>
              </w:rPr>
              <w:t>, -i n.: Majoran</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37. oleo</w:t>
            </w:r>
            <w:r w:rsidRPr="00AD48A0">
              <w:rPr>
                <w:rFonts w:asciiTheme="minorHAnsi" w:hAnsiTheme="minorHAnsi" w:cstheme="minorHAnsi"/>
                <w:sz w:val="20"/>
                <w:szCs w:val="20"/>
              </w:rPr>
              <w:t xml:space="preserve"> 2: riechen</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38. tyrannis</w:t>
            </w:r>
            <w:r w:rsidRPr="00AD48A0">
              <w:rPr>
                <w:rFonts w:asciiTheme="minorHAnsi" w:hAnsiTheme="minorHAnsi" w:cstheme="minorHAnsi"/>
                <w:sz w:val="20"/>
                <w:szCs w:val="20"/>
              </w:rPr>
              <w:t>, -idis f.: Gewaltherrschaft</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39. feliciores sunt</w:t>
            </w:r>
            <w:r w:rsidRPr="00AD48A0">
              <w:rPr>
                <w:rFonts w:asciiTheme="minorHAnsi" w:hAnsiTheme="minorHAnsi" w:cstheme="minorHAnsi"/>
                <w:sz w:val="20"/>
                <w:szCs w:val="20"/>
              </w:rPr>
              <w:t xml:space="preserve">: sc. </w:t>
            </w:r>
            <w:r w:rsidR="00E357A3" w:rsidRPr="00AD48A0">
              <w:rPr>
                <w:rFonts w:asciiTheme="minorHAnsi" w:hAnsiTheme="minorHAnsi" w:cstheme="minorHAnsi"/>
                <w:sz w:val="20"/>
                <w:szCs w:val="20"/>
              </w:rPr>
              <w:t>M</w:t>
            </w:r>
            <w:r w:rsidRPr="00AD48A0">
              <w:rPr>
                <w:rFonts w:asciiTheme="minorHAnsi" w:hAnsiTheme="minorHAnsi" w:cstheme="minorHAnsi"/>
                <w:sz w:val="20"/>
                <w:szCs w:val="20"/>
              </w:rPr>
              <w:t>agistri</w:t>
            </w:r>
          </w:p>
          <w:p w:rsidR="00E357A3" w:rsidRPr="00AD48A0" w:rsidRDefault="00E357A3" w:rsidP="000D18D3">
            <w:pPr>
              <w:rPr>
                <w:rFonts w:asciiTheme="minorHAnsi" w:hAnsiTheme="minorHAnsi" w:cstheme="minorHAnsi"/>
                <w:sz w:val="20"/>
                <w:szCs w:val="20"/>
              </w:rPr>
            </w:pP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lastRenderedPageBreak/>
              <w:t>40. doctrina</w:t>
            </w:r>
            <w:r w:rsidRPr="00AD48A0">
              <w:rPr>
                <w:rFonts w:asciiTheme="minorHAnsi" w:hAnsiTheme="minorHAnsi" w:cstheme="minorHAnsi"/>
                <w:sz w:val="20"/>
                <w:szCs w:val="20"/>
              </w:rPr>
              <w:t>, -ae f.: (hier:) Bildung</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41. siquidem</w:t>
            </w:r>
            <w:r w:rsidRPr="00AD48A0">
              <w:rPr>
                <w:rFonts w:asciiTheme="minorHAnsi" w:hAnsiTheme="minorHAnsi" w:cstheme="minorHAnsi"/>
                <w:sz w:val="20"/>
                <w:szCs w:val="20"/>
              </w:rPr>
              <w:t>: wenn doch</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42. deliramentum</w:t>
            </w:r>
            <w:r w:rsidRPr="00AD48A0">
              <w:rPr>
                <w:rFonts w:asciiTheme="minorHAnsi" w:hAnsiTheme="minorHAnsi" w:cstheme="minorHAnsi"/>
                <w:sz w:val="20"/>
                <w:szCs w:val="20"/>
              </w:rPr>
              <w:t>, i n.: albernes Zeug</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43. inculco</w:t>
            </w:r>
            <w:r w:rsidRPr="00AD48A0">
              <w:rPr>
                <w:rFonts w:asciiTheme="minorHAnsi" w:hAnsiTheme="minorHAnsi" w:cstheme="minorHAnsi"/>
                <w:sz w:val="20"/>
                <w:szCs w:val="20"/>
              </w:rPr>
              <w:t xml:space="preserve"> 1: einprägen, einschärfen</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44. nescio quibus</w:t>
            </w:r>
            <w:r w:rsidRPr="00AD48A0">
              <w:rPr>
                <w:rFonts w:asciiTheme="minorHAnsi" w:hAnsiTheme="minorHAnsi" w:cstheme="minorHAnsi"/>
                <w:sz w:val="20"/>
                <w:szCs w:val="20"/>
              </w:rPr>
              <w:t>: durch irgendwelche</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45. praestigiae</w:t>
            </w:r>
            <w:r w:rsidRPr="00AD48A0">
              <w:rPr>
                <w:rFonts w:asciiTheme="minorHAnsi" w:hAnsiTheme="minorHAnsi" w:cstheme="minorHAnsi"/>
                <w:sz w:val="20"/>
                <w:szCs w:val="20"/>
              </w:rPr>
              <w:t xml:space="preserve">, -arum f.: Gaukeleien. </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46. matercula</w:t>
            </w:r>
            <w:r w:rsidRPr="00AD48A0">
              <w:rPr>
                <w:rFonts w:asciiTheme="minorHAnsi" w:hAnsiTheme="minorHAnsi" w:cstheme="minorHAnsi"/>
                <w:sz w:val="20"/>
                <w:szCs w:val="20"/>
              </w:rPr>
              <w:t>, ae f.: Mütterchen</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47. idiota</w:t>
            </w:r>
            <w:r w:rsidRPr="00AD48A0">
              <w:rPr>
                <w:rFonts w:asciiTheme="minorHAnsi" w:hAnsiTheme="minorHAnsi" w:cstheme="minorHAnsi"/>
                <w:sz w:val="20"/>
                <w:szCs w:val="20"/>
              </w:rPr>
              <w:t>, ae m.: unwissender Mensch</w:t>
            </w:r>
          </w:p>
          <w:p w:rsidR="00E14E78" w:rsidRPr="00AD48A0" w:rsidRDefault="00E14E78" w:rsidP="000D18D3">
            <w:pPr>
              <w:rPr>
                <w:rFonts w:asciiTheme="minorHAnsi" w:hAnsiTheme="minorHAnsi" w:cstheme="minorHAnsi"/>
                <w:b/>
                <w:sz w:val="20"/>
                <w:szCs w:val="20"/>
              </w:rPr>
            </w:pPr>
            <w:r w:rsidRPr="00AD48A0">
              <w:rPr>
                <w:rFonts w:asciiTheme="minorHAnsi" w:hAnsiTheme="minorHAnsi" w:cstheme="minorHAnsi"/>
                <w:b/>
                <w:sz w:val="20"/>
                <w:szCs w:val="20"/>
              </w:rPr>
              <w:t xml:space="preserve">48. frigidus </w:t>
            </w:r>
            <w:r w:rsidRPr="00AD48A0">
              <w:rPr>
                <w:rFonts w:asciiTheme="minorHAnsi" w:hAnsiTheme="minorHAnsi" w:cstheme="minorHAnsi"/>
                <w:sz w:val="20"/>
                <w:szCs w:val="20"/>
              </w:rPr>
              <w:t>3: (hier:) fade, trivial</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 xml:space="preserve">49. insulsus </w:t>
            </w:r>
            <w:r w:rsidRPr="00AD48A0">
              <w:rPr>
                <w:rFonts w:asciiTheme="minorHAnsi" w:hAnsiTheme="minorHAnsi" w:cstheme="minorHAnsi"/>
                <w:sz w:val="20"/>
                <w:szCs w:val="20"/>
              </w:rPr>
              <w:t>3: witzlos, fade</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50. passim</w:t>
            </w:r>
            <w:r w:rsidRPr="00AD48A0">
              <w:rPr>
                <w:rFonts w:asciiTheme="minorHAnsi" w:hAnsiTheme="minorHAnsi" w:cstheme="minorHAnsi"/>
                <w:sz w:val="20"/>
                <w:szCs w:val="20"/>
              </w:rPr>
              <w:t xml:space="preserve"> (Adv.): überall</w:t>
            </w:r>
          </w:p>
          <w:p w:rsidR="00E14E78" w:rsidRPr="00AD48A0" w:rsidRDefault="00E14E78" w:rsidP="000D18D3">
            <w:pPr>
              <w:rPr>
                <w:rFonts w:asciiTheme="minorHAnsi" w:hAnsiTheme="minorHAnsi" w:cstheme="minorHAnsi"/>
                <w:b/>
                <w:sz w:val="20"/>
                <w:szCs w:val="20"/>
              </w:rPr>
            </w:pPr>
            <w:r w:rsidRPr="00AD48A0">
              <w:rPr>
                <w:rFonts w:asciiTheme="minorHAnsi" w:hAnsiTheme="minorHAnsi" w:cstheme="minorHAnsi"/>
                <w:b/>
                <w:sz w:val="20"/>
                <w:szCs w:val="20"/>
              </w:rPr>
              <w:t>51. ostento</w:t>
            </w:r>
            <w:r w:rsidRPr="00AD48A0">
              <w:rPr>
                <w:rFonts w:asciiTheme="minorHAnsi" w:hAnsiTheme="minorHAnsi" w:cstheme="minorHAnsi"/>
                <w:sz w:val="20"/>
                <w:szCs w:val="20"/>
              </w:rPr>
              <w:t xml:space="preserve"> 1: (vor)zeigen</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52. non desunt, qui</w:t>
            </w:r>
            <w:r w:rsidRPr="00AD48A0">
              <w:rPr>
                <w:rFonts w:asciiTheme="minorHAnsi" w:hAnsiTheme="minorHAnsi" w:cstheme="minorHAnsi"/>
                <w:sz w:val="20"/>
                <w:szCs w:val="20"/>
              </w:rPr>
              <w:t xml:space="preserve"> + Konjunktiv: es fehlt nicht an Leuten, die </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53. demigro</w:t>
            </w:r>
            <w:r w:rsidRPr="00AD48A0">
              <w:rPr>
                <w:rFonts w:asciiTheme="minorHAnsi" w:hAnsiTheme="minorHAnsi" w:cstheme="minorHAnsi"/>
                <w:sz w:val="20"/>
                <w:szCs w:val="20"/>
              </w:rPr>
              <w:t xml:space="preserve"> 1: hier: herabsteigen (demigrasse = demigravisse)</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54. mutuus</w:t>
            </w:r>
            <w:r w:rsidRPr="00AD48A0">
              <w:rPr>
                <w:rFonts w:asciiTheme="minorHAnsi" w:hAnsiTheme="minorHAnsi" w:cstheme="minorHAnsi"/>
                <w:sz w:val="20"/>
                <w:szCs w:val="20"/>
              </w:rPr>
              <w:t xml:space="preserve"> 3: wechselseitig</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55. talio</w:t>
            </w:r>
            <w:r w:rsidRPr="00AD48A0">
              <w:rPr>
                <w:rFonts w:asciiTheme="minorHAnsi" w:hAnsiTheme="minorHAnsi" w:cstheme="minorHAnsi"/>
                <w:sz w:val="20"/>
                <w:szCs w:val="20"/>
              </w:rPr>
              <w:t>, talionis f.: Vergeltung</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56. vicissim</w:t>
            </w:r>
            <w:r w:rsidRPr="00AD48A0">
              <w:rPr>
                <w:rFonts w:asciiTheme="minorHAnsi" w:hAnsiTheme="minorHAnsi" w:cstheme="minorHAnsi"/>
                <w:sz w:val="20"/>
                <w:szCs w:val="20"/>
              </w:rPr>
              <w:t xml:space="preserve"> (Adv.): gegenseitig</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57. scabo</w:t>
            </w:r>
            <w:r w:rsidRPr="00AD48A0">
              <w:rPr>
                <w:rFonts w:asciiTheme="minorHAnsi" w:hAnsiTheme="minorHAnsi" w:cstheme="minorHAnsi"/>
                <w:sz w:val="20"/>
                <w:szCs w:val="20"/>
              </w:rPr>
              <w:t xml:space="preserve"> 3: (hier:) loben</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58. insania</w:t>
            </w:r>
            <w:r w:rsidRPr="00AD48A0">
              <w:rPr>
                <w:rFonts w:asciiTheme="minorHAnsi" w:hAnsiTheme="minorHAnsi" w:cstheme="minorHAnsi"/>
                <w:sz w:val="20"/>
                <w:szCs w:val="20"/>
              </w:rPr>
              <w:t>, ae f.: Wahnsinn, Wahn</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59. malo</w:t>
            </w:r>
            <w:r w:rsidRPr="00AD48A0">
              <w:rPr>
                <w:rFonts w:asciiTheme="minorHAnsi" w:hAnsiTheme="minorHAnsi" w:cstheme="minorHAnsi"/>
                <w:sz w:val="20"/>
                <w:szCs w:val="20"/>
              </w:rPr>
              <w:t>, mavis, malle: lieber wollen</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60.</w:t>
            </w:r>
            <w:r w:rsidRPr="00AD48A0">
              <w:rPr>
                <w:rFonts w:asciiTheme="minorHAnsi" w:hAnsiTheme="minorHAnsi" w:cstheme="minorHAnsi"/>
                <w:sz w:val="20"/>
                <w:szCs w:val="20"/>
              </w:rPr>
              <w:t xml:space="preserve"> </w:t>
            </w:r>
            <w:r w:rsidRPr="00AD48A0">
              <w:rPr>
                <w:rFonts w:asciiTheme="minorHAnsi" w:hAnsiTheme="minorHAnsi" w:cstheme="minorHAnsi"/>
                <w:b/>
                <w:sz w:val="20"/>
                <w:szCs w:val="20"/>
              </w:rPr>
              <w:t>mea haud magni refert</w:t>
            </w:r>
            <w:r w:rsidRPr="00AD48A0">
              <w:rPr>
                <w:rFonts w:asciiTheme="minorHAnsi" w:hAnsiTheme="minorHAnsi" w:cstheme="minorHAnsi"/>
                <w:sz w:val="20"/>
                <w:szCs w:val="20"/>
              </w:rPr>
              <w:t>: es ist mir nicht wichtig</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61. modo</w:t>
            </w:r>
            <w:r w:rsidRPr="00AD48A0">
              <w:rPr>
                <w:rFonts w:asciiTheme="minorHAnsi" w:hAnsiTheme="minorHAnsi" w:cstheme="minorHAnsi"/>
                <w:sz w:val="20"/>
                <w:szCs w:val="20"/>
              </w:rPr>
              <w:t xml:space="preserve"> (+ Konj.): wenn nur</w:t>
            </w:r>
          </w:p>
          <w:p w:rsidR="00E14E78" w:rsidRPr="00AD48A0" w:rsidRDefault="00E14E78" w:rsidP="000D18D3">
            <w:pPr>
              <w:rPr>
                <w:rFonts w:asciiTheme="minorHAnsi" w:hAnsiTheme="minorHAnsi" w:cstheme="minorHAnsi"/>
                <w:sz w:val="20"/>
                <w:szCs w:val="20"/>
              </w:rPr>
            </w:pPr>
            <w:r w:rsidRPr="00AD48A0">
              <w:rPr>
                <w:rFonts w:asciiTheme="minorHAnsi" w:hAnsiTheme="minorHAnsi" w:cstheme="minorHAnsi"/>
                <w:b/>
                <w:sz w:val="20"/>
                <w:szCs w:val="20"/>
              </w:rPr>
              <w:t>62. alioqui</w:t>
            </w:r>
            <w:r w:rsidRPr="00AD48A0">
              <w:rPr>
                <w:rFonts w:asciiTheme="minorHAnsi" w:hAnsiTheme="minorHAnsi" w:cstheme="minorHAnsi"/>
                <w:sz w:val="20"/>
                <w:szCs w:val="20"/>
              </w:rPr>
              <w:t xml:space="preserve"> (Adv.): sonst</w:t>
            </w:r>
          </w:p>
          <w:p w:rsidR="00E14E78" w:rsidRPr="00AD48A0" w:rsidRDefault="00E14E78" w:rsidP="000D18D3">
            <w:pPr>
              <w:rPr>
                <w:rFonts w:asciiTheme="minorHAnsi" w:hAnsiTheme="minorHAnsi" w:cstheme="minorHAnsi"/>
                <w:b/>
                <w:sz w:val="20"/>
                <w:szCs w:val="20"/>
              </w:rPr>
            </w:pPr>
            <w:r w:rsidRPr="00AD48A0">
              <w:rPr>
                <w:rFonts w:asciiTheme="minorHAnsi" w:hAnsiTheme="minorHAnsi" w:cstheme="minorHAnsi"/>
                <w:b/>
                <w:sz w:val="20"/>
                <w:szCs w:val="20"/>
              </w:rPr>
              <w:t>63. e felicitatis evehere</w:t>
            </w:r>
            <w:r w:rsidRPr="00AD48A0">
              <w:rPr>
                <w:rFonts w:asciiTheme="minorHAnsi" w:hAnsiTheme="minorHAnsi" w:cstheme="minorHAnsi"/>
                <w:sz w:val="20"/>
                <w:szCs w:val="20"/>
              </w:rPr>
              <w:t>: „zu solchem Glück emporführen“</w:t>
            </w:r>
          </w:p>
        </w:tc>
      </w:tr>
    </w:tbl>
    <w:p w:rsidR="00E14E78" w:rsidRPr="00AD48A0" w:rsidRDefault="00E14E78" w:rsidP="00E14E78">
      <w:pPr>
        <w:rPr>
          <w:rFonts w:asciiTheme="minorHAnsi" w:hAnsiTheme="minorHAnsi" w:cstheme="minorHAnsi"/>
          <w:b/>
          <w:sz w:val="20"/>
          <w:szCs w:val="20"/>
        </w:rPr>
      </w:pPr>
    </w:p>
    <w:p w:rsidR="00E14E78" w:rsidRPr="00AD48A0" w:rsidRDefault="00E14E78" w:rsidP="00E14E78">
      <w:pPr>
        <w:rPr>
          <w:rFonts w:asciiTheme="minorHAnsi" w:hAnsiTheme="minorHAnsi" w:cstheme="minorHAnsi"/>
          <w:sz w:val="20"/>
          <w:szCs w:val="20"/>
        </w:rPr>
      </w:pPr>
      <w:r w:rsidRPr="00AD48A0">
        <w:rPr>
          <w:rFonts w:asciiTheme="minorHAnsi" w:hAnsiTheme="minorHAnsi" w:cstheme="minorHAnsi"/>
          <w:b/>
          <w:sz w:val="20"/>
          <w:szCs w:val="20"/>
        </w:rPr>
        <w:t>a. aureus ramus</w:t>
      </w:r>
      <w:r w:rsidRPr="00AD48A0">
        <w:rPr>
          <w:rFonts w:asciiTheme="minorHAnsi" w:hAnsiTheme="minorHAnsi" w:cstheme="minorHAnsi"/>
          <w:sz w:val="20"/>
          <w:szCs w:val="20"/>
        </w:rPr>
        <w:t>: der goldene Zweig (Dieser hat Aeneas den Weg in die Unterwelt geöffnet, vgl. Vergil, Aeneis 6,137; hier als ein besonderes Zeichen für die Lösung aller Probleme verwendet.)</w:t>
      </w:r>
    </w:p>
    <w:p w:rsidR="00E14E78" w:rsidRPr="00AD48A0" w:rsidRDefault="00E14E78" w:rsidP="00E14E78">
      <w:pPr>
        <w:rPr>
          <w:rFonts w:asciiTheme="minorHAnsi" w:hAnsiTheme="minorHAnsi" w:cstheme="minorHAnsi"/>
          <w:sz w:val="20"/>
          <w:szCs w:val="20"/>
        </w:rPr>
      </w:pPr>
      <w:r w:rsidRPr="00AD48A0">
        <w:rPr>
          <w:rFonts w:asciiTheme="minorHAnsi" w:hAnsiTheme="minorHAnsi" w:cstheme="minorHAnsi"/>
          <w:b/>
          <w:sz w:val="20"/>
          <w:szCs w:val="20"/>
        </w:rPr>
        <w:t>b. asinus Cumanus</w:t>
      </w:r>
      <w:r w:rsidRPr="00AD48A0">
        <w:rPr>
          <w:rFonts w:asciiTheme="minorHAnsi" w:hAnsiTheme="minorHAnsi" w:cstheme="minorHAnsi"/>
          <w:sz w:val="20"/>
          <w:szCs w:val="20"/>
        </w:rPr>
        <w:t>: Lukian von Samosata erzählt in seinem Werk „Der Fischer oder die Auferstandenen“ von einem Esel aus Cuma (in Griechenland), der in den Wald flüchtete, zufällig ein Löwenfell fand und damit die anderen Bewohner des Waldes erschreckte. Sein Besitzer aber ließ sich nicht täuschen: Er fing ihn wieder zur Arbeit ein. - In den Adagia (Nr. 612) erklärt Erasmus diesen sprichwörtlichen Ausdruck so: „Competit in eos, qui cum sint inepti ridiculique, tamen apud ignotos tamen ipsa novitate habentur in pretio“ (Das passt auf jene, die, obwohl sie unfähig und lächerlich sind, dennoch von den Unkundigen einfach auf Grund ihrer Neuartigkeit geschätzt werden).</w:t>
      </w:r>
    </w:p>
    <w:p w:rsidR="00E14E78" w:rsidRPr="00AD48A0" w:rsidRDefault="00E14E78" w:rsidP="00E14E78">
      <w:pPr>
        <w:rPr>
          <w:rFonts w:asciiTheme="minorHAnsi" w:hAnsiTheme="minorHAnsi" w:cstheme="minorHAnsi"/>
          <w:sz w:val="20"/>
          <w:szCs w:val="20"/>
        </w:rPr>
      </w:pPr>
      <w:r w:rsidRPr="00AD48A0">
        <w:rPr>
          <w:rFonts w:asciiTheme="minorHAnsi" w:hAnsiTheme="minorHAnsi" w:cstheme="minorHAnsi"/>
          <w:b/>
          <w:sz w:val="20"/>
          <w:szCs w:val="20"/>
        </w:rPr>
        <w:t>c. Phalaris</w:t>
      </w:r>
      <w:r w:rsidRPr="00AD48A0">
        <w:rPr>
          <w:rFonts w:asciiTheme="minorHAnsi" w:hAnsiTheme="minorHAnsi" w:cstheme="minorHAnsi"/>
          <w:sz w:val="20"/>
          <w:szCs w:val="20"/>
        </w:rPr>
        <w:t>, Phalaridis m.: Tyrann von Agrigent</w:t>
      </w:r>
    </w:p>
    <w:p w:rsidR="00E14E78" w:rsidRPr="00AD48A0" w:rsidRDefault="00E14E78" w:rsidP="00E14E78">
      <w:pPr>
        <w:rPr>
          <w:rFonts w:asciiTheme="minorHAnsi" w:hAnsiTheme="minorHAnsi" w:cstheme="minorHAnsi"/>
          <w:sz w:val="20"/>
          <w:szCs w:val="20"/>
        </w:rPr>
      </w:pPr>
      <w:r w:rsidRPr="00AD48A0">
        <w:rPr>
          <w:rFonts w:asciiTheme="minorHAnsi" w:hAnsiTheme="minorHAnsi" w:cstheme="minorHAnsi"/>
          <w:b/>
          <w:sz w:val="20"/>
          <w:szCs w:val="20"/>
        </w:rPr>
        <w:t>d. Dionysius</w:t>
      </w:r>
      <w:r w:rsidRPr="00AD48A0">
        <w:rPr>
          <w:rFonts w:asciiTheme="minorHAnsi" w:hAnsiTheme="minorHAnsi" w:cstheme="minorHAnsi"/>
          <w:sz w:val="20"/>
          <w:szCs w:val="20"/>
        </w:rPr>
        <w:t>, -i m.: Tyrann von Syrakus; bekannt aus Schillers Bürgschaft;</w:t>
      </w:r>
    </w:p>
    <w:p w:rsidR="00E14E78" w:rsidRPr="00AD48A0" w:rsidRDefault="00E14E78" w:rsidP="00E14E78">
      <w:pPr>
        <w:rPr>
          <w:rFonts w:asciiTheme="minorHAnsi" w:hAnsiTheme="minorHAnsi" w:cstheme="minorHAnsi"/>
          <w:sz w:val="20"/>
          <w:szCs w:val="20"/>
        </w:rPr>
      </w:pPr>
      <w:r w:rsidRPr="00AD48A0">
        <w:rPr>
          <w:rFonts w:asciiTheme="minorHAnsi" w:hAnsiTheme="minorHAnsi" w:cstheme="minorHAnsi"/>
          <w:b/>
          <w:sz w:val="20"/>
          <w:szCs w:val="20"/>
        </w:rPr>
        <w:t>e. Vergilius Maro</w:t>
      </w:r>
      <w:r w:rsidRPr="00AD48A0">
        <w:rPr>
          <w:rFonts w:asciiTheme="minorHAnsi" w:hAnsiTheme="minorHAnsi" w:cstheme="minorHAnsi"/>
          <w:sz w:val="20"/>
          <w:szCs w:val="20"/>
        </w:rPr>
        <w:t xml:space="preserve"> (70 - 19 v. Chr.): einer der berühmtesten römischen Dichter (Aeneis!)</w:t>
      </w:r>
    </w:p>
    <w:p w:rsidR="00E14E78" w:rsidRPr="00AD48A0" w:rsidRDefault="00E14E78" w:rsidP="00E14E78">
      <w:pPr>
        <w:rPr>
          <w:rFonts w:asciiTheme="minorHAnsi" w:hAnsiTheme="minorHAnsi" w:cstheme="minorHAnsi"/>
          <w:b/>
        </w:rPr>
      </w:pPr>
    </w:p>
    <w:p w:rsidR="00E14E78" w:rsidRPr="00AD48A0" w:rsidRDefault="00E14E78" w:rsidP="00E14E78">
      <w:pPr>
        <w:rPr>
          <w:rFonts w:asciiTheme="minorHAnsi" w:hAnsiTheme="minorHAnsi" w:cstheme="minorHAnsi"/>
          <w:b/>
        </w:rPr>
      </w:pPr>
      <w:r w:rsidRPr="00AD48A0">
        <w:rPr>
          <w:rFonts w:asciiTheme="minorHAnsi" w:hAnsiTheme="minorHAnsi" w:cstheme="minorHAnsi"/>
          <w:b/>
        </w:rPr>
        <w:t>Interpret</w:t>
      </w:r>
      <w:r w:rsidR="00596CCC" w:rsidRPr="00AD48A0">
        <w:rPr>
          <w:rFonts w:asciiTheme="minorHAnsi" w:hAnsiTheme="minorHAnsi" w:cstheme="minorHAnsi"/>
          <w:b/>
        </w:rPr>
        <w:t>ationsaufgaben</w:t>
      </w:r>
    </w:p>
    <w:p w:rsidR="00596CCC" w:rsidRPr="00AD48A0" w:rsidRDefault="00596CCC" w:rsidP="00E14E78">
      <w:pPr>
        <w:rPr>
          <w:rFonts w:asciiTheme="minorHAnsi" w:hAnsiTheme="minorHAnsi" w:cstheme="minorHAnsi"/>
          <w:b/>
        </w:rPr>
      </w:pPr>
    </w:p>
    <w:p w:rsidR="00E14E78" w:rsidRPr="00AD48A0" w:rsidRDefault="00E14E78" w:rsidP="00F16A56">
      <w:pPr>
        <w:pStyle w:val="Listenabsatz"/>
        <w:numPr>
          <w:ilvl w:val="0"/>
          <w:numId w:val="3"/>
        </w:numPr>
        <w:rPr>
          <w:rFonts w:asciiTheme="minorHAnsi" w:hAnsiTheme="minorHAnsi" w:cstheme="minorHAnsi"/>
        </w:rPr>
      </w:pPr>
      <w:r w:rsidRPr="00AD48A0">
        <w:rPr>
          <w:rFonts w:asciiTheme="minorHAnsi" w:hAnsiTheme="minorHAnsi" w:cstheme="minorHAnsi"/>
        </w:rPr>
        <w:t xml:space="preserve">Fasse Erasmus‘ Kritikpunkte am Lehrerstand zusammen. </w:t>
      </w:r>
    </w:p>
    <w:p w:rsidR="00E14E78" w:rsidRPr="00AD48A0" w:rsidRDefault="00E14E78" w:rsidP="00F16A56">
      <w:pPr>
        <w:pStyle w:val="Listenabsatz"/>
        <w:numPr>
          <w:ilvl w:val="0"/>
          <w:numId w:val="3"/>
        </w:numPr>
        <w:rPr>
          <w:rFonts w:asciiTheme="minorHAnsi" w:hAnsiTheme="minorHAnsi" w:cstheme="minorHAnsi"/>
        </w:rPr>
      </w:pPr>
      <w:r w:rsidRPr="00AD48A0">
        <w:rPr>
          <w:rFonts w:asciiTheme="minorHAnsi" w:hAnsiTheme="minorHAnsi" w:cstheme="minorHAnsi"/>
        </w:rPr>
        <w:t>Du hast schon viele Lehrkräfte kennengelernt. Inwiefern passt Erasmus Kritik am Lehrerstand (teilweise / nicht) angesichts deiner Erfahrungen? Welche Kritikpunkte hältst du für zeitbedingt (also zwar vielleicht typisch für die Renaissance, aber nicht auf heute übertragbar)? Skizziere das Bild eines Lehrers, wie du ihn dir wünschst!</w:t>
      </w:r>
    </w:p>
    <w:p w:rsidR="00E14E78" w:rsidRPr="00AD48A0" w:rsidRDefault="00E14E78" w:rsidP="00F16A56">
      <w:pPr>
        <w:pStyle w:val="Listenabsatz"/>
        <w:numPr>
          <w:ilvl w:val="0"/>
          <w:numId w:val="3"/>
        </w:numPr>
        <w:rPr>
          <w:rFonts w:asciiTheme="minorHAnsi" w:hAnsiTheme="minorHAnsi" w:cstheme="minorHAnsi"/>
        </w:rPr>
      </w:pPr>
      <w:r w:rsidRPr="00AD48A0">
        <w:rPr>
          <w:rFonts w:asciiTheme="minorHAnsi" w:hAnsiTheme="minorHAnsi" w:cstheme="minorHAnsi"/>
        </w:rPr>
        <w:t>„…</w:t>
      </w:r>
      <w:r w:rsidRPr="00AD48A0">
        <w:rPr>
          <w:rFonts w:asciiTheme="minorHAnsi" w:eastAsia="Tahoma" w:hAnsiTheme="minorHAnsi" w:cstheme="minorHAnsi"/>
        </w:rPr>
        <w:t xml:space="preserve"> </w:t>
      </w:r>
      <w:r w:rsidRPr="00AD48A0">
        <w:rPr>
          <w:rFonts w:asciiTheme="minorHAnsi" w:hAnsiTheme="minorHAnsi" w:cstheme="minorHAnsi"/>
        </w:rPr>
        <w:t>stultis materculis et idiotis patribus …” – Trägt das Elternhaus mit Schuld an der Bildungsmisere, wie sie in der Pisastudie zweifelsfrei/zweifelhaft dokumentiert wird?</w:t>
      </w:r>
    </w:p>
    <w:p w:rsidR="00E14E78" w:rsidRPr="00AD48A0" w:rsidRDefault="00E14E78" w:rsidP="00E14E78">
      <w:pPr>
        <w:rPr>
          <w:rFonts w:asciiTheme="minorHAnsi" w:hAnsiTheme="minorHAnsi" w:cstheme="minorHAnsi"/>
        </w:rPr>
      </w:pPr>
    </w:p>
    <w:p w:rsidR="00596CCC" w:rsidRPr="00AD48A0" w:rsidRDefault="00E14E78" w:rsidP="00596CCC">
      <w:pPr>
        <w:rPr>
          <w:rFonts w:asciiTheme="minorHAnsi" w:hAnsiTheme="minorHAnsi" w:cstheme="minorHAnsi"/>
        </w:rPr>
      </w:pPr>
      <w:r w:rsidRPr="00AD48A0">
        <w:rPr>
          <w:rFonts w:asciiTheme="minorHAnsi" w:hAnsiTheme="minorHAnsi" w:cstheme="minorHAnsi"/>
        </w:rPr>
        <w:t>Originaltext (Quelle: http://people.virginia.edu/~jdk3t/moriae.html)</w:t>
      </w:r>
    </w:p>
    <w:p w:rsidR="00596CCC" w:rsidRPr="00AD48A0" w:rsidRDefault="00596CCC">
      <w:pPr>
        <w:spacing w:after="160" w:line="259" w:lineRule="auto"/>
        <w:rPr>
          <w:rFonts w:asciiTheme="minorHAnsi" w:hAnsiTheme="minorHAnsi" w:cstheme="minorHAnsi"/>
        </w:rPr>
      </w:pPr>
      <w:r w:rsidRPr="00AD48A0">
        <w:rPr>
          <w:rFonts w:asciiTheme="minorHAnsi" w:hAnsiTheme="minorHAnsi" w:cstheme="minorHAnsi"/>
        </w:rPr>
        <w:br w:type="page"/>
      </w:r>
    </w:p>
    <w:p w:rsidR="000D18D3" w:rsidRPr="00AD48A0" w:rsidRDefault="000D18D3" w:rsidP="000D18D3">
      <w:pPr>
        <w:rPr>
          <w:rFonts w:asciiTheme="minorHAnsi" w:hAnsiTheme="minorHAnsi" w:cstheme="minorHAnsi"/>
          <w:b/>
          <w:bCs/>
        </w:rPr>
      </w:pPr>
      <w:bookmarkStart w:id="2" w:name="2"/>
      <w:r w:rsidRPr="00AD48A0">
        <w:rPr>
          <w:rFonts w:asciiTheme="minorHAnsi" w:hAnsiTheme="minorHAnsi" w:cstheme="minorHAnsi"/>
          <w:b/>
          <w:bCs/>
        </w:rPr>
        <w:lastRenderedPageBreak/>
        <w:t>Ludvig Holberg (1684-1754), Nicolai Klimii Iter Subterraneum (1741)</w:t>
      </w:r>
    </w:p>
    <w:p w:rsidR="000D18D3" w:rsidRPr="00AD48A0" w:rsidRDefault="000D18D3" w:rsidP="000D18D3">
      <w:pPr>
        <w:rPr>
          <w:rFonts w:asciiTheme="minorHAnsi" w:hAnsiTheme="minorHAnsi" w:cstheme="minorHAnsi"/>
          <w:b/>
          <w:bCs/>
        </w:rPr>
      </w:pPr>
      <w:r w:rsidRPr="00AD48A0">
        <w:rPr>
          <w:rFonts w:asciiTheme="minorHAnsi" w:hAnsiTheme="minorHAnsi" w:cstheme="minorHAnsi"/>
          <w:b/>
          <w:bCs/>
        </w:rPr>
        <w:t>Caput II: Descensus in Planetam Nazar (gek.)</w:t>
      </w:r>
    </w:p>
    <w:p w:rsidR="000D18D3" w:rsidRPr="00AD48A0" w:rsidRDefault="000D18D3" w:rsidP="000D18D3">
      <w:pPr>
        <w:rPr>
          <w:rFonts w:asciiTheme="minorHAnsi" w:hAnsiTheme="minorHAnsi" w:cstheme="minorHAnsi"/>
          <w:b/>
          <w:bCs/>
        </w:rPr>
      </w:pPr>
    </w:p>
    <w:p w:rsidR="000D18D3" w:rsidRPr="00AD48A0" w:rsidRDefault="000D18D3" w:rsidP="000D18D3">
      <w:pPr>
        <w:rPr>
          <w:rStyle w:val="Hyperlink"/>
          <w:rFonts w:asciiTheme="minorHAnsi" w:hAnsiTheme="minorHAnsi" w:cstheme="minorHAnsi"/>
          <w:sz w:val="20"/>
          <w:szCs w:val="20"/>
        </w:rPr>
      </w:pPr>
      <w:r w:rsidRPr="00AD48A0">
        <w:rPr>
          <w:rFonts w:asciiTheme="minorHAnsi" w:hAnsiTheme="minorHAnsi" w:cstheme="minorHAnsi"/>
          <w:sz w:val="20"/>
          <w:szCs w:val="20"/>
        </w:rPr>
        <w:t>Quelle: Det Kongelige Bibliotek: http://wayback-01.kb.dk/wayback/20101105080328/http://www2.kb.dk/elib/lit/dan/holberg/klim/holb1741.kbr/l02.htm</w:t>
      </w:r>
    </w:p>
    <w:p w:rsidR="000D18D3" w:rsidRPr="00AD48A0" w:rsidRDefault="000D18D3" w:rsidP="000D18D3">
      <w:pPr>
        <w:rPr>
          <w:rFonts w:asciiTheme="minorHAnsi" w:hAnsiTheme="minorHAnsi" w:cstheme="minorHAnsi"/>
          <w:sz w:val="20"/>
          <w:szCs w:val="20"/>
        </w:rPr>
      </w:pPr>
    </w:p>
    <w:p w:rsidR="000D18D3" w:rsidRPr="00AD48A0" w:rsidRDefault="000D18D3" w:rsidP="000D18D3">
      <w:pPr>
        <w:rPr>
          <w:rFonts w:asciiTheme="minorHAnsi" w:hAnsiTheme="minorHAnsi" w:cstheme="minorHAnsi"/>
          <w:bCs/>
        </w:rPr>
      </w:pPr>
      <w:r w:rsidRPr="00AD48A0">
        <w:rPr>
          <w:rFonts w:asciiTheme="minorHAnsi" w:hAnsiTheme="minorHAnsi" w:cstheme="minorHAnsi"/>
          <w:bCs/>
        </w:rPr>
        <w:t xml:space="preserve">Ludvig Holberg, von Geburt ein Norweger, gilt als Begründer der dänischen Literatur, war aber zugleich ein höchst erfolgreicher lateinischer Autor. Sein satirisch-utopischer Roman </w:t>
      </w:r>
      <w:r w:rsidRPr="00AD48A0">
        <w:rPr>
          <w:rFonts w:asciiTheme="minorHAnsi" w:hAnsiTheme="minorHAnsi" w:cstheme="minorHAnsi"/>
          <w:bCs/>
          <w:i/>
          <w:iCs/>
        </w:rPr>
        <w:t xml:space="preserve">Nicolaii Klimii Iter Subterraneum </w:t>
      </w:r>
      <w:r w:rsidRPr="00AD48A0">
        <w:rPr>
          <w:rFonts w:asciiTheme="minorHAnsi" w:hAnsiTheme="minorHAnsi" w:cstheme="minorHAnsi"/>
          <w:bCs/>
        </w:rPr>
        <w:t>erschien 1741 auf Latein in Deutschland, wurde aber schon 1742 ins Dänische (</w:t>
      </w:r>
      <w:r w:rsidRPr="00AD48A0">
        <w:rPr>
          <w:rFonts w:asciiTheme="minorHAnsi" w:hAnsiTheme="minorHAnsi" w:cstheme="minorHAnsi"/>
          <w:bCs/>
          <w:i/>
          <w:iCs/>
        </w:rPr>
        <w:t>Niels Klims reise til den underjordiske verden</w:t>
      </w:r>
      <w:r w:rsidRPr="00AD48A0">
        <w:rPr>
          <w:rFonts w:asciiTheme="minorHAnsi" w:hAnsiTheme="minorHAnsi" w:cstheme="minorHAnsi"/>
          <w:bCs/>
        </w:rPr>
        <w:t>) und viele andere Kultursprachen übersetzt. Der Roman brachte Holberg den europäischen Durchbruch.</w:t>
      </w:r>
    </w:p>
    <w:p w:rsidR="000D18D3" w:rsidRPr="00AD48A0" w:rsidRDefault="000D18D3" w:rsidP="000D18D3">
      <w:pPr>
        <w:rPr>
          <w:rFonts w:asciiTheme="minorHAnsi" w:hAnsiTheme="minorHAnsi" w:cstheme="minorHAnsi"/>
          <w:bCs/>
          <w:i/>
        </w:rPr>
      </w:pPr>
      <w:r w:rsidRPr="00AD48A0">
        <w:rPr>
          <w:rFonts w:asciiTheme="minorHAnsi" w:hAnsiTheme="minorHAnsi" w:cstheme="minorHAnsi"/>
          <w:bCs/>
          <w:i/>
        </w:rPr>
        <w:t>Nach erfolgreichem Studium in Kopenhagen kehrt Klimius 1664 nach Bergen in Norwegen zurück, wo er beginnt, eine Höhle im Berg oberhalb der Stadt zu erforschen, aus der regelmäßig warme Luft aufsteigt. Dabei fällt er in ein tiefes Loch und nach einiger Zeit schwebt er frei in einem Luftraum unter der Erde. Nachdem er einige Tage einen (unterirdischen) Planeten umkreist hat, wird er von einem Greif attackiert und fällt auf den den Planeten Nazar hinab. (Wer fühlt sich beim Lesen des folgenden Ausschnitts nicht an Gulliver’s Travels oder an die Ents im Herrn der Ringe erinnert?)</w:t>
      </w:r>
    </w:p>
    <w:p w:rsidR="000D18D3" w:rsidRPr="00AD48A0" w:rsidRDefault="000D18D3" w:rsidP="000D18D3">
      <w:pPr>
        <w:rPr>
          <w:rFonts w:asciiTheme="minorHAnsi" w:hAnsiTheme="minorHAnsi" w:cstheme="minorHAnsi"/>
          <w:b/>
          <w:bCs/>
        </w:rPr>
      </w:pPr>
    </w:p>
    <w:tbl>
      <w:tblPr>
        <w:tblW w:w="0" w:type="auto"/>
        <w:tblLook w:val="04A0" w:firstRow="1" w:lastRow="0" w:firstColumn="1" w:lastColumn="0" w:noHBand="0" w:noVBand="1"/>
      </w:tblPr>
      <w:tblGrid>
        <w:gridCol w:w="6232"/>
        <w:gridCol w:w="2830"/>
      </w:tblGrid>
      <w:tr w:rsidR="000D18D3" w:rsidRPr="00AD48A0" w:rsidTr="000D18D3">
        <w:tc>
          <w:tcPr>
            <w:tcW w:w="6232" w:type="dxa"/>
          </w:tcPr>
          <w:bookmarkEnd w:id="2"/>
          <w:p w:rsidR="000D18D3" w:rsidRPr="00AD48A0" w:rsidRDefault="000D18D3" w:rsidP="000D18D3">
            <w:pPr>
              <w:spacing w:line="336" w:lineRule="auto"/>
              <w:rPr>
                <w:rFonts w:asciiTheme="minorHAnsi" w:hAnsiTheme="minorHAnsi" w:cstheme="minorHAnsi"/>
              </w:rPr>
            </w:pPr>
            <w:r w:rsidRPr="00AD48A0">
              <w:rPr>
                <w:rFonts w:asciiTheme="minorHAnsi" w:hAnsiTheme="minorHAnsi" w:cstheme="minorHAnsi"/>
              </w:rPr>
              <w:t>[§ 2] Stertueram</w:t>
            </w:r>
            <w:r w:rsidRPr="00AD48A0">
              <w:rPr>
                <w:rFonts w:asciiTheme="minorHAnsi" w:hAnsiTheme="minorHAnsi" w:cstheme="minorHAnsi"/>
                <w:vertAlign w:val="superscript"/>
              </w:rPr>
              <w:t>1</w:t>
            </w:r>
            <w:r w:rsidRPr="00AD48A0">
              <w:rPr>
                <w:rFonts w:asciiTheme="minorHAnsi" w:hAnsiTheme="minorHAnsi" w:cstheme="minorHAnsi"/>
              </w:rPr>
              <w:t xml:space="preserve"> duas horas, cum horrendus boatus</w:t>
            </w:r>
            <w:r w:rsidRPr="00AD48A0">
              <w:rPr>
                <w:rFonts w:asciiTheme="minorHAnsi" w:hAnsiTheme="minorHAnsi" w:cstheme="minorHAnsi"/>
                <w:vertAlign w:val="superscript"/>
              </w:rPr>
              <w:t>2</w:t>
            </w:r>
            <w:r w:rsidRPr="00AD48A0">
              <w:rPr>
                <w:rFonts w:asciiTheme="minorHAnsi" w:hAnsiTheme="minorHAnsi" w:cstheme="minorHAnsi"/>
              </w:rPr>
              <w:t xml:space="preserve"> somnum excussit</w:t>
            </w:r>
            <w:r w:rsidRPr="00AD48A0">
              <w:rPr>
                <w:rFonts w:asciiTheme="minorHAnsi" w:hAnsiTheme="minorHAnsi" w:cstheme="minorHAnsi"/>
                <w:vertAlign w:val="superscript"/>
              </w:rPr>
              <w:t>3</w:t>
            </w:r>
            <w:r w:rsidRPr="00AD48A0">
              <w:rPr>
                <w:rFonts w:asciiTheme="minorHAnsi" w:hAnsiTheme="minorHAnsi" w:cstheme="minorHAnsi"/>
              </w:rPr>
              <w:t>. Haud procul stantem vidi taurum; ex eiusdem boatu</w:t>
            </w:r>
            <w:r w:rsidRPr="00AD48A0">
              <w:rPr>
                <w:rFonts w:asciiTheme="minorHAnsi" w:hAnsiTheme="minorHAnsi" w:cstheme="minorHAnsi"/>
                <w:vertAlign w:val="superscript"/>
              </w:rPr>
              <w:t>2</w:t>
            </w:r>
            <w:r w:rsidRPr="00AD48A0">
              <w:rPr>
                <w:rFonts w:asciiTheme="minorHAnsi" w:hAnsiTheme="minorHAnsi" w:cstheme="minorHAnsi"/>
              </w:rPr>
              <w:t xml:space="preserve"> quietem abruptam conieci</w:t>
            </w:r>
            <w:r w:rsidRPr="00AD48A0">
              <w:rPr>
                <w:rFonts w:asciiTheme="minorHAnsi" w:hAnsiTheme="minorHAnsi" w:cstheme="minorHAnsi"/>
                <w:vertAlign w:val="superscript"/>
              </w:rPr>
              <w:t>4</w:t>
            </w:r>
            <w:r w:rsidRPr="00AD48A0">
              <w:rPr>
                <w:rFonts w:asciiTheme="minorHAnsi" w:hAnsiTheme="minorHAnsi" w:cstheme="minorHAnsi"/>
              </w:rPr>
              <w:t>. Mox timidos oculos undique circumferens cum oriente sole virides passim campos et fecundos</w:t>
            </w:r>
            <w:r w:rsidRPr="00AD48A0">
              <w:rPr>
                <w:rFonts w:asciiTheme="minorHAnsi" w:hAnsiTheme="minorHAnsi" w:cstheme="minorHAnsi"/>
                <w:vertAlign w:val="superscript"/>
              </w:rPr>
              <w:t>5</w:t>
            </w:r>
            <w:r w:rsidRPr="00AD48A0">
              <w:rPr>
                <w:rFonts w:asciiTheme="minorHAnsi" w:hAnsiTheme="minorHAnsi" w:cstheme="minorHAnsi"/>
              </w:rPr>
              <w:t xml:space="preserve"> videbam agros. Arbores quoque apparuere</w:t>
            </w:r>
            <w:r w:rsidRPr="00AD48A0">
              <w:rPr>
                <w:rFonts w:asciiTheme="minorHAnsi" w:hAnsiTheme="minorHAnsi" w:cstheme="minorHAnsi"/>
                <w:vertAlign w:val="superscript"/>
              </w:rPr>
              <w:t>6</w:t>
            </w:r>
            <w:r w:rsidRPr="00AD48A0">
              <w:rPr>
                <w:rFonts w:asciiTheme="minorHAnsi" w:hAnsiTheme="minorHAnsi" w:cstheme="minorHAnsi"/>
              </w:rPr>
              <w:t>, sed (mirabile visu</w:t>
            </w:r>
            <w:r w:rsidRPr="00AD48A0">
              <w:rPr>
                <w:rFonts w:asciiTheme="minorHAnsi" w:hAnsiTheme="minorHAnsi" w:cstheme="minorHAnsi"/>
                <w:vertAlign w:val="superscript"/>
              </w:rPr>
              <w:t>7</w:t>
            </w:r>
            <w:r w:rsidRPr="00AD48A0">
              <w:rPr>
                <w:rFonts w:asciiTheme="minorHAnsi" w:hAnsiTheme="minorHAnsi" w:cstheme="minorHAnsi"/>
              </w:rPr>
              <w:t>) mobiles erant, licet</w:t>
            </w:r>
            <w:r w:rsidRPr="00AD48A0">
              <w:rPr>
                <w:rFonts w:asciiTheme="minorHAnsi" w:hAnsiTheme="minorHAnsi" w:cstheme="minorHAnsi"/>
                <w:vertAlign w:val="superscript"/>
              </w:rPr>
              <w:t>8</w:t>
            </w:r>
            <w:r w:rsidRPr="00AD48A0">
              <w:rPr>
                <w:rFonts w:asciiTheme="minorHAnsi" w:hAnsiTheme="minorHAnsi" w:cstheme="minorHAnsi"/>
              </w:rPr>
              <w:t xml:space="preserve"> tanta esset aëris tranquillitas, ut ne levissima quidem pluma</w:t>
            </w:r>
            <w:r w:rsidRPr="00AD48A0">
              <w:rPr>
                <w:rFonts w:asciiTheme="minorHAnsi" w:hAnsiTheme="minorHAnsi" w:cstheme="minorHAnsi"/>
                <w:vertAlign w:val="superscript"/>
              </w:rPr>
              <w:t>9</w:t>
            </w:r>
            <w:r w:rsidRPr="00AD48A0">
              <w:rPr>
                <w:rFonts w:asciiTheme="minorHAnsi" w:hAnsiTheme="minorHAnsi" w:cstheme="minorHAnsi"/>
              </w:rPr>
              <w:t xml:space="preserve"> moveri loco posset.</w:t>
            </w:r>
          </w:p>
          <w:p w:rsidR="000D18D3" w:rsidRPr="00AD48A0" w:rsidRDefault="000D18D3" w:rsidP="000D18D3">
            <w:pPr>
              <w:spacing w:line="336" w:lineRule="auto"/>
              <w:rPr>
                <w:rFonts w:asciiTheme="minorHAnsi" w:hAnsiTheme="minorHAnsi" w:cstheme="minorHAnsi"/>
              </w:rPr>
            </w:pPr>
            <w:bookmarkStart w:id="3" w:name="3"/>
            <w:r w:rsidRPr="00AD48A0">
              <w:rPr>
                <w:rFonts w:asciiTheme="minorHAnsi" w:hAnsiTheme="minorHAnsi" w:cstheme="minorHAnsi"/>
              </w:rPr>
              <w:t xml:space="preserve">[§ 3] </w:t>
            </w:r>
            <w:bookmarkEnd w:id="3"/>
            <w:r w:rsidRPr="00AD48A0">
              <w:rPr>
                <w:rFonts w:asciiTheme="minorHAnsi" w:hAnsiTheme="minorHAnsi" w:cstheme="minorHAnsi"/>
              </w:rPr>
              <w:t>Cum mugiens</w:t>
            </w:r>
            <w:r w:rsidRPr="00AD48A0">
              <w:rPr>
                <w:rFonts w:asciiTheme="minorHAnsi" w:hAnsiTheme="minorHAnsi" w:cstheme="minorHAnsi"/>
                <w:vertAlign w:val="superscript"/>
              </w:rPr>
              <w:t>10</w:t>
            </w:r>
            <w:r w:rsidRPr="00AD48A0">
              <w:rPr>
                <w:rFonts w:asciiTheme="minorHAnsi" w:hAnsiTheme="minorHAnsi" w:cstheme="minorHAnsi"/>
              </w:rPr>
              <w:t xml:space="preserve"> taurus recta ad me tenderet, trepidus</w:t>
            </w:r>
            <w:r w:rsidRPr="00AD48A0">
              <w:rPr>
                <w:rFonts w:asciiTheme="minorHAnsi" w:hAnsiTheme="minorHAnsi" w:cstheme="minorHAnsi"/>
                <w:vertAlign w:val="superscript"/>
              </w:rPr>
              <w:t>11</w:t>
            </w:r>
            <w:r w:rsidRPr="00AD48A0">
              <w:rPr>
                <w:rFonts w:asciiTheme="minorHAnsi" w:hAnsiTheme="minorHAnsi" w:cstheme="minorHAnsi"/>
              </w:rPr>
              <w:t xml:space="preserve"> fugam circumspiciebam, ac in ista trepidatione arborem haud procul stantem conspicatus</w:t>
            </w:r>
            <w:r w:rsidRPr="00AD48A0">
              <w:rPr>
                <w:rFonts w:asciiTheme="minorHAnsi" w:hAnsiTheme="minorHAnsi" w:cstheme="minorHAnsi"/>
                <w:vertAlign w:val="superscript"/>
              </w:rPr>
              <w:t>12</w:t>
            </w:r>
            <w:r w:rsidRPr="00AD48A0">
              <w:rPr>
                <w:rFonts w:asciiTheme="minorHAnsi" w:hAnsiTheme="minorHAnsi" w:cstheme="minorHAnsi"/>
              </w:rPr>
              <w:t>, eandem scandere</w:t>
            </w:r>
            <w:r w:rsidRPr="00AD48A0">
              <w:rPr>
                <w:rFonts w:asciiTheme="minorHAnsi" w:hAnsiTheme="minorHAnsi" w:cstheme="minorHAnsi"/>
                <w:vertAlign w:val="superscript"/>
              </w:rPr>
              <w:t>13</w:t>
            </w:r>
            <w:r w:rsidRPr="00AD48A0">
              <w:rPr>
                <w:rFonts w:asciiTheme="minorHAnsi" w:hAnsiTheme="minorHAnsi" w:cstheme="minorHAnsi"/>
              </w:rPr>
              <w:t xml:space="preserve"> conabar</w:t>
            </w:r>
            <w:r w:rsidRPr="00AD48A0">
              <w:rPr>
                <w:rFonts w:asciiTheme="minorHAnsi" w:hAnsiTheme="minorHAnsi" w:cstheme="minorHAnsi"/>
                <w:vertAlign w:val="superscript"/>
              </w:rPr>
              <w:t>14</w:t>
            </w:r>
            <w:r w:rsidRPr="00AD48A0">
              <w:rPr>
                <w:rFonts w:asciiTheme="minorHAnsi" w:hAnsiTheme="minorHAnsi" w:cstheme="minorHAnsi"/>
              </w:rPr>
              <w:t>. Sed cum in eo essem, vocem illa edidit teneram</w:t>
            </w:r>
            <w:r w:rsidRPr="00AD48A0">
              <w:rPr>
                <w:rFonts w:asciiTheme="minorHAnsi" w:hAnsiTheme="minorHAnsi" w:cstheme="minorHAnsi"/>
                <w:vertAlign w:val="superscript"/>
              </w:rPr>
              <w:t>15</w:t>
            </w:r>
            <w:r w:rsidRPr="00AD48A0">
              <w:rPr>
                <w:rFonts w:asciiTheme="minorHAnsi" w:hAnsiTheme="minorHAnsi" w:cstheme="minorHAnsi"/>
              </w:rPr>
              <w:t>, sed acutam et talem, qualis solet esse iracundae mulieris, moxque quasi palma</w:t>
            </w:r>
            <w:r w:rsidRPr="00AD48A0">
              <w:rPr>
                <w:rFonts w:asciiTheme="minorHAnsi" w:hAnsiTheme="minorHAnsi" w:cstheme="minorHAnsi"/>
                <w:vertAlign w:val="superscript"/>
              </w:rPr>
              <w:t>16</w:t>
            </w:r>
            <w:r w:rsidRPr="00AD48A0">
              <w:rPr>
                <w:rFonts w:asciiTheme="minorHAnsi" w:hAnsiTheme="minorHAnsi" w:cstheme="minorHAnsi"/>
              </w:rPr>
              <w:t xml:space="preserve"> excussissima</w:t>
            </w:r>
            <w:r w:rsidRPr="00AD48A0">
              <w:rPr>
                <w:rFonts w:asciiTheme="minorHAnsi" w:hAnsiTheme="minorHAnsi" w:cstheme="minorHAnsi"/>
                <w:vertAlign w:val="superscript"/>
              </w:rPr>
              <w:t>17</w:t>
            </w:r>
            <w:r w:rsidRPr="00AD48A0">
              <w:rPr>
                <w:rFonts w:asciiTheme="minorHAnsi" w:hAnsiTheme="minorHAnsi" w:cstheme="minorHAnsi"/>
              </w:rPr>
              <w:t xml:space="preserve"> colaphus</w:t>
            </w:r>
            <w:r w:rsidRPr="00AD48A0">
              <w:rPr>
                <w:rFonts w:asciiTheme="minorHAnsi" w:hAnsiTheme="minorHAnsi" w:cstheme="minorHAnsi"/>
                <w:vertAlign w:val="superscript"/>
              </w:rPr>
              <w:t>18</w:t>
            </w:r>
            <w:r w:rsidRPr="00AD48A0">
              <w:rPr>
                <w:rFonts w:asciiTheme="minorHAnsi" w:hAnsiTheme="minorHAnsi" w:cstheme="minorHAnsi"/>
              </w:rPr>
              <w:t xml:space="preserve"> mihi tanta vi inflictus est, ut vertigine</w:t>
            </w:r>
            <w:r w:rsidRPr="00AD48A0">
              <w:rPr>
                <w:rFonts w:asciiTheme="minorHAnsi" w:hAnsiTheme="minorHAnsi" w:cstheme="minorHAnsi"/>
                <w:vertAlign w:val="superscript"/>
              </w:rPr>
              <w:t>19</w:t>
            </w:r>
            <w:r w:rsidRPr="00AD48A0">
              <w:rPr>
                <w:rFonts w:asciiTheme="minorHAnsi" w:hAnsiTheme="minorHAnsi" w:cstheme="minorHAnsi"/>
              </w:rPr>
              <w:t xml:space="preserve"> correptus pronus</w:t>
            </w:r>
            <w:r w:rsidRPr="00AD48A0">
              <w:rPr>
                <w:rFonts w:asciiTheme="minorHAnsi" w:hAnsiTheme="minorHAnsi" w:cstheme="minorHAnsi"/>
                <w:vertAlign w:val="superscript"/>
              </w:rPr>
              <w:t>20</w:t>
            </w:r>
            <w:r w:rsidRPr="00AD48A0">
              <w:rPr>
                <w:rFonts w:asciiTheme="minorHAnsi" w:hAnsiTheme="minorHAnsi" w:cstheme="minorHAnsi"/>
              </w:rPr>
              <w:t xml:space="preserve"> in terram caderem. Ictu</w:t>
            </w:r>
            <w:r w:rsidRPr="00AD48A0">
              <w:rPr>
                <w:rFonts w:asciiTheme="minorHAnsi" w:hAnsiTheme="minorHAnsi" w:cstheme="minorHAnsi"/>
                <w:vertAlign w:val="superscript"/>
              </w:rPr>
              <w:t>21</w:t>
            </w:r>
            <w:r w:rsidRPr="00AD48A0">
              <w:rPr>
                <w:rFonts w:asciiTheme="minorHAnsi" w:hAnsiTheme="minorHAnsi" w:cstheme="minorHAnsi"/>
              </w:rPr>
              <w:t xml:space="preserve"> hoc iam quasi fulmine</w:t>
            </w:r>
            <w:r w:rsidRPr="00AD48A0">
              <w:rPr>
                <w:rFonts w:asciiTheme="minorHAnsi" w:hAnsiTheme="minorHAnsi" w:cstheme="minorHAnsi"/>
                <w:vertAlign w:val="superscript"/>
              </w:rPr>
              <w:t>22</w:t>
            </w:r>
            <w:r w:rsidRPr="00AD48A0">
              <w:rPr>
                <w:rFonts w:asciiTheme="minorHAnsi" w:hAnsiTheme="minorHAnsi" w:cstheme="minorHAnsi"/>
              </w:rPr>
              <w:t xml:space="preserve"> percussus ac terrore animam propediem</w:t>
            </w:r>
            <w:r w:rsidRPr="00AD48A0">
              <w:rPr>
                <w:rFonts w:asciiTheme="minorHAnsi" w:hAnsiTheme="minorHAnsi" w:cstheme="minorHAnsi"/>
                <w:vertAlign w:val="superscript"/>
              </w:rPr>
              <w:t>23</w:t>
            </w:r>
            <w:r w:rsidRPr="00AD48A0">
              <w:rPr>
                <w:rFonts w:asciiTheme="minorHAnsi" w:hAnsiTheme="minorHAnsi" w:cstheme="minorHAnsi"/>
              </w:rPr>
              <w:t xml:space="preserve"> agens</w:t>
            </w:r>
            <w:r w:rsidRPr="00AD48A0">
              <w:rPr>
                <w:rFonts w:asciiTheme="minorHAnsi" w:hAnsiTheme="minorHAnsi" w:cstheme="minorHAnsi"/>
                <w:vertAlign w:val="superscript"/>
              </w:rPr>
              <w:t>24</w:t>
            </w:r>
            <w:r w:rsidRPr="00AD48A0">
              <w:rPr>
                <w:rFonts w:asciiTheme="minorHAnsi" w:hAnsiTheme="minorHAnsi" w:cstheme="minorHAnsi"/>
              </w:rPr>
              <w:t>, murmura</w:t>
            </w:r>
            <w:r w:rsidRPr="00AD48A0">
              <w:rPr>
                <w:rFonts w:asciiTheme="minorHAnsi" w:hAnsiTheme="minorHAnsi" w:cstheme="minorHAnsi"/>
                <w:vertAlign w:val="superscript"/>
              </w:rPr>
              <w:t>25</w:t>
            </w:r>
            <w:r w:rsidRPr="00AD48A0">
              <w:rPr>
                <w:rFonts w:asciiTheme="minorHAnsi" w:hAnsiTheme="minorHAnsi" w:cstheme="minorHAnsi"/>
              </w:rPr>
              <w:t xml:space="preserve"> undique audiebam et strepitus</w:t>
            </w:r>
            <w:r w:rsidRPr="00AD48A0">
              <w:rPr>
                <w:rFonts w:asciiTheme="minorHAnsi" w:hAnsiTheme="minorHAnsi" w:cstheme="minorHAnsi"/>
                <w:vertAlign w:val="superscript"/>
              </w:rPr>
              <w:t>26</w:t>
            </w:r>
            <w:r w:rsidRPr="00AD48A0">
              <w:rPr>
                <w:rFonts w:asciiTheme="minorHAnsi" w:hAnsiTheme="minorHAnsi" w:cstheme="minorHAnsi"/>
              </w:rPr>
              <w:t>, qualibus resonare solent macella</w:t>
            </w:r>
            <w:r w:rsidRPr="00AD48A0">
              <w:rPr>
                <w:rFonts w:asciiTheme="minorHAnsi" w:hAnsiTheme="minorHAnsi" w:cstheme="minorHAnsi"/>
                <w:vertAlign w:val="superscript"/>
              </w:rPr>
              <w:t>27</w:t>
            </w:r>
            <w:r w:rsidRPr="00AD48A0">
              <w:rPr>
                <w:rFonts w:asciiTheme="minorHAnsi" w:hAnsiTheme="minorHAnsi" w:cstheme="minorHAnsi"/>
              </w:rPr>
              <w:t xml:space="preserve"> aut mercatorum basilicae, quando maxime sunt frequentes.</w:t>
            </w:r>
          </w:p>
          <w:p w:rsidR="000D18D3" w:rsidRPr="00AD48A0" w:rsidRDefault="000D18D3" w:rsidP="000D18D3">
            <w:pPr>
              <w:spacing w:line="336" w:lineRule="auto"/>
              <w:rPr>
                <w:rFonts w:asciiTheme="minorHAnsi" w:hAnsiTheme="minorHAnsi" w:cstheme="minorHAnsi"/>
              </w:rPr>
            </w:pPr>
            <w:bookmarkStart w:id="4" w:name="4"/>
            <w:r w:rsidRPr="00AD48A0">
              <w:rPr>
                <w:rFonts w:asciiTheme="minorHAnsi" w:hAnsiTheme="minorHAnsi" w:cstheme="minorHAnsi"/>
              </w:rPr>
              <w:t xml:space="preserve">[§ 4] </w:t>
            </w:r>
            <w:bookmarkEnd w:id="4"/>
            <w:r w:rsidRPr="00AD48A0">
              <w:rPr>
                <w:rFonts w:asciiTheme="minorHAnsi" w:hAnsiTheme="minorHAnsi" w:cstheme="minorHAnsi"/>
              </w:rPr>
              <w:t>Postquam oculos aperiebam, conspicabar</w:t>
            </w:r>
            <w:r w:rsidRPr="00AD48A0">
              <w:rPr>
                <w:rFonts w:asciiTheme="minorHAnsi" w:hAnsiTheme="minorHAnsi" w:cstheme="minorHAnsi"/>
                <w:vertAlign w:val="superscript"/>
              </w:rPr>
              <w:t>12</w:t>
            </w:r>
            <w:r w:rsidRPr="00AD48A0">
              <w:rPr>
                <w:rFonts w:asciiTheme="minorHAnsi" w:hAnsiTheme="minorHAnsi" w:cstheme="minorHAnsi"/>
              </w:rPr>
              <w:t xml:space="preserve"> totam circa me silvam animatam</w:t>
            </w:r>
            <w:r w:rsidRPr="00AD48A0">
              <w:rPr>
                <w:rFonts w:asciiTheme="minorHAnsi" w:hAnsiTheme="minorHAnsi" w:cstheme="minorHAnsi"/>
                <w:vertAlign w:val="superscript"/>
              </w:rPr>
              <w:t>28</w:t>
            </w:r>
            <w:r w:rsidRPr="00AD48A0">
              <w:rPr>
                <w:rFonts w:asciiTheme="minorHAnsi" w:hAnsiTheme="minorHAnsi" w:cstheme="minorHAnsi"/>
              </w:rPr>
              <w:t xml:space="preserve"> campumque arboribus </w:t>
            </w:r>
            <w:r w:rsidRPr="00AD48A0">
              <w:rPr>
                <w:rFonts w:asciiTheme="minorHAnsi" w:hAnsiTheme="minorHAnsi" w:cstheme="minorHAnsi"/>
              </w:rPr>
              <w:lastRenderedPageBreak/>
              <w:t>arbusculisque</w:t>
            </w:r>
            <w:r w:rsidRPr="00AD48A0">
              <w:rPr>
                <w:rFonts w:asciiTheme="minorHAnsi" w:hAnsiTheme="minorHAnsi" w:cstheme="minorHAnsi"/>
                <w:vertAlign w:val="superscript"/>
              </w:rPr>
              <w:t>29</w:t>
            </w:r>
            <w:r w:rsidRPr="00AD48A0">
              <w:rPr>
                <w:rFonts w:asciiTheme="minorHAnsi" w:hAnsiTheme="minorHAnsi" w:cstheme="minorHAnsi"/>
              </w:rPr>
              <w:t xml:space="preserve"> obsitum</w:t>
            </w:r>
            <w:r w:rsidRPr="00AD48A0">
              <w:rPr>
                <w:rFonts w:asciiTheme="minorHAnsi" w:hAnsiTheme="minorHAnsi" w:cstheme="minorHAnsi"/>
                <w:vertAlign w:val="superscript"/>
              </w:rPr>
              <w:t>30</w:t>
            </w:r>
            <w:r w:rsidRPr="00AD48A0">
              <w:rPr>
                <w:rFonts w:asciiTheme="minorHAnsi" w:hAnsiTheme="minorHAnsi" w:cstheme="minorHAnsi"/>
              </w:rPr>
              <w:t>, cum nuper vix sex vel septem apparuissent. Vix dici potest, quantas haec omnia in cerebro</w:t>
            </w:r>
            <w:r w:rsidRPr="00AD48A0">
              <w:rPr>
                <w:rFonts w:asciiTheme="minorHAnsi" w:hAnsiTheme="minorHAnsi" w:cstheme="minorHAnsi"/>
                <w:vertAlign w:val="superscript"/>
              </w:rPr>
              <w:t>31</w:t>
            </w:r>
            <w:r w:rsidRPr="00AD48A0">
              <w:rPr>
                <w:rFonts w:asciiTheme="minorHAnsi" w:hAnsiTheme="minorHAnsi" w:cstheme="minorHAnsi"/>
              </w:rPr>
              <w:t xml:space="preserve"> meo turbas excitaverint, et quantum his praestigiis</w:t>
            </w:r>
            <w:r w:rsidRPr="00AD48A0">
              <w:rPr>
                <w:rFonts w:asciiTheme="minorHAnsi" w:hAnsiTheme="minorHAnsi" w:cstheme="minorHAnsi"/>
                <w:vertAlign w:val="superscript"/>
              </w:rPr>
              <w:t>32</w:t>
            </w:r>
            <w:r w:rsidRPr="00AD48A0">
              <w:rPr>
                <w:rFonts w:asciiTheme="minorHAnsi" w:hAnsiTheme="minorHAnsi" w:cstheme="minorHAnsi"/>
              </w:rPr>
              <w:t xml:space="preserve"> animus commotus fuerit. Iam vigilem</w:t>
            </w:r>
            <w:r w:rsidRPr="00AD48A0">
              <w:rPr>
                <w:rFonts w:asciiTheme="minorHAnsi" w:hAnsiTheme="minorHAnsi" w:cstheme="minorHAnsi"/>
                <w:vertAlign w:val="superscript"/>
              </w:rPr>
              <w:t>33</w:t>
            </w:r>
            <w:r w:rsidRPr="00AD48A0">
              <w:rPr>
                <w:rFonts w:asciiTheme="minorHAnsi" w:hAnsiTheme="minorHAnsi" w:cstheme="minorHAnsi"/>
              </w:rPr>
              <w:t xml:space="preserve"> me somniare, iam spectris</w:t>
            </w:r>
            <w:r w:rsidRPr="00AD48A0">
              <w:rPr>
                <w:rFonts w:asciiTheme="minorHAnsi" w:hAnsiTheme="minorHAnsi" w:cstheme="minorHAnsi"/>
                <w:vertAlign w:val="superscript"/>
              </w:rPr>
              <w:t>34</w:t>
            </w:r>
            <w:r w:rsidRPr="00AD48A0">
              <w:rPr>
                <w:rFonts w:asciiTheme="minorHAnsi" w:hAnsiTheme="minorHAnsi" w:cstheme="minorHAnsi"/>
              </w:rPr>
              <w:t xml:space="preserve"> me vexari et malis spiritibus obsideri, iam alia absurdiora</w:t>
            </w:r>
            <w:r w:rsidRPr="00AD48A0">
              <w:rPr>
                <w:rFonts w:asciiTheme="minorHAnsi" w:hAnsiTheme="minorHAnsi" w:cstheme="minorHAnsi"/>
                <w:vertAlign w:val="superscript"/>
              </w:rPr>
              <w:t>35</w:t>
            </w:r>
            <w:r w:rsidRPr="00AD48A0">
              <w:rPr>
                <w:rFonts w:asciiTheme="minorHAnsi" w:hAnsiTheme="minorHAnsi" w:cstheme="minorHAnsi"/>
              </w:rPr>
              <w:t xml:space="preserve"> mihi fingebam.</w:t>
            </w:r>
          </w:p>
          <w:p w:rsidR="000D18D3" w:rsidRPr="00AD48A0" w:rsidRDefault="000D18D3" w:rsidP="000D18D3">
            <w:pPr>
              <w:spacing w:line="336" w:lineRule="auto"/>
              <w:rPr>
                <w:rFonts w:asciiTheme="minorHAnsi" w:hAnsiTheme="minorHAnsi" w:cstheme="minorHAnsi"/>
              </w:rPr>
            </w:pPr>
            <w:bookmarkStart w:id="5" w:name="5"/>
            <w:r w:rsidRPr="00AD48A0">
              <w:rPr>
                <w:rFonts w:asciiTheme="minorHAnsi" w:hAnsiTheme="minorHAnsi" w:cstheme="minorHAnsi"/>
              </w:rPr>
              <w:t xml:space="preserve">[§ 5] </w:t>
            </w:r>
            <w:bookmarkEnd w:id="5"/>
            <w:r w:rsidRPr="00AD48A0">
              <w:rPr>
                <w:rFonts w:asciiTheme="minorHAnsi" w:hAnsiTheme="minorHAnsi" w:cstheme="minorHAnsi"/>
              </w:rPr>
              <w:t>Sed tempus mihi non datum est automata</w:t>
            </w:r>
            <w:r w:rsidRPr="00AD48A0">
              <w:rPr>
                <w:rFonts w:asciiTheme="minorHAnsi" w:hAnsiTheme="minorHAnsi" w:cstheme="minorHAnsi"/>
                <w:vertAlign w:val="superscript"/>
              </w:rPr>
              <w:t>36</w:t>
            </w:r>
            <w:r w:rsidRPr="00AD48A0">
              <w:rPr>
                <w:rFonts w:asciiTheme="minorHAnsi" w:hAnsiTheme="minorHAnsi" w:cstheme="minorHAnsi"/>
              </w:rPr>
              <w:t xml:space="preserve"> haec eorundemque causas excutiendi; nam advolans</w:t>
            </w:r>
            <w:r w:rsidRPr="00AD48A0">
              <w:rPr>
                <w:rFonts w:asciiTheme="minorHAnsi" w:hAnsiTheme="minorHAnsi" w:cstheme="minorHAnsi"/>
                <w:vertAlign w:val="superscript"/>
              </w:rPr>
              <w:t>37</w:t>
            </w:r>
            <w:r w:rsidRPr="00AD48A0">
              <w:rPr>
                <w:rFonts w:asciiTheme="minorHAnsi" w:hAnsiTheme="minorHAnsi" w:cstheme="minorHAnsi"/>
              </w:rPr>
              <w:t xml:space="preserve"> mox alia arbor ramum</w:t>
            </w:r>
            <w:r w:rsidRPr="00AD48A0">
              <w:rPr>
                <w:rFonts w:asciiTheme="minorHAnsi" w:hAnsiTheme="minorHAnsi" w:cstheme="minorHAnsi"/>
                <w:vertAlign w:val="superscript"/>
              </w:rPr>
              <w:t>38</w:t>
            </w:r>
            <w:r w:rsidRPr="00AD48A0">
              <w:rPr>
                <w:rFonts w:asciiTheme="minorHAnsi" w:hAnsiTheme="minorHAnsi" w:cstheme="minorHAnsi"/>
              </w:rPr>
              <w:t xml:space="preserve"> demittit, cuius extremitas</w:t>
            </w:r>
            <w:r w:rsidRPr="00AD48A0">
              <w:rPr>
                <w:rFonts w:asciiTheme="minorHAnsi" w:hAnsiTheme="minorHAnsi" w:cstheme="minorHAnsi"/>
                <w:vertAlign w:val="superscript"/>
              </w:rPr>
              <w:t>39</w:t>
            </w:r>
            <w:r w:rsidRPr="00AD48A0">
              <w:rPr>
                <w:rFonts w:asciiTheme="minorHAnsi" w:hAnsiTheme="minorHAnsi" w:cstheme="minorHAnsi"/>
              </w:rPr>
              <w:t xml:space="preserve"> sex gemmis</w:t>
            </w:r>
            <w:r w:rsidRPr="00AD48A0">
              <w:rPr>
                <w:rFonts w:asciiTheme="minorHAnsi" w:hAnsiTheme="minorHAnsi" w:cstheme="minorHAnsi"/>
                <w:vertAlign w:val="superscript"/>
              </w:rPr>
              <w:t>40</w:t>
            </w:r>
            <w:r w:rsidRPr="00AD48A0">
              <w:rPr>
                <w:rFonts w:asciiTheme="minorHAnsi" w:hAnsiTheme="minorHAnsi" w:cstheme="minorHAnsi"/>
              </w:rPr>
              <w:t>, tanquam totidem</w:t>
            </w:r>
            <w:r w:rsidRPr="00AD48A0">
              <w:rPr>
                <w:rFonts w:asciiTheme="minorHAnsi" w:hAnsiTheme="minorHAnsi" w:cstheme="minorHAnsi"/>
                <w:vertAlign w:val="superscript"/>
              </w:rPr>
              <w:t>41</w:t>
            </w:r>
            <w:r w:rsidRPr="00AD48A0">
              <w:rPr>
                <w:rFonts w:asciiTheme="minorHAnsi" w:hAnsiTheme="minorHAnsi" w:cstheme="minorHAnsi"/>
              </w:rPr>
              <w:t xml:space="preserve"> digitis, munita erat</w:t>
            </w:r>
            <w:r w:rsidRPr="00AD48A0">
              <w:rPr>
                <w:rFonts w:asciiTheme="minorHAnsi" w:hAnsiTheme="minorHAnsi" w:cstheme="minorHAnsi"/>
                <w:vertAlign w:val="superscript"/>
              </w:rPr>
              <w:t>42</w:t>
            </w:r>
            <w:r w:rsidRPr="00AD48A0">
              <w:rPr>
                <w:rFonts w:asciiTheme="minorHAnsi" w:hAnsiTheme="minorHAnsi" w:cstheme="minorHAnsi"/>
              </w:rPr>
              <w:t>. His iacentem me sustulit ac vociferantem</w:t>
            </w:r>
            <w:r w:rsidRPr="00AD48A0">
              <w:rPr>
                <w:rFonts w:asciiTheme="minorHAnsi" w:hAnsiTheme="minorHAnsi" w:cstheme="minorHAnsi"/>
                <w:vertAlign w:val="superscript"/>
              </w:rPr>
              <w:t>43</w:t>
            </w:r>
            <w:r w:rsidRPr="00AD48A0">
              <w:rPr>
                <w:rFonts w:asciiTheme="minorHAnsi" w:hAnsiTheme="minorHAnsi" w:cstheme="minorHAnsi"/>
              </w:rPr>
              <w:t xml:space="preserve"> abstraxit, comitantibus</w:t>
            </w:r>
            <w:r w:rsidRPr="00AD48A0">
              <w:rPr>
                <w:rFonts w:asciiTheme="minorHAnsi" w:hAnsiTheme="minorHAnsi" w:cstheme="minorHAnsi"/>
                <w:vertAlign w:val="superscript"/>
              </w:rPr>
              <w:t>44</w:t>
            </w:r>
            <w:r w:rsidRPr="00AD48A0">
              <w:rPr>
                <w:rFonts w:asciiTheme="minorHAnsi" w:hAnsiTheme="minorHAnsi" w:cstheme="minorHAnsi"/>
              </w:rPr>
              <w:t xml:space="preserve"> innumeris diversi generis diversaeque magnitudinis arboribus, quae sonos ac murmura</w:t>
            </w:r>
            <w:r w:rsidRPr="00AD48A0">
              <w:rPr>
                <w:rFonts w:asciiTheme="minorHAnsi" w:hAnsiTheme="minorHAnsi" w:cstheme="minorHAnsi"/>
                <w:vertAlign w:val="superscript"/>
              </w:rPr>
              <w:t>25</w:t>
            </w:r>
            <w:r w:rsidRPr="00AD48A0">
              <w:rPr>
                <w:rFonts w:asciiTheme="minorHAnsi" w:hAnsiTheme="minorHAnsi" w:cstheme="minorHAnsi"/>
              </w:rPr>
              <w:t xml:space="preserve"> edebant, articulata</w:t>
            </w:r>
            <w:r w:rsidRPr="00AD48A0">
              <w:rPr>
                <w:rFonts w:asciiTheme="minorHAnsi" w:hAnsiTheme="minorHAnsi" w:cstheme="minorHAnsi"/>
                <w:vertAlign w:val="superscript"/>
              </w:rPr>
              <w:t>45</w:t>
            </w:r>
            <w:r w:rsidRPr="00AD48A0">
              <w:rPr>
                <w:rFonts w:asciiTheme="minorHAnsi" w:hAnsiTheme="minorHAnsi" w:cstheme="minorHAnsi"/>
              </w:rPr>
              <w:t xml:space="preserve"> quidem, sed auribus meis peregrina</w:t>
            </w:r>
            <w:r w:rsidRPr="00AD48A0">
              <w:rPr>
                <w:rFonts w:asciiTheme="minorHAnsi" w:hAnsiTheme="minorHAnsi" w:cstheme="minorHAnsi"/>
                <w:vertAlign w:val="superscript"/>
              </w:rPr>
              <w:t>46</w:t>
            </w:r>
            <w:r w:rsidRPr="00AD48A0">
              <w:rPr>
                <w:rFonts w:asciiTheme="minorHAnsi" w:hAnsiTheme="minorHAnsi" w:cstheme="minorHAnsi"/>
              </w:rPr>
              <w:t>, adeo ut nihil praeter verba haec „Pikel Emi“, cum saepius eadem iterata</w:t>
            </w:r>
            <w:r w:rsidRPr="00AD48A0">
              <w:rPr>
                <w:rFonts w:asciiTheme="minorHAnsi" w:hAnsiTheme="minorHAnsi" w:cstheme="minorHAnsi"/>
                <w:vertAlign w:val="superscript"/>
              </w:rPr>
              <w:t>47</w:t>
            </w:r>
            <w:r w:rsidRPr="00AD48A0">
              <w:rPr>
                <w:rFonts w:asciiTheme="minorHAnsi" w:hAnsiTheme="minorHAnsi" w:cstheme="minorHAnsi"/>
              </w:rPr>
              <w:t xml:space="preserve"> fuerint</w:t>
            </w:r>
            <w:r w:rsidRPr="00AD48A0">
              <w:rPr>
                <w:rFonts w:asciiTheme="minorHAnsi" w:hAnsiTheme="minorHAnsi" w:cstheme="minorHAnsi"/>
                <w:vertAlign w:val="superscript"/>
              </w:rPr>
              <w:t>48</w:t>
            </w:r>
            <w:r w:rsidRPr="00AD48A0">
              <w:rPr>
                <w:rFonts w:asciiTheme="minorHAnsi" w:hAnsiTheme="minorHAnsi" w:cstheme="minorHAnsi"/>
              </w:rPr>
              <w:t>, retinere memoria potuerim.</w:t>
            </w:r>
          </w:p>
          <w:p w:rsidR="000D18D3" w:rsidRPr="00AD48A0" w:rsidRDefault="000D18D3" w:rsidP="000D18D3">
            <w:pPr>
              <w:spacing w:line="336" w:lineRule="auto"/>
              <w:rPr>
                <w:rFonts w:asciiTheme="minorHAnsi" w:hAnsiTheme="minorHAnsi" w:cstheme="minorHAnsi"/>
                <w:i/>
              </w:rPr>
            </w:pPr>
            <w:r w:rsidRPr="00AD48A0">
              <w:rPr>
                <w:rFonts w:asciiTheme="minorHAnsi" w:hAnsiTheme="minorHAnsi" w:cstheme="minorHAnsi"/>
                <w:i/>
              </w:rPr>
              <w:t xml:space="preserve">Aus diesen beiden Worten, die er sich merkt, wird er später erkennen, dass er für einen Affen gehalten wurde … </w:t>
            </w:r>
          </w:p>
          <w:p w:rsidR="000D18D3" w:rsidRPr="00AD48A0" w:rsidRDefault="000D18D3" w:rsidP="000D18D3">
            <w:pPr>
              <w:spacing w:line="336" w:lineRule="auto"/>
              <w:rPr>
                <w:rFonts w:asciiTheme="minorHAnsi" w:hAnsiTheme="minorHAnsi" w:cstheme="minorHAnsi"/>
              </w:rPr>
            </w:pPr>
            <w:bookmarkStart w:id="6" w:name="7"/>
            <w:r w:rsidRPr="00AD48A0">
              <w:rPr>
                <w:rFonts w:asciiTheme="minorHAnsi" w:hAnsiTheme="minorHAnsi" w:cstheme="minorHAnsi"/>
              </w:rPr>
              <w:t xml:space="preserve">[§ 7] </w:t>
            </w:r>
            <w:bookmarkEnd w:id="6"/>
            <w:r w:rsidRPr="00AD48A0">
              <w:rPr>
                <w:rFonts w:asciiTheme="minorHAnsi" w:hAnsiTheme="minorHAnsi" w:cstheme="minorHAnsi"/>
              </w:rPr>
              <w:t>Voces tamen et murmura</w:t>
            </w:r>
            <w:r w:rsidRPr="00AD48A0">
              <w:rPr>
                <w:rFonts w:asciiTheme="minorHAnsi" w:hAnsiTheme="minorHAnsi" w:cstheme="minorHAnsi"/>
                <w:vertAlign w:val="superscript"/>
              </w:rPr>
              <w:t>25</w:t>
            </w:r>
            <w:r w:rsidRPr="00AD48A0">
              <w:rPr>
                <w:rFonts w:asciiTheme="minorHAnsi" w:hAnsiTheme="minorHAnsi" w:cstheme="minorHAnsi"/>
              </w:rPr>
              <w:t>, quibus undique personabant</w:t>
            </w:r>
            <w:r w:rsidRPr="00AD48A0">
              <w:rPr>
                <w:rFonts w:asciiTheme="minorHAnsi" w:hAnsiTheme="minorHAnsi" w:cstheme="minorHAnsi"/>
                <w:vertAlign w:val="superscript"/>
              </w:rPr>
              <w:t>49</w:t>
            </w:r>
            <w:r w:rsidRPr="00AD48A0">
              <w:rPr>
                <w:rFonts w:asciiTheme="minorHAnsi" w:hAnsiTheme="minorHAnsi" w:cstheme="minorHAnsi"/>
              </w:rPr>
              <w:t xml:space="preserve"> campi, iram et indignationem</w:t>
            </w:r>
            <w:r w:rsidRPr="00AD48A0">
              <w:rPr>
                <w:rFonts w:asciiTheme="minorHAnsi" w:hAnsiTheme="minorHAnsi" w:cstheme="minorHAnsi"/>
                <w:vertAlign w:val="superscript"/>
              </w:rPr>
              <w:t>50</w:t>
            </w:r>
            <w:r w:rsidRPr="00AD48A0">
              <w:rPr>
                <w:rFonts w:asciiTheme="minorHAnsi" w:hAnsiTheme="minorHAnsi" w:cstheme="minorHAnsi"/>
              </w:rPr>
              <w:t xml:space="preserve"> quandam indicabant; et sane</w:t>
            </w:r>
            <w:r w:rsidRPr="00AD48A0">
              <w:rPr>
                <w:rFonts w:asciiTheme="minorHAnsi" w:hAnsiTheme="minorHAnsi" w:cstheme="minorHAnsi"/>
                <w:vertAlign w:val="superscript"/>
              </w:rPr>
              <w:t>51</w:t>
            </w:r>
            <w:r w:rsidRPr="00AD48A0">
              <w:rPr>
                <w:rFonts w:asciiTheme="minorHAnsi" w:hAnsiTheme="minorHAnsi" w:cstheme="minorHAnsi"/>
              </w:rPr>
              <w:t xml:space="preserve"> non sine gravi causa iram in me conceperant. Arbor enim ista, quam taurum fugiens scandere</w:t>
            </w:r>
            <w:r w:rsidRPr="00AD48A0">
              <w:rPr>
                <w:rFonts w:asciiTheme="minorHAnsi" w:hAnsiTheme="minorHAnsi" w:cstheme="minorHAnsi"/>
                <w:vertAlign w:val="superscript"/>
              </w:rPr>
              <w:t>13</w:t>
            </w:r>
            <w:r w:rsidRPr="00AD48A0">
              <w:rPr>
                <w:rFonts w:asciiTheme="minorHAnsi" w:hAnsiTheme="minorHAnsi" w:cstheme="minorHAnsi"/>
              </w:rPr>
              <w:t xml:space="preserve"> volebam, uxor erat Praetoris, qui in proxima civitate ius dicebat, qualitasque</w:t>
            </w:r>
            <w:r w:rsidRPr="00AD48A0">
              <w:rPr>
                <w:rFonts w:asciiTheme="minorHAnsi" w:hAnsiTheme="minorHAnsi" w:cstheme="minorHAnsi"/>
                <w:vertAlign w:val="superscript"/>
              </w:rPr>
              <w:t>52</w:t>
            </w:r>
            <w:r w:rsidRPr="00AD48A0">
              <w:rPr>
                <w:rFonts w:asciiTheme="minorHAnsi" w:hAnsiTheme="minorHAnsi" w:cstheme="minorHAnsi"/>
              </w:rPr>
              <w:t xml:space="preserve"> personae laesae crimen aggravaverat</w:t>
            </w:r>
            <w:r w:rsidRPr="00AD48A0">
              <w:rPr>
                <w:rFonts w:asciiTheme="minorHAnsi" w:hAnsiTheme="minorHAnsi" w:cstheme="minorHAnsi"/>
                <w:vertAlign w:val="superscript"/>
              </w:rPr>
              <w:t>53</w:t>
            </w:r>
            <w:r w:rsidRPr="00AD48A0">
              <w:rPr>
                <w:rFonts w:asciiTheme="minorHAnsi" w:hAnsiTheme="minorHAnsi" w:cstheme="minorHAnsi"/>
              </w:rPr>
              <w:t>; nam non modo simplicem et plebeiae sortis</w:t>
            </w:r>
            <w:r w:rsidRPr="00AD48A0">
              <w:rPr>
                <w:rFonts w:asciiTheme="minorHAnsi" w:hAnsiTheme="minorHAnsi" w:cstheme="minorHAnsi"/>
                <w:vertAlign w:val="superscript"/>
              </w:rPr>
              <w:t>54</w:t>
            </w:r>
            <w:r w:rsidRPr="00AD48A0">
              <w:rPr>
                <w:rFonts w:asciiTheme="minorHAnsi" w:hAnsiTheme="minorHAnsi" w:cstheme="minorHAnsi"/>
              </w:rPr>
              <w:t xml:space="preserve"> mulierem, sed matronam primi ordinis visus sum voluisse palam subagitare</w:t>
            </w:r>
            <w:r w:rsidRPr="00AD48A0">
              <w:rPr>
                <w:rFonts w:asciiTheme="minorHAnsi" w:hAnsiTheme="minorHAnsi" w:cstheme="minorHAnsi"/>
                <w:vertAlign w:val="superscript"/>
              </w:rPr>
              <w:t>55</w:t>
            </w:r>
            <w:r w:rsidRPr="00AD48A0">
              <w:rPr>
                <w:rFonts w:asciiTheme="minorHAnsi" w:hAnsiTheme="minorHAnsi" w:cstheme="minorHAnsi"/>
              </w:rPr>
              <w:t>: insolitum ac horrendum genti adeo modestae ac verecundae spectaculum.</w:t>
            </w:r>
            <w:bookmarkStart w:id="7" w:name="8"/>
            <w:r w:rsidRPr="00AD48A0">
              <w:rPr>
                <w:rFonts w:asciiTheme="minorHAnsi" w:hAnsiTheme="minorHAnsi" w:cstheme="minorHAnsi"/>
              </w:rPr>
              <w:t xml:space="preserve"> </w:t>
            </w:r>
          </w:p>
          <w:p w:rsidR="000D18D3" w:rsidRPr="00AD48A0" w:rsidRDefault="000D18D3" w:rsidP="000D18D3">
            <w:pPr>
              <w:spacing w:line="336" w:lineRule="auto"/>
              <w:rPr>
                <w:rFonts w:asciiTheme="minorHAnsi" w:hAnsiTheme="minorHAnsi" w:cstheme="minorHAnsi"/>
              </w:rPr>
            </w:pPr>
            <w:r w:rsidRPr="00AD48A0">
              <w:rPr>
                <w:rFonts w:asciiTheme="minorHAnsi" w:hAnsiTheme="minorHAnsi" w:cstheme="minorHAnsi"/>
              </w:rPr>
              <w:t xml:space="preserve">[§ 8] </w:t>
            </w:r>
            <w:bookmarkEnd w:id="7"/>
            <w:r w:rsidRPr="00AD48A0">
              <w:rPr>
                <w:rFonts w:asciiTheme="minorHAnsi" w:hAnsiTheme="minorHAnsi" w:cstheme="minorHAnsi"/>
              </w:rPr>
              <w:t>Tandem ad civitatem, quo captivus ducebar, ventum est</w:t>
            </w:r>
            <w:bookmarkStart w:id="8" w:name="9"/>
            <w:r w:rsidRPr="00AD48A0">
              <w:rPr>
                <w:rFonts w:asciiTheme="minorHAnsi" w:hAnsiTheme="minorHAnsi" w:cstheme="minorHAnsi"/>
              </w:rPr>
              <w:t xml:space="preserve"> </w:t>
            </w:r>
            <w:proofErr w:type="gramStart"/>
            <w:r w:rsidRPr="00AD48A0">
              <w:rPr>
                <w:rFonts w:asciiTheme="minorHAnsi" w:hAnsiTheme="minorHAnsi" w:cstheme="minorHAnsi"/>
              </w:rPr>
              <w:t>( …</w:t>
            </w:r>
            <w:proofErr w:type="gramEnd"/>
            <w:r w:rsidRPr="00AD48A0">
              <w:rPr>
                <w:rFonts w:asciiTheme="minorHAnsi" w:hAnsiTheme="minorHAnsi" w:cstheme="minorHAnsi"/>
              </w:rPr>
              <w:t xml:space="preserve"> ) [§ 9] </w:t>
            </w:r>
            <w:bookmarkEnd w:id="8"/>
            <w:r w:rsidRPr="00AD48A0">
              <w:rPr>
                <w:rFonts w:asciiTheme="minorHAnsi" w:hAnsiTheme="minorHAnsi" w:cstheme="minorHAnsi"/>
              </w:rPr>
              <w:t>Rapior mox sublimis</w:t>
            </w:r>
            <w:r w:rsidRPr="00AD48A0">
              <w:rPr>
                <w:rFonts w:asciiTheme="minorHAnsi" w:hAnsiTheme="minorHAnsi" w:cstheme="minorHAnsi"/>
                <w:vertAlign w:val="superscript"/>
              </w:rPr>
              <w:t>56</w:t>
            </w:r>
            <w:r w:rsidRPr="00AD48A0">
              <w:rPr>
                <w:rFonts w:asciiTheme="minorHAnsi" w:hAnsiTheme="minorHAnsi" w:cstheme="minorHAnsi"/>
              </w:rPr>
              <w:t xml:space="preserve"> in eiusdem Praetoris aedes, ubi confestim</w:t>
            </w:r>
            <w:r w:rsidRPr="00AD48A0">
              <w:rPr>
                <w:rFonts w:asciiTheme="minorHAnsi" w:hAnsiTheme="minorHAnsi" w:cstheme="minorHAnsi"/>
                <w:vertAlign w:val="superscript"/>
              </w:rPr>
              <w:t>57</w:t>
            </w:r>
            <w:r w:rsidRPr="00AD48A0">
              <w:rPr>
                <w:rFonts w:asciiTheme="minorHAnsi" w:hAnsiTheme="minorHAnsi" w:cstheme="minorHAnsi"/>
              </w:rPr>
              <w:t xml:space="preserve"> a tergo meo</w:t>
            </w:r>
            <w:r w:rsidRPr="00AD48A0">
              <w:rPr>
                <w:rFonts w:asciiTheme="minorHAnsi" w:hAnsiTheme="minorHAnsi" w:cstheme="minorHAnsi"/>
                <w:vertAlign w:val="superscript"/>
              </w:rPr>
              <w:t>58</w:t>
            </w:r>
            <w:r w:rsidRPr="00AD48A0">
              <w:rPr>
                <w:rFonts w:asciiTheme="minorHAnsi" w:hAnsiTheme="minorHAnsi" w:cstheme="minorHAnsi"/>
              </w:rPr>
              <w:t xml:space="preserve"> obditur</w:t>
            </w:r>
            <w:r w:rsidRPr="00AD48A0">
              <w:rPr>
                <w:rFonts w:asciiTheme="minorHAnsi" w:hAnsiTheme="minorHAnsi" w:cstheme="minorHAnsi"/>
                <w:vertAlign w:val="superscript"/>
              </w:rPr>
              <w:t>59</w:t>
            </w:r>
            <w:r w:rsidRPr="00AD48A0">
              <w:rPr>
                <w:rFonts w:asciiTheme="minorHAnsi" w:hAnsiTheme="minorHAnsi" w:cstheme="minorHAnsi"/>
              </w:rPr>
              <w:t xml:space="preserve"> ianua</w:t>
            </w:r>
            <w:r w:rsidRPr="00AD48A0">
              <w:rPr>
                <w:rFonts w:asciiTheme="minorHAnsi" w:hAnsiTheme="minorHAnsi" w:cstheme="minorHAnsi"/>
                <w:vertAlign w:val="superscript"/>
              </w:rPr>
              <w:t>60</w:t>
            </w:r>
            <w:r w:rsidRPr="00AD48A0">
              <w:rPr>
                <w:rFonts w:asciiTheme="minorHAnsi" w:hAnsiTheme="minorHAnsi" w:cstheme="minorHAnsi"/>
              </w:rPr>
              <w:t>, et fores oppessulantur</w:t>
            </w:r>
            <w:r w:rsidRPr="00AD48A0">
              <w:rPr>
                <w:rFonts w:asciiTheme="minorHAnsi" w:hAnsiTheme="minorHAnsi" w:cstheme="minorHAnsi"/>
                <w:vertAlign w:val="superscript"/>
              </w:rPr>
              <w:t>61</w:t>
            </w:r>
            <w:r w:rsidRPr="00AD48A0">
              <w:rPr>
                <w:rFonts w:asciiTheme="minorHAnsi" w:hAnsiTheme="minorHAnsi" w:cstheme="minorHAnsi"/>
              </w:rPr>
              <w:t>, quocirca</w:t>
            </w:r>
            <w:r w:rsidRPr="00AD48A0">
              <w:rPr>
                <w:rFonts w:asciiTheme="minorHAnsi" w:hAnsiTheme="minorHAnsi" w:cstheme="minorHAnsi"/>
                <w:vertAlign w:val="superscript"/>
              </w:rPr>
              <w:t>62</w:t>
            </w:r>
            <w:r w:rsidRPr="00AD48A0">
              <w:rPr>
                <w:rFonts w:asciiTheme="minorHAnsi" w:hAnsiTheme="minorHAnsi" w:cstheme="minorHAnsi"/>
              </w:rPr>
              <w:t xml:space="preserve"> me tanquam pistrini</w:t>
            </w:r>
            <w:r w:rsidRPr="00AD48A0">
              <w:rPr>
                <w:rFonts w:asciiTheme="minorHAnsi" w:hAnsiTheme="minorHAnsi" w:cstheme="minorHAnsi"/>
                <w:vertAlign w:val="superscript"/>
              </w:rPr>
              <w:t>63</w:t>
            </w:r>
            <w:r w:rsidRPr="00AD48A0">
              <w:rPr>
                <w:rFonts w:asciiTheme="minorHAnsi" w:hAnsiTheme="minorHAnsi" w:cstheme="minorHAnsi"/>
              </w:rPr>
              <w:t xml:space="preserve"> candidatum intuebar. Metum hunc insigniter adaugebant positi extra fores, tanquam in excubiis</w:t>
            </w:r>
            <w:r w:rsidRPr="00AD48A0">
              <w:rPr>
                <w:rFonts w:asciiTheme="minorHAnsi" w:hAnsiTheme="minorHAnsi" w:cstheme="minorHAnsi"/>
                <w:vertAlign w:val="superscript"/>
              </w:rPr>
              <w:t>64</w:t>
            </w:r>
            <w:r w:rsidRPr="00AD48A0">
              <w:rPr>
                <w:rFonts w:asciiTheme="minorHAnsi" w:hAnsiTheme="minorHAnsi" w:cstheme="minorHAnsi"/>
              </w:rPr>
              <w:t>, tres custodes; singuli sex securibus</w:t>
            </w:r>
            <w:r w:rsidRPr="00AD48A0">
              <w:rPr>
                <w:rFonts w:asciiTheme="minorHAnsi" w:hAnsiTheme="minorHAnsi" w:cstheme="minorHAnsi"/>
                <w:vertAlign w:val="superscript"/>
              </w:rPr>
              <w:t>65</w:t>
            </w:r>
            <w:r w:rsidRPr="00AD48A0">
              <w:rPr>
                <w:rFonts w:asciiTheme="minorHAnsi" w:hAnsiTheme="minorHAnsi" w:cstheme="minorHAnsi"/>
              </w:rPr>
              <w:t xml:space="preserve"> pro numero ramorum</w:t>
            </w:r>
            <w:r w:rsidRPr="00AD48A0">
              <w:rPr>
                <w:rFonts w:asciiTheme="minorHAnsi" w:hAnsiTheme="minorHAnsi" w:cstheme="minorHAnsi"/>
                <w:vertAlign w:val="superscript"/>
              </w:rPr>
              <w:t>38</w:t>
            </w:r>
            <w:r w:rsidRPr="00AD48A0">
              <w:rPr>
                <w:rFonts w:asciiTheme="minorHAnsi" w:hAnsiTheme="minorHAnsi" w:cstheme="minorHAnsi"/>
              </w:rPr>
              <w:t xml:space="preserve"> erant armati; </w:t>
            </w:r>
            <w:r w:rsidRPr="00AD48A0">
              <w:rPr>
                <w:rFonts w:asciiTheme="minorHAnsi" w:hAnsiTheme="minorHAnsi" w:cstheme="minorHAnsi"/>
              </w:rPr>
              <w:lastRenderedPageBreak/>
              <w:t>nam quot rami</w:t>
            </w:r>
            <w:r w:rsidRPr="00AD48A0">
              <w:rPr>
                <w:rFonts w:asciiTheme="minorHAnsi" w:hAnsiTheme="minorHAnsi" w:cstheme="minorHAnsi"/>
                <w:vertAlign w:val="superscript"/>
              </w:rPr>
              <w:t>38</w:t>
            </w:r>
            <w:r w:rsidRPr="00AD48A0">
              <w:rPr>
                <w:rFonts w:asciiTheme="minorHAnsi" w:hAnsiTheme="minorHAnsi" w:cstheme="minorHAnsi"/>
              </w:rPr>
              <w:t xml:space="preserve"> erant, tot brachia, et quot gemmae</w:t>
            </w:r>
            <w:r w:rsidRPr="00AD48A0">
              <w:rPr>
                <w:rFonts w:asciiTheme="minorHAnsi" w:hAnsiTheme="minorHAnsi" w:cstheme="minorHAnsi"/>
                <w:vertAlign w:val="superscript"/>
              </w:rPr>
              <w:t>40</w:t>
            </w:r>
            <w:r w:rsidRPr="00AD48A0">
              <w:rPr>
                <w:rFonts w:asciiTheme="minorHAnsi" w:hAnsiTheme="minorHAnsi" w:cstheme="minorHAnsi"/>
              </w:rPr>
              <w:t>, tot digiti. Notabam in summitate truncorum</w:t>
            </w:r>
            <w:r w:rsidRPr="00AD48A0">
              <w:rPr>
                <w:rFonts w:asciiTheme="minorHAnsi" w:hAnsiTheme="minorHAnsi" w:cstheme="minorHAnsi"/>
                <w:vertAlign w:val="superscript"/>
              </w:rPr>
              <w:t>66</w:t>
            </w:r>
            <w:r w:rsidRPr="00AD48A0">
              <w:rPr>
                <w:rFonts w:asciiTheme="minorHAnsi" w:hAnsiTheme="minorHAnsi" w:cstheme="minorHAnsi"/>
              </w:rPr>
              <w:t xml:space="preserve"> posita esse capita, humanis haud absimilia</w:t>
            </w:r>
            <w:r w:rsidRPr="00AD48A0">
              <w:rPr>
                <w:rFonts w:asciiTheme="minorHAnsi" w:hAnsiTheme="minorHAnsi" w:cstheme="minorHAnsi"/>
                <w:vertAlign w:val="superscript"/>
              </w:rPr>
              <w:t>67</w:t>
            </w:r>
            <w:r w:rsidRPr="00AD48A0">
              <w:rPr>
                <w:rFonts w:asciiTheme="minorHAnsi" w:hAnsiTheme="minorHAnsi" w:cstheme="minorHAnsi"/>
              </w:rPr>
              <w:t>, et loco radicum binos</w:t>
            </w:r>
            <w:r w:rsidRPr="00AD48A0">
              <w:rPr>
                <w:rFonts w:asciiTheme="minorHAnsi" w:hAnsiTheme="minorHAnsi" w:cstheme="minorHAnsi"/>
                <w:vertAlign w:val="superscript"/>
              </w:rPr>
              <w:t>68</w:t>
            </w:r>
            <w:r w:rsidRPr="00AD48A0">
              <w:rPr>
                <w:rFonts w:asciiTheme="minorHAnsi" w:hAnsiTheme="minorHAnsi" w:cstheme="minorHAnsi"/>
              </w:rPr>
              <w:t xml:space="preserve"> conspicabar</w:t>
            </w:r>
            <w:r w:rsidRPr="00AD48A0">
              <w:rPr>
                <w:rFonts w:asciiTheme="minorHAnsi" w:hAnsiTheme="minorHAnsi" w:cstheme="minorHAnsi"/>
                <w:vertAlign w:val="superscript"/>
              </w:rPr>
              <w:t>12</w:t>
            </w:r>
            <w:r w:rsidRPr="00AD48A0">
              <w:rPr>
                <w:rFonts w:asciiTheme="minorHAnsi" w:hAnsiTheme="minorHAnsi" w:cstheme="minorHAnsi"/>
              </w:rPr>
              <w:t xml:space="preserve"> pedes, eosdemque admodum curtos</w:t>
            </w:r>
            <w:r w:rsidRPr="00AD48A0">
              <w:rPr>
                <w:rFonts w:asciiTheme="minorHAnsi" w:hAnsiTheme="minorHAnsi" w:cstheme="minorHAnsi"/>
                <w:vertAlign w:val="superscript"/>
              </w:rPr>
              <w:t>69</w:t>
            </w:r>
            <w:r w:rsidRPr="00AD48A0">
              <w:rPr>
                <w:rFonts w:asciiTheme="minorHAnsi" w:hAnsiTheme="minorHAnsi" w:cstheme="minorHAnsi"/>
              </w:rPr>
              <w:t>, unde fit, ut testudineo</w:t>
            </w:r>
            <w:r w:rsidRPr="00AD48A0">
              <w:rPr>
                <w:rFonts w:asciiTheme="minorHAnsi" w:hAnsiTheme="minorHAnsi" w:cstheme="minorHAnsi"/>
                <w:vertAlign w:val="superscript"/>
              </w:rPr>
              <w:t>70</w:t>
            </w:r>
            <w:r w:rsidRPr="00AD48A0">
              <w:rPr>
                <w:rFonts w:asciiTheme="minorHAnsi" w:hAnsiTheme="minorHAnsi" w:cstheme="minorHAnsi"/>
              </w:rPr>
              <w:t xml:space="preserve"> gradu</w:t>
            </w:r>
            <w:r w:rsidRPr="00AD48A0">
              <w:rPr>
                <w:rFonts w:asciiTheme="minorHAnsi" w:hAnsiTheme="minorHAnsi" w:cstheme="minorHAnsi"/>
                <w:vertAlign w:val="superscript"/>
              </w:rPr>
              <w:t>71</w:t>
            </w:r>
            <w:r w:rsidRPr="00AD48A0">
              <w:rPr>
                <w:rFonts w:asciiTheme="minorHAnsi" w:hAnsiTheme="minorHAnsi" w:cstheme="minorHAnsi"/>
              </w:rPr>
              <w:t xml:space="preserve"> incedant planetae</w:t>
            </w:r>
            <w:r w:rsidRPr="00AD48A0">
              <w:rPr>
                <w:rFonts w:asciiTheme="minorHAnsi" w:hAnsiTheme="minorHAnsi" w:cstheme="minorHAnsi"/>
                <w:vertAlign w:val="superscript"/>
              </w:rPr>
              <w:t>72</w:t>
            </w:r>
            <w:r w:rsidRPr="00AD48A0">
              <w:rPr>
                <w:rFonts w:asciiTheme="minorHAnsi" w:hAnsiTheme="minorHAnsi" w:cstheme="minorHAnsi"/>
              </w:rPr>
              <w:t xml:space="preserve"> huius incolae. Hinc, si solutus fuissem</w:t>
            </w:r>
            <w:r w:rsidRPr="00AD48A0">
              <w:rPr>
                <w:rFonts w:asciiTheme="minorHAnsi" w:hAnsiTheme="minorHAnsi" w:cstheme="minorHAnsi"/>
                <w:vertAlign w:val="superscript"/>
              </w:rPr>
              <w:t>73</w:t>
            </w:r>
            <w:r w:rsidRPr="00AD48A0">
              <w:rPr>
                <w:rFonts w:asciiTheme="minorHAnsi" w:hAnsiTheme="minorHAnsi" w:cstheme="minorHAnsi"/>
              </w:rPr>
              <w:t>, facile mihi foret</w:t>
            </w:r>
            <w:r w:rsidRPr="00AD48A0">
              <w:rPr>
                <w:rFonts w:asciiTheme="minorHAnsi" w:hAnsiTheme="minorHAnsi" w:cstheme="minorHAnsi"/>
                <w:vertAlign w:val="superscript"/>
              </w:rPr>
              <w:t>73</w:t>
            </w:r>
            <w:r w:rsidRPr="00AD48A0">
              <w:rPr>
                <w:rFonts w:asciiTheme="minorHAnsi" w:hAnsiTheme="minorHAnsi" w:cstheme="minorHAnsi"/>
              </w:rPr>
              <w:t xml:space="preserve"> manus illarum effugere, cum pernicitate</w:t>
            </w:r>
            <w:r w:rsidRPr="00AD48A0">
              <w:rPr>
                <w:rFonts w:asciiTheme="minorHAnsi" w:hAnsiTheme="minorHAnsi" w:cstheme="minorHAnsi"/>
                <w:vertAlign w:val="superscript"/>
              </w:rPr>
              <w:t>74</w:t>
            </w:r>
            <w:r w:rsidRPr="00AD48A0">
              <w:rPr>
                <w:rFonts w:asciiTheme="minorHAnsi" w:hAnsiTheme="minorHAnsi" w:cstheme="minorHAnsi"/>
              </w:rPr>
              <w:t xml:space="preserve"> pedum praestantior</w:t>
            </w:r>
            <w:r w:rsidRPr="00AD48A0">
              <w:rPr>
                <w:rFonts w:asciiTheme="minorHAnsi" w:hAnsiTheme="minorHAnsi" w:cstheme="minorHAnsi"/>
                <w:vertAlign w:val="superscript"/>
              </w:rPr>
              <w:t>75</w:t>
            </w:r>
            <w:r w:rsidRPr="00AD48A0">
              <w:rPr>
                <w:rFonts w:asciiTheme="minorHAnsi" w:hAnsiTheme="minorHAnsi" w:cstheme="minorHAnsi"/>
              </w:rPr>
              <w:t xml:space="preserve"> prae illis volare viderer.</w:t>
            </w:r>
          </w:p>
          <w:p w:rsidR="000D18D3" w:rsidRPr="00AD48A0" w:rsidRDefault="000D18D3" w:rsidP="000D18D3">
            <w:pPr>
              <w:spacing w:line="336" w:lineRule="auto"/>
              <w:rPr>
                <w:rFonts w:asciiTheme="minorHAnsi" w:hAnsiTheme="minorHAnsi" w:cstheme="minorHAnsi"/>
                <w:i/>
              </w:rPr>
            </w:pPr>
            <w:r w:rsidRPr="00AD48A0">
              <w:rPr>
                <w:rFonts w:asciiTheme="minorHAnsi" w:hAnsiTheme="minorHAnsi" w:cstheme="minorHAnsi"/>
                <w:i/>
              </w:rPr>
              <w:t>Wie aber entkommen? Klimius ist völlig verzweifelt …</w:t>
            </w:r>
          </w:p>
          <w:p w:rsidR="000D18D3" w:rsidRPr="00AD48A0" w:rsidRDefault="000D18D3" w:rsidP="000D18D3">
            <w:pPr>
              <w:spacing w:line="336" w:lineRule="auto"/>
              <w:rPr>
                <w:rFonts w:asciiTheme="minorHAnsi" w:hAnsiTheme="minorHAnsi" w:cstheme="minorHAnsi"/>
              </w:rPr>
            </w:pPr>
            <w:bookmarkStart w:id="9" w:name="11"/>
            <w:r w:rsidRPr="00AD48A0">
              <w:rPr>
                <w:rFonts w:asciiTheme="minorHAnsi" w:hAnsiTheme="minorHAnsi" w:cstheme="minorHAnsi"/>
              </w:rPr>
              <w:t xml:space="preserve">[§ 11] </w:t>
            </w:r>
            <w:bookmarkEnd w:id="9"/>
            <w:r w:rsidRPr="00AD48A0">
              <w:rPr>
                <w:rFonts w:asciiTheme="minorHAnsi" w:hAnsiTheme="minorHAnsi" w:cstheme="minorHAnsi"/>
              </w:rPr>
              <w:t>Sed cum dolori ita indulserim</w:t>
            </w:r>
            <w:r w:rsidRPr="00AD48A0">
              <w:rPr>
                <w:rFonts w:asciiTheme="minorHAnsi" w:hAnsiTheme="minorHAnsi" w:cstheme="minorHAnsi"/>
                <w:vertAlign w:val="superscript"/>
              </w:rPr>
              <w:t>76</w:t>
            </w:r>
            <w:r w:rsidRPr="00AD48A0">
              <w:rPr>
                <w:rFonts w:asciiTheme="minorHAnsi" w:hAnsiTheme="minorHAnsi" w:cstheme="minorHAnsi"/>
              </w:rPr>
              <w:t xml:space="preserve"> et in fletus me muliebres coniecerim, intrant cubiculum custodes corporis mei, quos respectu</w:t>
            </w:r>
            <w:r w:rsidRPr="00AD48A0">
              <w:rPr>
                <w:rFonts w:asciiTheme="minorHAnsi" w:hAnsiTheme="minorHAnsi" w:cstheme="minorHAnsi"/>
                <w:vertAlign w:val="superscript"/>
              </w:rPr>
              <w:t>77</w:t>
            </w:r>
            <w:r w:rsidRPr="00AD48A0">
              <w:rPr>
                <w:rFonts w:asciiTheme="minorHAnsi" w:hAnsiTheme="minorHAnsi" w:cstheme="minorHAnsi"/>
              </w:rPr>
              <w:t xml:space="preserve"> securium</w:t>
            </w:r>
            <w:r w:rsidRPr="00AD48A0">
              <w:rPr>
                <w:rFonts w:asciiTheme="minorHAnsi" w:hAnsiTheme="minorHAnsi" w:cstheme="minorHAnsi"/>
                <w:vertAlign w:val="superscript"/>
              </w:rPr>
              <w:t>65</w:t>
            </w:r>
            <w:r w:rsidRPr="00AD48A0">
              <w:rPr>
                <w:rFonts w:asciiTheme="minorHAnsi" w:hAnsiTheme="minorHAnsi" w:cstheme="minorHAnsi"/>
              </w:rPr>
              <w:t xml:space="preserve"> tanquam lictores intuebar. His praeeuntibus ducor per urbem ad perspicuam</w:t>
            </w:r>
            <w:r w:rsidRPr="00AD48A0">
              <w:rPr>
                <w:rFonts w:asciiTheme="minorHAnsi" w:hAnsiTheme="minorHAnsi" w:cstheme="minorHAnsi"/>
                <w:vertAlign w:val="superscript"/>
              </w:rPr>
              <w:t>78</w:t>
            </w:r>
            <w:r w:rsidRPr="00AD48A0">
              <w:rPr>
                <w:rFonts w:asciiTheme="minorHAnsi" w:hAnsiTheme="minorHAnsi" w:cstheme="minorHAnsi"/>
              </w:rPr>
              <w:t xml:space="preserve"> quandam domum, in umbilico</w:t>
            </w:r>
            <w:r w:rsidRPr="00AD48A0">
              <w:rPr>
                <w:rFonts w:asciiTheme="minorHAnsi" w:hAnsiTheme="minorHAnsi" w:cstheme="minorHAnsi"/>
                <w:vertAlign w:val="superscript"/>
              </w:rPr>
              <w:t>79</w:t>
            </w:r>
            <w:r w:rsidRPr="00AD48A0">
              <w:rPr>
                <w:rFonts w:asciiTheme="minorHAnsi" w:hAnsiTheme="minorHAnsi" w:cstheme="minorHAnsi"/>
              </w:rPr>
              <w:t xml:space="preserve"> fori positam. Visus mihi tunc sum dictatoriam dignitatem adeptus</w:t>
            </w:r>
            <w:r w:rsidRPr="00AD48A0">
              <w:rPr>
                <w:rFonts w:asciiTheme="minorHAnsi" w:hAnsiTheme="minorHAnsi" w:cstheme="minorHAnsi"/>
                <w:vertAlign w:val="superscript"/>
              </w:rPr>
              <w:t>80</w:t>
            </w:r>
            <w:r w:rsidRPr="00AD48A0">
              <w:rPr>
                <w:rFonts w:asciiTheme="minorHAnsi" w:hAnsiTheme="minorHAnsi" w:cstheme="minorHAnsi"/>
              </w:rPr>
              <w:t xml:space="preserve"> et consule Romano maior; nam non nisi duodecim secures</w:t>
            </w:r>
            <w:r w:rsidRPr="00AD48A0">
              <w:rPr>
                <w:rFonts w:asciiTheme="minorHAnsi" w:hAnsiTheme="minorHAnsi" w:cstheme="minorHAnsi"/>
                <w:vertAlign w:val="superscript"/>
              </w:rPr>
              <w:t>65</w:t>
            </w:r>
            <w:r w:rsidRPr="00AD48A0">
              <w:rPr>
                <w:rFonts w:asciiTheme="minorHAnsi" w:hAnsiTheme="minorHAnsi" w:cstheme="minorHAnsi"/>
              </w:rPr>
              <w:t xml:space="preserve"> in comitatu</w:t>
            </w:r>
            <w:r w:rsidRPr="00AD48A0">
              <w:rPr>
                <w:rFonts w:asciiTheme="minorHAnsi" w:hAnsiTheme="minorHAnsi" w:cstheme="minorHAnsi"/>
                <w:vertAlign w:val="superscript"/>
              </w:rPr>
              <w:t>81</w:t>
            </w:r>
            <w:r w:rsidRPr="00AD48A0">
              <w:rPr>
                <w:rFonts w:asciiTheme="minorHAnsi" w:hAnsiTheme="minorHAnsi" w:cstheme="minorHAnsi"/>
              </w:rPr>
              <w:t xml:space="preserve"> consulum erant, cum ego octodecim stipatus</w:t>
            </w:r>
            <w:r w:rsidRPr="00AD48A0">
              <w:rPr>
                <w:rFonts w:asciiTheme="minorHAnsi" w:hAnsiTheme="minorHAnsi" w:cstheme="minorHAnsi"/>
                <w:vertAlign w:val="superscript"/>
              </w:rPr>
              <w:t>82</w:t>
            </w:r>
            <w:r w:rsidRPr="00AD48A0">
              <w:rPr>
                <w:rFonts w:asciiTheme="minorHAnsi" w:hAnsiTheme="minorHAnsi" w:cstheme="minorHAnsi"/>
              </w:rPr>
              <w:t xml:space="preserve"> procederem. Valvis</w:t>
            </w:r>
            <w:r w:rsidRPr="00AD48A0">
              <w:rPr>
                <w:rFonts w:asciiTheme="minorHAnsi" w:hAnsiTheme="minorHAnsi" w:cstheme="minorHAnsi"/>
                <w:vertAlign w:val="superscript"/>
              </w:rPr>
              <w:t>83</w:t>
            </w:r>
            <w:r w:rsidRPr="00AD48A0">
              <w:rPr>
                <w:rFonts w:asciiTheme="minorHAnsi" w:hAnsiTheme="minorHAnsi" w:cstheme="minorHAnsi"/>
              </w:rPr>
              <w:t xml:space="preserve"> aedium, ad quas ferebar, caelata</w:t>
            </w:r>
            <w:r w:rsidRPr="00AD48A0">
              <w:rPr>
                <w:rFonts w:asciiTheme="minorHAnsi" w:hAnsiTheme="minorHAnsi" w:cstheme="minorHAnsi"/>
                <w:vertAlign w:val="superscript"/>
              </w:rPr>
              <w:t>84</w:t>
            </w:r>
            <w:r w:rsidRPr="00AD48A0">
              <w:rPr>
                <w:rFonts w:asciiTheme="minorHAnsi" w:hAnsiTheme="minorHAnsi" w:cstheme="minorHAnsi"/>
              </w:rPr>
              <w:t xml:space="preserve"> stabat iustitia, in formam arboris efficta, bilancem</w:t>
            </w:r>
            <w:r w:rsidRPr="00AD48A0">
              <w:rPr>
                <w:rFonts w:asciiTheme="minorHAnsi" w:hAnsiTheme="minorHAnsi" w:cstheme="minorHAnsi"/>
                <w:vertAlign w:val="superscript"/>
              </w:rPr>
              <w:t>85</w:t>
            </w:r>
            <w:r w:rsidRPr="00AD48A0">
              <w:rPr>
                <w:rFonts w:asciiTheme="minorHAnsi" w:hAnsiTheme="minorHAnsi" w:cstheme="minorHAnsi"/>
              </w:rPr>
              <w:t xml:space="preserve"> ramo</w:t>
            </w:r>
            <w:r w:rsidRPr="00AD48A0">
              <w:rPr>
                <w:rFonts w:asciiTheme="minorHAnsi" w:hAnsiTheme="minorHAnsi" w:cstheme="minorHAnsi"/>
                <w:vertAlign w:val="superscript"/>
              </w:rPr>
              <w:t>38</w:t>
            </w:r>
            <w:r w:rsidRPr="00AD48A0">
              <w:rPr>
                <w:rFonts w:asciiTheme="minorHAnsi" w:hAnsiTheme="minorHAnsi" w:cstheme="minorHAnsi"/>
              </w:rPr>
              <w:t xml:space="preserve"> tenens. Imago eadem erat filo</w:t>
            </w:r>
            <w:r w:rsidRPr="00AD48A0">
              <w:rPr>
                <w:rFonts w:asciiTheme="minorHAnsi" w:hAnsiTheme="minorHAnsi" w:cstheme="minorHAnsi"/>
                <w:vertAlign w:val="superscript"/>
              </w:rPr>
              <w:t>86</w:t>
            </w:r>
            <w:r w:rsidRPr="00AD48A0">
              <w:rPr>
                <w:rFonts w:asciiTheme="minorHAnsi" w:hAnsiTheme="minorHAnsi" w:cstheme="minorHAnsi"/>
              </w:rPr>
              <w:t xml:space="preserve"> virginali, adspectu vehementi</w:t>
            </w:r>
            <w:r w:rsidRPr="00AD48A0">
              <w:rPr>
                <w:rFonts w:asciiTheme="minorHAnsi" w:hAnsiTheme="minorHAnsi" w:cstheme="minorHAnsi"/>
                <w:vertAlign w:val="superscript"/>
              </w:rPr>
              <w:t>87</w:t>
            </w:r>
            <w:r w:rsidRPr="00AD48A0">
              <w:rPr>
                <w:rFonts w:asciiTheme="minorHAnsi" w:hAnsiTheme="minorHAnsi" w:cstheme="minorHAnsi"/>
              </w:rPr>
              <w:t>, luminibus oculorum acribus, neque humilis neque atrocis, sed reverendae</w:t>
            </w:r>
            <w:r w:rsidRPr="00AD48A0">
              <w:rPr>
                <w:rFonts w:asciiTheme="minorHAnsi" w:hAnsiTheme="minorHAnsi" w:cstheme="minorHAnsi"/>
                <w:vertAlign w:val="superscript"/>
              </w:rPr>
              <w:t>88</w:t>
            </w:r>
            <w:r w:rsidRPr="00AD48A0">
              <w:rPr>
                <w:rFonts w:asciiTheme="minorHAnsi" w:hAnsiTheme="minorHAnsi" w:cstheme="minorHAnsi"/>
              </w:rPr>
              <w:t xml:space="preserve"> cuiusdam tristitiae dignitate spectabilis</w:t>
            </w:r>
            <w:r w:rsidRPr="00AD48A0">
              <w:rPr>
                <w:rFonts w:asciiTheme="minorHAnsi" w:hAnsiTheme="minorHAnsi" w:cstheme="minorHAnsi"/>
                <w:vertAlign w:val="superscript"/>
              </w:rPr>
              <w:t>89</w:t>
            </w:r>
            <w:r w:rsidRPr="00AD48A0">
              <w:rPr>
                <w:rFonts w:asciiTheme="minorHAnsi" w:hAnsiTheme="minorHAnsi" w:cstheme="minorHAnsi"/>
              </w:rPr>
              <w:t>.</w:t>
            </w:r>
          </w:p>
          <w:p w:rsidR="000D18D3" w:rsidRPr="00AD48A0" w:rsidRDefault="000D18D3" w:rsidP="000D18D3">
            <w:pPr>
              <w:spacing w:line="336" w:lineRule="auto"/>
              <w:rPr>
                <w:rFonts w:asciiTheme="minorHAnsi" w:hAnsiTheme="minorHAnsi" w:cstheme="minorHAnsi"/>
              </w:rPr>
            </w:pPr>
            <w:bookmarkStart w:id="10" w:name="12"/>
            <w:r w:rsidRPr="00AD48A0">
              <w:rPr>
                <w:rFonts w:asciiTheme="minorHAnsi" w:hAnsiTheme="minorHAnsi" w:cstheme="minorHAnsi"/>
              </w:rPr>
              <w:t xml:space="preserve">[§ 12] </w:t>
            </w:r>
            <w:bookmarkEnd w:id="10"/>
            <w:r w:rsidRPr="00AD48A0">
              <w:rPr>
                <w:rFonts w:asciiTheme="minorHAnsi" w:hAnsiTheme="minorHAnsi" w:cstheme="minorHAnsi"/>
              </w:rPr>
              <w:t>Hinc senaculum</w:t>
            </w:r>
            <w:r w:rsidRPr="00AD48A0">
              <w:rPr>
                <w:rFonts w:asciiTheme="minorHAnsi" w:hAnsiTheme="minorHAnsi" w:cstheme="minorHAnsi"/>
                <w:vertAlign w:val="superscript"/>
              </w:rPr>
              <w:t>90</w:t>
            </w:r>
            <w:r w:rsidRPr="00AD48A0">
              <w:rPr>
                <w:rFonts w:asciiTheme="minorHAnsi" w:hAnsiTheme="minorHAnsi" w:cstheme="minorHAnsi"/>
              </w:rPr>
              <w:t xml:space="preserve"> esse mihi liquido</w:t>
            </w:r>
            <w:r w:rsidRPr="00AD48A0">
              <w:rPr>
                <w:rFonts w:asciiTheme="minorHAnsi" w:hAnsiTheme="minorHAnsi" w:cstheme="minorHAnsi"/>
                <w:vertAlign w:val="superscript"/>
              </w:rPr>
              <w:t>91</w:t>
            </w:r>
            <w:r w:rsidRPr="00AD48A0">
              <w:rPr>
                <w:rFonts w:asciiTheme="minorHAnsi" w:hAnsiTheme="minorHAnsi" w:cstheme="minorHAnsi"/>
              </w:rPr>
              <w:t xml:space="preserve"> patuit</w:t>
            </w:r>
            <w:r w:rsidRPr="00AD48A0">
              <w:rPr>
                <w:rFonts w:asciiTheme="minorHAnsi" w:hAnsiTheme="minorHAnsi" w:cstheme="minorHAnsi"/>
                <w:vertAlign w:val="superscript"/>
              </w:rPr>
              <w:t>92</w:t>
            </w:r>
            <w:r w:rsidRPr="00AD48A0">
              <w:rPr>
                <w:rFonts w:asciiTheme="minorHAnsi" w:hAnsiTheme="minorHAnsi" w:cstheme="minorHAnsi"/>
              </w:rPr>
              <w:t>. Introductus in curiam, cuius strata</w:t>
            </w:r>
            <w:r w:rsidRPr="00AD48A0">
              <w:rPr>
                <w:rFonts w:asciiTheme="minorHAnsi" w:hAnsiTheme="minorHAnsi" w:cstheme="minorHAnsi"/>
                <w:vertAlign w:val="superscript"/>
              </w:rPr>
              <w:t>93</w:t>
            </w:r>
            <w:r w:rsidRPr="00AD48A0">
              <w:rPr>
                <w:rFonts w:asciiTheme="minorHAnsi" w:hAnsiTheme="minorHAnsi" w:cstheme="minorHAnsi"/>
              </w:rPr>
              <w:t xml:space="preserve"> tessellati</w:t>
            </w:r>
            <w:r w:rsidRPr="00AD48A0">
              <w:rPr>
                <w:rFonts w:asciiTheme="minorHAnsi" w:hAnsiTheme="minorHAnsi" w:cstheme="minorHAnsi"/>
                <w:vertAlign w:val="superscript"/>
              </w:rPr>
              <w:t>94</w:t>
            </w:r>
            <w:r w:rsidRPr="00AD48A0">
              <w:rPr>
                <w:rFonts w:asciiTheme="minorHAnsi" w:hAnsiTheme="minorHAnsi" w:cstheme="minorHAnsi"/>
              </w:rPr>
              <w:t xml:space="preserve"> operis marmore interstincta</w:t>
            </w:r>
            <w:r w:rsidRPr="00AD48A0">
              <w:rPr>
                <w:rFonts w:asciiTheme="minorHAnsi" w:hAnsiTheme="minorHAnsi" w:cstheme="minorHAnsi"/>
                <w:vertAlign w:val="superscript"/>
              </w:rPr>
              <w:t>95</w:t>
            </w:r>
            <w:r w:rsidRPr="00AD48A0">
              <w:rPr>
                <w:rFonts w:asciiTheme="minorHAnsi" w:hAnsiTheme="minorHAnsi" w:cstheme="minorHAnsi"/>
              </w:rPr>
              <w:t xml:space="preserve"> nitebant</w:t>
            </w:r>
            <w:r w:rsidRPr="00AD48A0">
              <w:rPr>
                <w:rFonts w:asciiTheme="minorHAnsi" w:hAnsiTheme="minorHAnsi" w:cstheme="minorHAnsi"/>
                <w:vertAlign w:val="superscript"/>
              </w:rPr>
              <w:t>96</w:t>
            </w:r>
            <w:r w:rsidRPr="00AD48A0">
              <w:rPr>
                <w:rFonts w:asciiTheme="minorHAnsi" w:hAnsiTheme="minorHAnsi" w:cstheme="minorHAnsi"/>
              </w:rPr>
              <w:t>, aureo ibi sedili tanquam tribunali sublimem</w:t>
            </w:r>
            <w:r w:rsidRPr="00AD48A0">
              <w:rPr>
                <w:rFonts w:asciiTheme="minorHAnsi" w:hAnsiTheme="minorHAnsi" w:cstheme="minorHAnsi"/>
                <w:vertAlign w:val="superscript"/>
              </w:rPr>
              <w:t>97</w:t>
            </w:r>
            <w:r w:rsidRPr="00AD48A0">
              <w:rPr>
                <w:rFonts w:asciiTheme="minorHAnsi" w:hAnsiTheme="minorHAnsi" w:cstheme="minorHAnsi"/>
              </w:rPr>
              <w:t xml:space="preserve"> vidi arborem cum bis senis</w:t>
            </w:r>
            <w:r w:rsidRPr="00AD48A0">
              <w:rPr>
                <w:rFonts w:asciiTheme="minorHAnsi" w:hAnsiTheme="minorHAnsi" w:cstheme="minorHAnsi"/>
                <w:vertAlign w:val="superscript"/>
              </w:rPr>
              <w:t>98</w:t>
            </w:r>
            <w:r w:rsidRPr="00AD48A0">
              <w:rPr>
                <w:rFonts w:asciiTheme="minorHAnsi" w:hAnsiTheme="minorHAnsi" w:cstheme="minorHAnsi"/>
              </w:rPr>
              <w:t xml:space="preserve"> assessoribus</w:t>
            </w:r>
            <w:r w:rsidRPr="00AD48A0">
              <w:rPr>
                <w:rFonts w:asciiTheme="minorHAnsi" w:hAnsiTheme="minorHAnsi" w:cstheme="minorHAnsi"/>
                <w:vertAlign w:val="superscript"/>
              </w:rPr>
              <w:t>99</w:t>
            </w:r>
            <w:r w:rsidRPr="00AD48A0">
              <w:rPr>
                <w:rFonts w:asciiTheme="minorHAnsi" w:hAnsiTheme="minorHAnsi" w:cstheme="minorHAnsi"/>
              </w:rPr>
              <w:t>, qui a dextra et sinistra praesidis ordine concinno</w:t>
            </w:r>
            <w:r w:rsidRPr="00AD48A0">
              <w:rPr>
                <w:rFonts w:asciiTheme="minorHAnsi" w:hAnsiTheme="minorHAnsi" w:cstheme="minorHAnsi"/>
                <w:vertAlign w:val="superscript"/>
              </w:rPr>
              <w:t>100</w:t>
            </w:r>
            <w:r w:rsidRPr="00AD48A0">
              <w:rPr>
                <w:rFonts w:asciiTheme="minorHAnsi" w:hAnsiTheme="minorHAnsi" w:cstheme="minorHAnsi"/>
              </w:rPr>
              <w:t xml:space="preserve"> ac totidem subselliis</w:t>
            </w:r>
            <w:r w:rsidRPr="00AD48A0">
              <w:rPr>
                <w:rFonts w:asciiTheme="minorHAnsi" w:hAnsiTheme="minorHAnsi" w:cstheme="minorHAnsi"/>
                <w:vertAlign w:val="superscript"/>
              </w:rPr>
              <w:t>101</w:t>
            </w:r>
            <w:r w:rsidRPr="00AD48A0">
              <w:rPr>
                <w:rFonts w:asciiTheme="minorHAnsi" w:hAnsiTheme="minorHAnsi" w:cstheme="minorHAnsi"/>
              </w:rPr>
              <w:t xml:space="preserve"> assidebant. Praeses palma</w:t>
            </w:r>
            <w:r w:rsidRPr="00AD48A0">
              <w:rPr>
                <w:rFonts w:asciiTheme="minorHAnsi" w:hAnsiTheme="minorHAnsi" w:cstheme="minorHAnsi"/>
                <w:vertAlign w:val="superscript"/>
              </w:rPr>
              <w:t>102</w:t>
            </w:r>
            <w:r w:rsidRPr="00AD48A0">
              <w:rPr>
                <w:rFonts w:asciiTheme="minorHAnsi" w:hAnsiTheme="minorHAnsi" w:cstheme="minorHAnsi"/>
              </w:rPr>
              <w:t xml:space="preserve"> erat mediocris staturae, sed inter ceteros iudices ob foliorum varietatem, quae diversis coloribus erant tincta</w:t>
            </w:r>
            <w:r w:rsidRPr="00AD48A0">
              <w:rPr>
                <w:rFonts w:asciiTheme="minorHAnsi" w:hAnsiTheme="minorHAnsi" w:cstheme="minorHAnsi"/>
                <w:vertAlign w:val="superscript"/>
              </w:rPr>
              <w:t>103</w:t>
            </w:r>
            <w:r w:rsidRPr="00AD48A0">
              <w:rPr>
                <w:rFonts w:asciiTheme="minorHAnsi" w:hAnsiTheme="minorHAnsi" w:cstheme="minorHAnsi"/>
              </w:rPr>
              <w:t>, notabilis. Utrumque latus cingebant apparitores</w:t>
            </w:r>
            <w:r w:rsidRPr="00AD48A0">
              <w:rPr>
                <w:rFonts w:asciiTheme="minorHAnsi" w:hAnsiTheme="minorHAnsi" w:cstheme="minorHAnsi"/>
                <w:vertAlign w:val="superscript"/>
              </w:rPr>
              <w:t>104</w:t>
            </w:r>
            <w:r w:rsidRPr="00AD48A0">
              <w:rPr>
                <w:rFonts w:asciiTheme="minorHAnsi" w:hAnsiTheme="minorHAnsi" w:cstheme="minorHAnsi"/>
              </w:rPr>
              <w:t xml:space="preserve"> numero viginti quattuor, quorum singuli sex securibus</w:t>
            </w:r>
            <w:r w:rsidRPr="00AD48A0">
              <w:rPr>
                <w:rFonts w:asciiTheme="minorHAnsi" w:hAnsiTheme="minorHAnsi" w:cstheme="minorHAnsi"/>
                <w:vertAlign w:val="superscript"/>
              </w:rPr>
              <w:t>65</w:t>
            </w:r>
            <w:r w:rsidRPr="00AD48A0">
              <w:rPr>
                <w:rFonts w:asciiTheme="minorHAnsi" w:hAnsiTheme="minorHAnsi" w:cstheme="minorHAnsi"/>
              </w:rPr>
              <w:t xml:space="preserve"> armati stabant. Horrendum oculis meis spectaculum, cum ex ista armatura</w:t>
            </w:r>
            <w:r w:rsidRPr="00AD48A0">
              <w:rPr>
                <w:rFonts w:asciiTheme="minorHAnsi" w:hAnsiTheme="minorHAnsi" w:cstheme="minorHAnsi"/>
                <w:vertAlign w:val="superscript"/>
              </w:rPr>
              <w:t>105</w:t>
            </w:r>
            <w:r w:rsidRPr="00AD48A0">
              <w:rPr>
                <w:rFonts w:asciiTheme="minorHAnsi" w:hAnsiTheme="minorHAnsi" w:cstheme="minorHAnsi"/>
              </w:rPr>
              <w:t xml:space="preserve"> sanguinariam</w:t>
            </w:r>
            <w:r w:rsidRPr="00AD48A0">
              <w:rPr>
                <w:rFonts w:asciiTheme="minorHAnsi" w:hAnsiTheme="minorHAnsi" w:cstheme="minorHAnsi"/>
                <w:vertAlign w:val="superscript"/>
              </w:rPr>
              <w:t>106</w:t>
            </w:r>
            <w:r w:rsidRPr="00AD48A0">
              <w:rPr>
                <w:rFonts w:asciiTheme="minorHAnsi" w:hAnsiTheme="minorHAnsi" w:cstheme="minorHAnsi"/>
              </w:rPr>
              <w:t xml:space="preserve"> hanc gentem ominarer</w:t>
            </w:r>
            <w:r w:rsidRPr="00AD48A0">
              <w:rPr>
                <w:rFonts w:asciiTheme="minorHAnsi" w:hAnsiTheme="minorHAnsi" w:cstheme="minorHAnsi"/>
                <w:vertAlign w:val="superscript"/>
              </w:rPr>
              <w:t>107</w:t>
            </w:r>
            <w:r w:rsidRPr="00AD48A0">
              <w:rPr>
                <w:rFonts w:asciiTheme="minorHAnsi" w:hAnsiTheme="minorHAnsi" w:cstheme="minorHAnsi"/>
              </w:rPr>
              <w:t>.</w:t>
            </w:r>
          </w:p>
          <w:p w:rsidR="000D18D3" w:rsidRPr="00AD48A0" w:rsidRDefault="000D18D3" w:rsidP="000D18D3">
            <w:pPr>
              <w:spacing w:line="336" w:lineRule="auto"/>
              <w:rPr>
                <w:rFonts w:asciiTheme="minorHAnsi" w:hAnsiTheme="minorHAnsi" w:cstheme="minorHAnsi"/>
              </w:rPr>
            </w:pPr>
            <w:bookmarkStart w:id="11" w:name="13"/>
            <w:r w:rsidRPr="00AD48A0">
              <w:rPr>
                <w:rFonts w:asciiTheme="minorHAnsi" w:hAnsiTheme="minorHAnsi" w:cstheme="minorHAnsi"/>
              </w:rPr>
              <w:lastRenderedPageBreak/>
              <w:t>[§ 13]</w:t>
            </w:r>
            <w:bookmarkEnd w:id="11"/>
            <w:r w:rsidRPr="00AD48A0">
              <w:rPr>
                <w:rFonts w:asciiTheme="minorHAnsi" w:hAnsiTheme="minorHAnsi" w:cstheme="minorHAnsi"/>
              </w:rPr>
              <w:t xml:space="preserve"> Ad introitum meum consurgentes senatores excelsos ad aethera extendebant ramos</w:t>
            </w:r>
            <w:r w:rsidRPr="00AD48A0">
              <w:rPr>
                <w:rFonts w:asciiTheme="minorHAnsi" w:hAnsiTheme="minorHAnsi" w:cstheme="minorHAnsi"/>
                <w:vertAlign w:val="superscript"/>
              </w:rPr>
              <w:t>38</w:t>
            </w:r>
            <w:r w:rsidRPr="00AD48A0">
              <w:rPr>
                <w:rFonts w:asciiTheme="minorHAnsi" w:hAnsiTheme="minorHAnsi" w:cstheme="minorHAnsi"/>
              </w:rPr>
              <w:t>, quo</w:t>
            </w:r>
            <w:r w:rsidRPr="00AD48A0">
              <w:rPr>
                <w:rFonts w:asciiTheme="minorHAnsi" w:hAnsiTheme="minorHAnsi" w:cstheme="minorHAnsi"/>
                <w:vertAlign w:val="superscript"/>
              </w:rPr>
              <w:t>108</w:t>
            </w:r>
            <w:r w:rsidRPr="00AD48A0">
              <w:rPr>
                <w:rFonts w:asciiTheme="minorHAnsi" w:hAnsiTheme="minorHAnsi" w:cstheme="minorHAnsi"/>
              </w:rPr>
              <w:t xml:space="preserve"> religionis exercitio defuncti</w:t>
            </w:r>
            <w:r w:rsidRPr="00AD48A0">
              <w:rPr>
                <w:rFonts w:asciiTheme="minorHAnsi" w:hAnsiTheme="minorHAnsi" w:cstheme="minorHAnsi"/>
                <w:vertAlign w:val="superscript"/>
              </w:rPr>
              <w:t>108</w:t>
            </w:r>
            <w:r w:rsidRPr="00AD48A0">
              <w:rPr>
                <w:rFonts w:asciiTheme="minorHAnsi" w:hAnsiTheme="minorHAnsi" w:cstheme="minorHAnsi"/>
              </w:rPr>
              <w:t xml:space="preserve"> denuo consederunt. Sedentibus cunctis, ante cancellos</w:t>
            </w:r>
            <w:r w:rsidRPr="00AD48A0">
              <w:rPr>
                <w:rFonts w:asciiTheme="minorHAnsi" w:hAnsiTheme="minorHAnsi" w:cstheme="minorHAnsi"/>
                <w:vertAlign w:val="superscript"/>
              </w:rPr>
              <w:t>109</w:t>
            </w:r>
            <w:r w:rsidRPr="00AD48A0">
              <w:rPr>
                <w:rFonts w:asciiTheme="minorHAnsi" w:hAnsiTheme="minorHAnsi" w:cstheme="minorHAnsi"/>
              </w:rPr>
              <w:t xml:space="preserve"> ego sistor</w:t>
            </w:r>
            <w:r w:rsidRPr="00AD48A0">
              <w:rPr>
                <w:rFonts w:asciiTheme="minorHAnsi" w:hAnsiTheme="minorHAnsi" w:cstheme="minorHAnsi"/>
                <w:vertAlign w:val="superscript"/>
              </w:rPr>
              <w:t>110</w:t>
            </w:r>
            <w:r w:rsidRPr="00AD48A0">
              <w:rPr>
                <w:rFonts w:asciiTheme="minorHAnsi" w:hAnsiTheme="minorHAnsi" w:cstheme="minorHAnsi"/>
              </w:rPr>
              <w:t xml:space="preserve"> inter duas medius arbores, quarum trunci</w:t>
            </w:r>
            <w:r w:rsidRPr="00AD48A0">
              <w:rPr>
                <w:rFonts w:asciiTheme="minorHAnsi" w:hAnsiTheme="minorHAnsi" w:cstheme="minorHAnsi"/>
                <w:vertAlign w:val="superscript"/>
              </w:rPr>
              <w:t>66</w:t>
            </w:r>
            <w:r w:rsidRPr="00AD48A0">
              <w:rPr>
                <w:rFonts w:asciiTheme="minorHAnsi" w:hAnsiTheme="minorHAnsi" w:cstheme="minorHAnsi"/>
              </w:rPr>
              <w:t xml:space="preserve"> pelle ovina</w:t>
            </w:r>
            <w:r w:rsidRPr="00AD48A0">
              <w:rPr>
                <w:rFonts w:asciiTheme="minorHAnsi" w:hAnsiTheme="minorHAnsi" w:cstheme="minorHAnsi"/>
                <w:vertAlign w:val="superscript"/>
              </w:rPr>
              <w:t>111</w:t>
            </w:r>
            <w:r w:rsidRPr="00AD48A0">
              <w:rPr>
                <w:rFonts w:asciiTheme="minorHAnsi" w:hAnsiTheme="minorHAnsi" w:cstheme="minorHAnsi"/>
              </w:rPr>
              <w:t xml:space="preserve"> erant obducti</w:t>
            </w:r>
            <w:r w:rsidRPr="00AD48A0">
              <w:rPr>
                <w:rFonts w:asciiTheme="minorHAnsi" w:hAnsiTheme="minorHAnsi" w:cstheme="minorHAnsi"/>
                <w:vertAlign w:val="superscript"/>
              </w:rPr>
              <w:t>112</w:t>
            </w:r>
            <w:r w:rsidRPr="00AD48A0">
              <w:rPr>
                <w:rFonts w:asciiTheme="minorHAnsi" w:hAnsiTheme="minorHAnsi" w:cstheme="minorHAnsi"/>
              </w:rPr>
              <w:t>. Credebam esse advocatos, et re vera tales erant. Antequam causas dicere coeperunt, centonibus</w:t>
            </w:r>
            <w:r w:rsidRPr="00AD48A0">
              <w:rPr>
                <w:rFonts w:asciiTheme="minorHAnsi" w:hAnsiTheme="minorHAnsi" w:cstheme="minorHAnsi"/>
                <w:vertAlign w:val="superscript"/>
              </w:rPr>
              <w:t>113</w:t>
            </w:r>
            <w:r w:rsidRPr="00AD48A0">
              <w:rPr>
                <w:rFonts w:asciiTheme="minorHAnsi" w:hAnsiTheme="minorHAnsi" w:cstheme="minorHAnsi"/>
              </w:rPr>
              <w:t xml:space="preserve"> quibusdam atrati</w:t>
            </w:r>
            <w:r w:rsidRPr="00AD48A0">
              <w:rPr>
                <w:rFonts w:asciiTheme="minorHAnsi" w:hAnsiTheme="minorHAnsi" w:cstheme="minorHAnsi"/>
                <w:vertAlign w:val="superscript"/>
              </w:rPr>
              <w:t>114</w:t>
            </w:r>
            <w:r w:rsidRPr="00AD48A0">
              <w:rPr>
                <w:rFonts w:asciiTheme="minorHAnsi" w:hAnsiTheme="minorHAnsi" w:cstheme="minorHAnsi"/>
              </w:rPr>
              <w:t xml:space="preserve"> coloris obvolvitur caput praesidis. Mox actor</w:t>
            </w:r>
            <w:r w:rsidRPr="00AD48A0">
              <w:rPr>
                <w:rFonts w:asciiTheme="minorHAnsi" w:hAnsiTheme="minorHAnsi" w:cstheme="minorHAnsi"/>
                <w:vertAlign w:val="superscript"/>
              </w:rPr>
              <w:t>115</w:t>
            </w:r>
            <w:r w:rsidRPr="00AD48A0">
              <w:rPr>
                <w:rFonts w:asciiTheme="minorHAnsi" w:hAnsiTheme="minorHAnsi" w:cstheme="minorHAnsi"/>
              </w:rPr>
              <w:t xml:space="preserve"> brevem habuit orationem, quam ter repetivit; responditque pari brevitate rei defensor. Actiones</w:t>
            </w:r>
            <w:r w:rsidRPr="00AD48A0">
              <w:rPr>
                <w:rFonts w:asciiTheme="minorHAnsi" w:hAnsiTheme="minorHAnsi" w:cstheme="minorHAnsi"/>
                <w:vertAlign w:val="superscript"/>
              </w:rPr>
              <w:t>116</w:t>
            </w:r>
            <w:r w:rsidRPr="00AD48A0">
              <w:rPr>
                <w:rFonts w:asciiTheme="minorHAnsi" w:hAnsiTheme="minorHAnsi" w:cstheme="minorHAnsi"/>
              </w:rPr>
              <w:t xml:space="preserve"> eorum subsecutum est semihorae</w:t>
            </w:r>
            <w:r w:rsidRPr="00AD48A0">
              <w:rPr>
                <w:rFonts w:asciiTheme="minorHAnsi" w:hAnsiTheme="minorHAnsi" w:cstheme="minorHAnsi"/>
                <w:vertAlign w:val="superscript"/>
              </w:rPr>
              <w:t>117</w:t>
            </w:r>
            <w:r w:rsidRPr="00AD48A0">
              <w:rPr>
                <w:rFonts w:asciiTheme="minorHAnsi" w:hAnsiTheme="minorHAnsi" w:cstheme="minorHAnsi"/>
              </w:rPr>
              <w:t xml:space="preserve"> silentium. Tunc adempto</w:t>
            </w:r>
            <w:r w:rsidRPr="00AD48A0">
              <w:rPr>
                <w:rFonts w:asciiTheme="minorHAnsi" w:hAnsiTheme="minorHAnsi" w:cstheme="minorHAnsi"/>
                <w:vertAlign w:val="superscript"/>
              </w:rPr>
              <w:t>118</w:t>
            </w:r>
            <w:r w:rsidRPr="00AD48A0">
              <w:rPr>
                <w:rFonts w:asciiTheme="minorHAnsi" w:hAnsiTheme="minorHAnsi" w:cstheme="minorHAnsi"/>
              </w:rPr>
              <w:t>, quo tectus erat, velamine</w:t>
            </w:r>
            <w:r w:rsidRPr="00AD48A0">
              <w:rPr>
                <w:rFonts w:asciiTheme="minorHAnsi" w:hAnsiTheme="minorHAnsi" w:cstheme="minorHAnsi"/>
                <w:vertAlign w:val="superscript"/>
              </w:rPr>
              <w:t>119</w:t>
            </w:r>
            <w:r w:rsidRPr="00AD48A0">
              <w:rPr>
                <w:rFonts w:asciiTheme="minorHAnsi" w:hAnsiTheme="minorHAnsi" w:cstheme="minorHAnsi"/>
              </w:rPr>
              <w:t>, exsurgit praeses, sublatisque denuo ad sidera ramis, verba quaedam decenter</w:t>
            </w:r>
            <w:r w:rsidRPr="00AD48A0">
              <w:rPr>
                <w:rFonts w:asciiTheme="minorHAnsi" w:hAnsiTheme="minorHAnsi" w:cstheme="minorHAnsi"/>
                <w:vertAlign w:val="superscript"/>
              </w:rPr>
              <w:t>120</w:t>
            </w:r>
            <w:r w:rsidRPr="00AD48A0">
              <w:rPr>
                <w:rFonts w:asciiTheme="minorHAnsi" w:hAnsiTheme="minorHAnsi" w:cstheme="minorHAnsi"/>
              </w:rPr>
              <w:t xml:space="preserve"> enuntiavit, quibus sententiam</w:t>
            </w:r>
            <w:r w:rsidRPr="00AD48A0">
              <w:rPr>
                <w:rFonts w:asciiTheme="minorHAnsi" w:hAnsiTheme="minorHAnsi" w:cstheme="minorHAnsi"/>
                <w:vertAlign w:val="superscript"/>
              </w:rPr>
              <w:t>121</w:t>
            </w:r>
            <w:r w:rsidRPr="00AD48A0">
              <w:rPr>
                <w:rFonts w:asciiTheme="minorHAnsi" w:hAnsiTheme="minorHAnsi" w:cstheme="minorHAnsi"/>
              </w:rPr>
              <w:t xml:space="preserve"> meam contineri iudicabam. Nam finito sermone dimissus ad vetus ergastulum</w:t>
            </w:r>
            <w:r w:rsidRPr="00AD48A0">
              <w:rPr>
                <w:rFonts w:asciiTheme="minorHAnsi" w:hAnsiTheme="minorHAnsi" w:cstheme="minorHAnsi"/>
                <w:vertAlign w:val="superscript"/>
              </w:rPr>
              <w:t>122</w:t>
            </w:r>
            <w:r w:rsidRPr="00AD48A0">
              <w:rPr>
                <w:rFonts w:asciiTheme="minorHAnsi" w:hAnsiTheme="minorHAnsi" w:cstheme="minorHAnsi"/>
              </w:rPr>
              <w:t xml:space="preserve"> reducor, unde tanquam e cella promptuaria</w:t>
            </w:r>
            <w:r w:rsidRPr="00AD48A0">
              <w:rPr>
                <w:rFonts w:asciiTheme="minorHAnsi" w:hAnsiTheme="minorHAnsi" w:cstheme="minorHAnsi"/>
                <w:vertAlign w:val="superscript"/>
              </w:rPr>
              <w:t>123</w:t>
            </w:r>
            <w:r w:rsidRPr="00AD48A0">
              <w:rPr>
                <w:rFonts w:asciiTheme="minorHAnsi" w:hAnsiTheme="minorHAnsi" w:cstheme="minorHAnsi"/>
              </w:rPr>
              <w:t xml:space="preserve"> ad flagrum</w:t>
            </w:r>
            <w:r w:rsidRPr="00AD48A0">
              <w:rPr>
                <w:rFonts w:asciiTheme="minorHAnsi" w:hAnsiTheme="minorHAnsi" w:cstheme="minorHAnsi"/>
                <w:vertAlign w:val="superscript"/>
              </w:rPr>
              <w:t>124</w:t>
            </w:r>
            <w:r w:rsidRPr="00AD48A0">
              <w:rPr>
                <w:rFonts w:asciiTheme="minorHAnsi" w:hAnsiTheme="minorHAnsi" w:cstheme="minorHAnsi"/>
              </w:rPr>
              <w:t xml:space="preserve"> me mox depromendum</w:t>
            </w:r>
            <w:r w:rsidRPr="00AD48A0">
              <w:rPr>
                <w:rFonts w:asciiTheme="minorHAnsi" w:hAnsiTheme="minorHAnsi" w:cstheme="minorHAnsi"/>
                <w:vertAlign w:val="superscript"/>
              </w:rPr>
              <w:t>125</w:t>
            </w:r>
            <w:r w:rsidRPr="00AD48A0">
              <w:rPr>
                <w:rFonts w:asciiTheme="minorHAnsi" w:hAnsiTheme="minorHAnsi" w:cstheme="minorHAnsi"/>
              </w:rPr>
              <w:t xml:space="preserve"> ominabar</w:t>
            </w:r>
            <w:r w:rsidRPr="00AD48A0">
              <w:rPr>
                <w:rFonts w:asciiTheme="minorHAnsi" w:hAnsiTheme="minorHAnsi" w:cstheme="minorHAnsi"/>
                <w:vertAlign w:val="superscript"/>
              </w:rPr>
              <w:t>107</w:t>
            </w:r>
            <w:r w:rsidRPr="00AD48A0">
              <w:rPr>
                <w:rFonts w:asciiTheme="minorHAnsi" w:hAnsiTheme="minorHAnsi" w:cstheme="minorHAnsi"/>
              </w:rPr>
              <w:t>.</w:t>
            </w:r>
          </w:p>
        </w:tc>
        <w:tc>
          <w:tcPr>
            <w:tcW w:w="2830" w:type="dxa"/>
          </w:tcPr>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lastRenderedPageBreak/>
              <w:t>1. sterto 3</w:t>
            </w:r>
            <w:r w:rsidRPr="00AD48A0">
              <w:rPr>
                <w:rFonts w:asciiTheme="minorHAnsi" w:hAnsiTheme="minorHAnsi" w:cstheme="minorHAnsi"/>
                <w:sz w:val="20"/>
                <w:szCs w:val="20"/>
              </w:rPr>
              <w:t xml:space="preserve"> = schnarchen</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2. boatus</w:t>
            </w:r>
            <w:r w:rsidRPr="00AD48A0">
              <w:rPr>
                <w:rFonts w:asciiTheme="minorHAnsi" w:hAnsiTheme="minorHAnsi" w:cstheme="minorHAnsi"/>
                <w:sz w:val="20"/>
                <w:szCs w:val="20"/>
              </w:rPr>
              <w:t>, -us: Brüllen</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3. excutio</w:t>
            </w:r>
            <w:r w:rsidRPr="00AD48A0">
              <w:rPr>
                <w:rFonts w:asciiTheme="minorHAnsi" w:hAnsiTheme="minorHAnsi" w:cstheme="minorHAnsi"/>
                <w:sz w:val="20"/>
                <w:szCs w:val="20"/>
              </w:rPr>
              <w:t xml:space="preserve"> M: vertreiben</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4. conicio</w:t>
            </w:r>
            <w:r w:rsidRPr="00AD48A0">
              <w:rPr>
                <w:rFonts w:asciiTheme="minorHAnsi" w:hAnsiTheme="minorHAnsi" w:cstheme="minorHAnsi"/>
                <w:sz w:val="20"/>
                <w:szCs w:val="20"/>
              </w:rPr>
              <w:t xml:space="preserve"> M: vermuten</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5. fecundus</w:t>
            </w:r>
            <w:r w:rsidRPr="00AD48A0">
              <w:rPr>
                <w:rFonts w:asciiTheme="minorHAnsi" w:hAnsiTheme="minorHAnsi" w:cstheme="minorHAnsi"/>
                <w:sz w:val="20"/>
                <w:szCs w:val="20"/>
              </w:rPr>
              <w:t xml:space="preserve"> 3: fruchtbar</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6. apparuere</w:t>
            </w:r>
            <w:r w:rsidRPr="00AD48A0">
              <w:rPr>
                <w:rFonts w:asciiTheme="minorHAnsi" w:hAnsiTheme="minorHAnsi" w:cstheme="minorHAnsi"/>
                <w:sz w:val="20"/>
                <w:szCs w:val="20"/>
              </w:rPr>
              <w:t xml:space="preserve"> = apparuerunt (ähnlich öfter)</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7. visu</w:t>
            </w:r>
            <w:r w:rsidRPr="00AD48A0">
              <w:rPr>
                <w:rFonts w:asciiTheme="minorHAnsi" w:hAnsiTheme="minorHAnsi" w:cstheme="minorHAnsi"/>
                <w:sz w:val="20"/>
                <w:szCs w:val="20"/>
              </w:rPr>
              <w:t>: „zu sehen“ (Supinum)</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8. licet</w:t>
            </w:r>
            <w:r w:rsidRPr="00AD48A0">
              <w:rPr>
                <w:rFonts w:asciiTheme="minorHAnsi" w:hAnsiTheme="minorHAnsi" w:cstheme="minorHAnsi"/>
                <w:sz w:val="20"/>
                <w:szCs w:val="20"/>
              </w:rPr>
              <w:t xml:space="preserve"> + Konj.: obwohl</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9. pluma</w:t>
            </w:r>
            <w:r w:rsidRPr="00AD48A0">
              <w:rPr>
                <w:rFonts w:asciiTheme="minorHAnsi" w:hAnsiTheme="minorHAnsi" w:cstheme="minorHAnsi"/>
                <w:sz w:val="20"/>
                <w:szCs w:val="20"/>
              </w:rPr>
              <w:t>, -ae: Flaumfeder</w:t>
            </w:r>
          </w:p>
          <w:p w:rsidR="000D18D3" w:rsidRPr="00AD48A0" w:rsidRDefault="000D18D3" w:rsidP="000D18D3">
            <w:pPr>
              <w:rPr>
                <w:rFonts w:asciiTheme="minorHAnsi" w:hAnsiTheme="minorHAnsi" w:cstheme="minorHAnsi"/>
                <w:b/>
                <w:sz w:val="20"/>
                <w:szCs w:val="20"/>
              </w:rPr>
            </w:pPr>
          </w:p>
          <w:p w:rsidR="00E357A3" w:rsidRPr="00AD48A0" w:rsidRDefault="00E357A3" w:rsidP="000D18D3">
            <w:pPr>
              <w:rPr>
                <w:rFonts w:asciiTheme="minorHAnsi" w:hAnsiTheme="minorHAnsi" w:cstheme="minorHAnsi"/>
                <w:b/>
                <w:sz w:val="20"/>
                <w:szCs w:val="20"/>
              </w:rPr>
            </w:pPr>
          </w:p>
          <w:p w:rsidR="00E357A3" w:rsidRPr="00AD48A0" w:rsidRDefault="00E357A3" w:rsidP="000D18D3">
            <w:pPr>
              <w:rPr>
                <w:rFonts w:asciiTheme="minorHAnsi" w:hAnsiTheme="minorHAnsi" w:cstheme="minorHAnsi"/>
                <w:b/>
                <w:sz w:val="20"/>
                <w:szCs w:val="20"/>
              </w:rPr>
            </w:pP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10. mugio</w:t>
            </w:r>
            <w:r w:rsidRPr="00AD48A0">
              <w:rPr>
                <w:rFonts w:asciiTheme="minorHAnsi" w:hAnsiTheme="minorHAnsi" w:cstheme="minorHAnsi"/>
                <w:sz w:val="20"/>
                <w:szCs w:val="20"/>
              </w:rPr>
              <w:t xml:space="preserve"> 4: brüllen</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11. trepidus</w:t>
            </w:r>
            <w:r w:rsidRPr="00AD48A0">
              <w:rPr>
                <w:rFonts w:asciiTheme="minorHAnsi" w:hAnsiTheme="minorHAnsi" w:cstheme="minorHAnsi"/>
                <w:sz w:val="20"/>
                <w:szCs w:val="20"/>
              </w:rPr>
              <w:t xml:space="preserve"> 3: hastig, ängstlich</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12. conspicor</w:t>
            </w:r>
            <w:r w:rsidRPr="00AD48A0">
              <w:rPr>
                <w:rFonts w:asciiTheme="minorHAnsi" w:hAnsiTheme="minorHAnsi" w:cstheme="minorHAnsi"/>
                <w:sz w:val="20"/>
                <w:szCs w:val="20"/>
              </w:rPr>
              <w:t xml:space="preserve"> 1: erblicken</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13. scandere</w:t>
            </w:r>
            <w:r w:rsidRPr="00AD48A0">
              <w:rPr>
                <w:rFonts w:asciiTheme="minorHAnsi" w:hAnsiTheme="minorHAnsi" w:cstheme="minorHAnsi"/>
                <w:sz w:val="20"/>
                <w:szCs w:val="20"/>
              </w:rPr>
              <w:t xml:space="preserve"> = ascendere</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14. conor</w:t>
            </w:r>
            <w:r w:rsidRPr="00AD48A0">
              <w:rPr>
                <w:rFonts w:asciiTheme="minorHAnsi" w:hAnsiTheme="minorHAnsi" w:cstheme="minorHAnsi"/>
                <w:sz w:val="20"/>
                <w:szCs w:val="20"/>
              </w:rPr>
              <w:t xml:space="preserve"> 1: versuchen</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15. tener</w:t>
            </w:r>
            <w:r w:rsidRPr="00AD48A0">
              <w:rPr>
                <w:rFonts w:asciiTheme="minorHAnsi" w:hAnsiTheme="minorHAnsi" w:cstheme="minorHAnsi"/>
                <w:sz w:val="20"/>
                <w:szCs w:val="20"/>
              </w:rPr>
              <w:t>: (hier:) leise</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16. palma</w:t>
            </w:r>
            <w:r w:rsidRPr="00AD48A0">
              <w:rPr>
                <w:rFonts w:asciiTheme="minorHAnsi" w:hAnsiTheme="minorHAnsi" w:cstheme="minorHAnsi"/>
                <w:sz w:val="20"/>
                <w:szCs w:val="20"/>
              </w:rPr>
              <w:t>, -ae: Handfläche</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17. excussus</w:t>
            </w:r>
            <w:r w:rsidRPr="00AD48A0">
              <w:rPr>
                <w:rFonts w:asciiTheme="minorHAnsi" w:hAnsiTheme="minorHAnsi" w:cstheme="minorHAnsi"/>
                <w:sz w:val="20"/>
                <w:szCs w:val="20"/>
              </w:rPr>
              <w:t xml:space="preserve"> 3: ausgestreckt, straff</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18. colaphus</w:t>
            </w:r>
            <w:r w:rsidRPr="00AD48A0">
              <w:rPr>
                <w:rFonts w:asciiTheme="minorHAnsi" w:hAnsiTheme="minorHAnsi" w:cstheme="minorHAnsi"/>
                <w:sz w:val="20"/>
                <w:szCs w:val="20"/>
              </w:rPr>
              <w:t>, -i: Ohrfeige</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19. vertigo</w:t>
            </w:r>
            <w:r w:rsidRPr="00AD48A0">
              <w:rPr>
                <w:rFonts w:asciiTheme="minorHAnsi" w:hAnsiTheme="minorHAnsi" w:cstheme="minorHAnsi"/>
                <w:sz w:val="20"/>
                <w:szCs w:val="20"/>
              </w:rPr>
              <w:t>, -inis: Schwindel</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20. pronus</w:t>
            </w:r>
            <w:r w:rsidRPr="00AD48A0">
              <w:rPr>
                <w:rFonts w:asciiTheme="minorHAnsi" w:hAnsiTheme="minorHAnsi" w:cstheme="minorHAnsi"/>
                <w:sz w:val="20"/>
                <w:szCs w:val="20"/>
              </w:rPr>
              <w:t xml:space="preserve"> 3: vornüber</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21. ictus</w:t>
            </w:r>
            <w:r w:rsidRPr="00AD48A0">
              <w:rPr>
                <w:rFonts w:asciiTheme="minorHAnsi" w:hAnsiTheme="minorHAnsi" w:cstheme="minorHAnsi"/>
                <w:sz w:val="20"/>
                <w:szCs w:val="20"/>
              </w:rPr>
              <w:t>, -us: Schlag</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22. fulmen</w:t>
            </w:r>
            <w:r w:rsidRPr="00AD48A0">
              <w:rPr>
                <w:rFonts w:asciiTheme="minorHAnsi" w:hAnsiTheme="minorHAnsi" w:cstheme="minorHAnsi"/>
                <w:sz w:val="20"/>
                <w:szCs w:val="20"/>
              </w:rPr>
              <w:t>, -inis: Blitz</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23. propediem</w:t>
            </w:r>
            <w:r w:rsidRPr="00AD48A0">
              <w:rPr>
                <w:rFonts w:asciiTheme="minorHAnsi" w:hAnsiTheme="minorHAnsi" w:cstheme="minorHAnsi"/>
                <w:sz w:val="20"/>
                <w:szCs w:val="20"/>
              </w:rPr>
              <w:t>: in den nächsten Tagen</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24. animam agere</w:t>
            </w:r>
            <w:r w:rsidRPr="00AD48A0">
              <w:rPr>
                <w:rFonts w:asciiTheme="minorHAnsi" w:hAnsiTheme="minorHAnsi" w:cstheme="minorHAnsi"/>
                <w:sz w:val="20"/>
                <w:szCs w:val="20"/>
              </w:rPr>
              <w:t>: in den letzten Zügen liegen</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25. murmur</w:t>
            </w:r>
            <w:r w:rsidRPr="00AD48A0">
              <w:rPr>
                <w:rFonts w:asciiTheme="minorHAnsi" w:hAnsiTheme="minorHAnsi" w:cstheme="minorHAnsi"/>
                <w:sz w:val="20"/>
                <w:szCs w:val="20"/>
              </w:rPr>
              <w:t>, -uris: Gemurmel</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26. strepitus</w:t>
            </w:r>
            <w:r w:rsidRPr="00AD48A0">
              <w:rPr>
                <w:rFonts w:asciiTheme="minorHAnsi" w:hAnsiTheme="minorHAnsi" w:cstheme="minorHAnsi"/>
                <w:sz w:val="20"/>
                <w:szCs w:val="20"/>
              </w:rPr>
              <w:t>, -us: Lärm</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27. macellum</w:t>
            </w:r>
            <w:r w:rsidRPr="00AD48A0">
              <w:rPr>
                <w:rFonts w:asciiTheme="minorHAnsi" w:hAnsiTheme="minorHAnsi" w:cstheme="minorHAnsi"/>
                <w:sz w:val="20"/>
                <w:szCs w:val="20"/>
              </w:rPr>
              <w:t>, -i: Fleischmarkt</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28. animatus</w:t>
            </w:r>
            <w:r w:rsidRPr="00AD48A0">
              <w:rPr>
                <w:rFonts w:asciiTheme="minorHAnsi" w:hAnsiTheme="minorHAnsi" w:cstheme="minorHAnsi"/>
                <w:sz w:val="20"/>
                <w:szCs w:val="20"/>
              </w:rPr>
              <w:t xml:space="preserve"> 3: belebt</w:t>
            </w:r>
          </w:p>
          <w:p w:rsidR="00E357A3" w:rsidRPr="00AD48A0" w:rsidRDefault="00E357A3" w:rsidP="000D18D3">
            <w:pPr>
              <w:rPr>
                <w:rFonts w:asciiTheme="minorHAnsi" w:hAnsiTheme="minorHAnsi" w:cstheme="minorHAnsi"/>
                <w:sz w:val="20"/>
                <w:szCs w:val="20"/>
              </w:rPr>
            </w:pP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lastRenderedPageBreak/>
              <w:t>29. arbuscula</w:t>
            </w:r>
            <w:r w:rsidRPr="00AD48A0">
              <w:rPr>
                <w:rFonts w:asciiTheme="minorHAnsi" w:hAnsiTheme="minorHAnsi" w:cstheme="minorHAnsi"/>
                <w:sz w:val="20"/>
                <w:szCs w:val="20"/>
              </w:rPr>
              <w:t>, -ae: Bäumchen</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30. obsitus</w:t>
            </w:r>
            <w:r w:rsidRPr="00AD48A0">
              <w:rPr>
                <w:rFonts w:asciiTheme="minorHAnsi" w:hAnsiTheme="minorHAnsi" w:cstheme="minorHAnsi"/>
                <w:sz w:val="20"/>
                <w:szCs w:val="20"/>
              </w:rPr>
              <w:t xml:space="preserve"> 3: voll von</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31. cerebrum</w:t>
            </w:r>
            <w:r w:rsidRPr="00AD48A0">
              <w:rPr>
                <w:rFonts w:asciiTheme="minorHAnsi" w:hAnsiTheme="minorHAnsi" w:cstheme="minorHAnsi"/>
                <w:sz w:val="20"/>
                <w:szCs w:val="20"/>
              </w:rPr>
              <w:t>, -i: Gehirn, Verstand</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32. praestigiae</w:t>
            </w:r>
            <w:r w:rsidRPr="00AD48A0">
              <w:rPr>
                <w:rFonts w:asciiTheme="minorHAnsi" w:hAnsiTheme="minorHAnsi" w:cstheme="minorHAnsi"/>
                <w:sz w:val="20"/>
                <w:szCs w:val="20"/>
              </w:rPr>
              <w:t>, -arum: Blendwerk, Vorspiegelung</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33. vigil</w:t>
            </w:r>
            <w:r w:rsidRPr="00AD48A0">
              <w:rPr>
                <w:rFonts w:asciiTheme="minorHAnsi" w:hAnsiTheme="minorHAnsi" w:cstheme="minorHAnsi"/>
                <w:sz w:val="20"/>
                <w:szCs w:val="20"/>
              </w:rPr>
              <w:t>, -is: wach</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34. spectrum</w:t>
            </w:r>
            <w:r w:rsidRPr="00AD48A0">
              <w:rPr>
                <w:rFonts w:asciiTheme="minorHAnsi" w:hAnsiTheme="minorHAnsi" w:cstheme="minorHAnsi"/>
                <w:sz w:val="20"/>
                <w:szCs w:val="20"/>
              </w:rPr>
              <w:t>, -i: Bild, Vorstellung</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35. absurdus</w:t>
            </w:r>
            <w:r w:rsidRPr="00AD48A0">
              <w:rPr>
                <w:rFonts w:asciiTheme="minorHAnsi" w:hAnsiTheme="minorHAnsi" w:cstheme="minorHAnsi"/>
                <w:sz w:val="20"/>
                <w:szCs w:val="20"/>
              </w:rPr>
              <w:t xml:space="preserve"> 3: falsch, unpassend</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36. automatum</w:t>
            </w:r>
            <w:r w:rsidRPr="00AD48A0">
              <w:rPr>
                <w:rFonts w:asciiTheme="minorHAnsi" w:hAnsiTheme="minorHAnsi" w:cstheme="minorHAnsi"/>
                <w:sz w:val="20"/>
                <w:szCs w:val="20"/>
              </w:rPr>
              <w:t>, -i: Kunststück, (hier:) Erscheinung</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37. advolo</w:t>
            </w:r>
            <w:r w:rsidRPr="00AD48A0">
              <w:rPr>
                <w:rFonts w:asciiTheme="minorHAnsi" w:hAnsiTheme="minorHAnsi" w:cstheme="minorHAnsi"/>
                <w:sz w:val="20"/>
                <w:szCs w:val="20"/>
              </w:rPr>
              <w:t xml:space="preserve"> 1: herbeieilen</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38. ramus</w:t>
            </w:r>
            <w:r w:rsidRPr="00AD48A0">
              <w:rPr>
                <w:rFonts w:asciiTheme="minorHAnsi" w:hAnsiTheme="minorHAnsi" w:cstheme="minorHAnsi"/>
                <w:sz w:val="20"/>
                <w:szCs w:val="20"/>
              </w:rPr>
              <w:t>, -i: Zweig</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39. extremitas</w:t>
            </w:r>
            <w:r w:rsidRPr="00AD48A0">
              <w:rPr>
                <w:rFonts w:asciiTheme="minorHAnsi" w:hAnsiTheme="minorHAnsi" w:cstheme="minorHAnsi"/>
                <w:sz w:val="20"/>
                <w:szCs w:val="20"/>
              </w:rPr>
              <w:t>, -atis: Ende</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40. gemma</w:t>
            </w:r>
            <w:r w:rsidRPr="00AD48A0">
              <w:rPr>
                <w:rFonts w:asciiTheme="minorHAnsi" w:hAnsiTheme="minorHAnsi" w:cstheme="minorHAnsi"/>
                <w:sz w:val="20"/>
                <w:szCs w:val="20"/>
              </w:rPr>
              <w:t>, -ae: Edelstein</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41. totidem</w:t>
            </w:r>
            <w:r w:rsidRPr="00AD48A0">
              <w:rPr>
                <w:rFonts w:asciiTheme="minorHAnsi" w:hAnsiTheme="minorHAnsi" w:cstheme="minorHAnsi"/>
                <w:sz w:val="20"/>
                <w:szCs w:val="20"/>
              </w:rPr>
              <w:t>: ebensoviele</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42. munio</w:t>
            </w:r>
            <w:r w:rsidRPr="00AD48A0">
              <w:rPr>
                <w:rFonts w:asciiTheme="minorHAnsi" w:hAnsiTheme="minorHAnsi" w:cstheme="minorHAnsi"/>
                <w:sz w:val="20"/>
                <w:szCs w:val="20"/>
              </w:rPr>
              <w:t xml:space="preserve"> 4: (hier:) ausstatten, schmücken</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43. vocifero</w:t>
            </w:r>
            <w:r w:rsidRPr="00AD48A0">
              <w:rPr>
                <w:rFonts w:asciiTheme="minorHAnsi" w:hAnsiTheme="minorHAnsi" w:cstheme="minorHAnsi"/>
                <w:sz w:val="20"/>
                <w:szCs w:val="20"/>
              </w:rPr>
              <w:t xml:space="preserve"> 1: schreien</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44. comitor</w:t>
            </w:r>
            <w:r w:rsidRPr="00AD48A0">
              <w:rPr>
                <w:rFonts w:asciiTheme="minorHAnsi" w:hAnsiTheme="minorHAnsi" w:cstheme="minorHAnsi"/>
                <w:sz w:val="20"/>
                <w:szCs w:val="20"/>
              </w:rPr>
              <w:t xml:space="preserve"> 1: begleitein</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45. articulo</w:t>
            </w:r>
            <w:r w:rsidRPr="00AD48A0">
              <w:rPr>
                <w:rFonts w:asciiTheme="minorHAnsi" w:hAnsiTheme="minorHAnsi" w:cstheme="minorHAnsi"/>
                <w:sz w:val="20"/>
                <w:szCs w:val="20"/>
              </w:rPr>
              <w:t xml:space="preserve"> 1: deutlich aussprechen</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46. peregrinus</w:t>
            </w:r>
            <w:r w:rsidRPr="00AD48A0">
              <w:rPr>
                <w:rFonts w:asciiTheme="minorHAnsi" w:hAnsiTheme="minorHAnsi" w:cstheme="minorHAnsi"/>
                <w:sz w:val="20"/>
                <w:szCs w:val="20"/>
              </w:rPr>
              <w:t xml:space="preserve"> 3: fremd</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47. itero</w:t>
            </w:r>
            <w:r w:rsidRPr="00AD48A0">
              <w:rPr>
                <w:rFonts w:asciiTheme="minorHAnsi" w:hAnsiTheme="minorHAnsi" w:cstheme="minorHAnsi"/>
                <w:sz w:val="20"/>
                <w:szCs w:val="20"/>
              </w:rPr>
              <w:t xml:space="preserve"> 1: wiederholen</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48. fuerint</w:t>
            </w:r>
            <w:r w:rsidRPr="00AD48A0">
              <w:rPr>
                <w:rFonts w:asciiTheme="minorHAnsi" w:hAnsiTheme="minorHAnsi" w:cstheme="minorHAnsi"/>
                <w:sz w:val="20"/>
                <w:szCs w:val="20"/>
              </w:rPr>
              <w:t xml:space="preserve"> = erint</w:t>
            </w:r>
          </w:p>
          <w:p w:rsidR="000D18D3" w:rsidRPr="00AD48A0" w:rsidRDefault="000D18D3" w:rsidP="000D18D3">
            <w:pPr>
              <w:rPr>
                <w:rFonts w:asciiTheme="minorHAnsi" w:hAnsiTheme="minorHAnsi" w:cstheme="minorHAnsi"/>
                <w:sz w:val="20"/>
                <w:szCs w:val="20"/>
              </w:rPr>
            </w:pPr>
          </w:p>
          <w:p w:rsidR="000D18D3" w:rsidRPr="00AD48A0" w:rsidRDefault="000D18D3" w:rsidP="000D18D3">
            <w:pPr>
              <w:rPr>
                <w:rFonts w:asciiTheme="minorHAnsi" w:hAnsiTheme="minorHAnsi" w:cstheme="minorHAnsi"/>
                <w:sz w:val="20"/>
                <w:szCs w:val="20"/>
              </w:rPr>
            </w:pPr>
          </w:p>
          <w:p w:rsidR="000D18D3" w:rsidRPr="00AD48A0" w:rsidRDefault="000D18D3" w:rsidP="000D18D3">
            <w:pPr>
              <w:rPr>
                <w:rFonts w:asciiTheme="minorHAnsi" w:hAnsiTheme="minorHAnsi" w:cstheme="minorHAnsi"/>
                <w:sz w:val="20"/>
                <w:szCs w:val="20"/>
              </w:rPr>
            </w:pPr>
          </w:p>
          <w:p w:rsidR="000D18D3" w:rsidRPr="00AD48A0" w:rsidRDefault="000D18D3" w:rsidP="000D18D3">
            <w:pPr>
              <w:rPr>
                <w:rFonts w:asciiTheme="minorHAnsi" w:hAnsiTheme="minorHAnsi" w:cstheme="minorHAnsi"/>
                <w:sz w:val="20"/>
                <w:szCs w:val="20"/>
              </w:rPr>
            </w:pPr>
          </w:p>
          <w:p w:rsidR="000D18D3" w:rsidRPr="00AD48A0" w:rsidRDefault="000D18D3" w:rsidP="000D18D3">
            <w:pPr>
              <w:rPr>
                <w:rFonts w:asciiTheme="minorHAnsi" w:hAnsiTheme="minorHAnsi" w:cstheme="minorHAnsi"/>
                <w:sz w:val="20"/>
                <w:szCs w:val="20"/>
              </w:rPr>
            </w:pP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49. persono</w:t>
            </w:r>
            <w:r w:rsidRPr="00AD48A0">
              <w:rPr>
                <w:rFonts w:asciiTheme="minorHAnsi" w:hAnsiTheme="minorHAnsi" w:cstheme="minorHAnsi"/>
                <w:sz w:val="20"/>
                <w:szCs w:val="20"/>
              </w:rPr>
              <w:t xml:space="preserve"> 1: widerhallen</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50. indignatio</w:t>
            </w:r>
            <w:r w:rsidRPr="00AD48A0">
              <w:rPr>
                <w:rFonts w:asciiTheme="minorHAnsi" w:hAnsiTheme="minorHAnsi" w:cstheme="minorHAnsi"/>
                <w:sz w:val="20"/>
                <w:szCs w:val="20"/>
              </w:rPr>
              <w:t>, ionis: Unmut, Entrüstung</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51. sane</w:t>
            </w:r>
            <w:r w:rsidRPr="00AD48A0">
              <w:rPr>
                <w:rFonts w:asciiTheme="minorHAnsi" w:hAnsiTheme="minorHAnsi" w:cstheme="minorHAnsi"/>
                <w:sz w:val="20"/>
                <w:szCs w:val="20"/>
              </w:rPr>
              <w:t xml:space="preserve"> (Adv.): gewiss</w:t>
            </w:r>
          </w:p>
          <w:p w:rsidR="000D18D3" w:rsidRPr="00AD48A0" w:rsidRDefault="000D18D3" w:rsidP="000D18D3">
            <w:pPr>
              <w:rPr>
                <w:rFonts w:asciiTheme="minorHAnsi" w:hAnsiTheme="minorHAnsi" w:cstheme="minorHAnsi"/>
                <w:sz w:val="20"/>
                <w:szCs w:val="20"/>
              </w:rPr>
            </w:pPr>
          </w:p>
          <w:p w:rsidR="000D18D3" w:rsidRPr="00AD48A0" w:rsidRDefault="000D18D3" w:rsidP="000D18D3">
            <w:pPr>
              <w:rPr>
                <w:rFonts w:asciiTheme="minorHAnsi" w:hAnsiTheme="minorHAnsi" w:cstheme="minorHAnsi"/>
                <w:sz w:val="20"/>
                <w:szCs w:val="20"/>
              </w:rPr>
            </w:pP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52. qualitas</w:t>
            </w:r>
            <w:r w:rsidRPr="00AD48A0">
              <w:rPr>
                <w:rFonts w:asciiTheme="minorHAnsi" w:hAnsiTheme="minorHAnsi" w:cstheme="minorHAnsi"/>
                <w:sz w:val="20"/>
                <w:szCs w:val="20"/>
              </w:rPr>
              <w:t>, -atis: Eigenschaft</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53. aggravo</w:t>
            </w:r>
            <w:r w:rsidRPr="00AD48A0">
              <w:rPr>
                <w:rFonts w:asciiTheme="minorHAnsi" w:hAnsiTheme="minorHAnsi" w:cstheme="minorHAnsi"/>
                <w:sz w:val="20"/>
                <w:szCs w:val="20"/>
              </w:rPr>
              <w:t xml:space="preserve"> 1: erschweren</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54. plebeia sors</w:t>
            </w:r>
            <w:r w:rsidRPr="00AD48A0">
              <w:rPr>
                <w:rFonts w:asciiTheme="minorHAnsi" w:hAnsiTheme="minorHAnsi" w:cstheme="minorHAnsi"/>
                <w:sz w:val="20"/>
                <w:szCs w:val="20"/>
              </w:rPr>
              <w:t>: Unterschicht</w:t>
            </w:r>
          </w:p>
          <w:p w:rsidR="000D18D3" w:rsidRPr="00AD48A0" w:rsidRDefault="000D18D3" w:rsidP="000D18D3">
            <w:pPr>
              <w:rPr>
                <w:rFonts w:asciiTheme="minorHAnsi" w:hAnsiTheme="minorHAnsi" w:cstheme="minorHAnsi"/>
                <w:b/>
                <w:sz w:val="20"/>
                <w:szCs w:val="20"/>
              </w:rPr>
            </w:pPr>
          </w:p>
          <w:p w:rsidR="000D18D3" w:rsidRPr="00AD48A0" w:rsidRDefault="000D18D3" w:rsidP="000D18D3">
            <w:pPr>
              <w:rPr>
                <w:rFonts w:asciiTheme="minorHAnsi" w:hAnsiTheme="minorHAnsi" w:cstheme="minorHAnsi"/>
                <w:b/>
                <w:sz w:val="20"/>
                <w:szCs w:val="20"/>
              </w:rPr>
            </w:pPr>
          </w:p>
          <w:p w:rsidR="00E357A3" w:rsidRPr="00AD48A0" w:rsidRDefault="00E357A3" w:rsidP="000D18D3">
            <w:pPr>
              <w:rPr>
                <w:rFonts w:asciiTheme="minorHAnsi" w:hAnsiTheme="minorHAnsi" w:cstheme="minorHAnsi"/>
                <w:b/>
                <w:sz w:val="20"/>
                <w:szCs w:val="20"/>
              </w:rPr>
            </w:pP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55. subagito</w:t>
            </w:r>
            <w:r w:rsidRPr="00AD48A0">
              <w:rPr>
                <w:rFonts w:asciiTheme="minorHAnsi" w:hAnsiTheme="minorHAnsi" w:cstheme="minorHAnsi"/>
                <w:sz w:val="20"/>
                <w:szCs w:val="20"/>
              </w:rPr>
              <w:t xml:space="preserve"> 1 = subigito 1: unzüchtig berühren</w:t>
            </w:r>
          </w:p>
          <w:p w:rsidR="00E357A3" w:rsidRPr="00AD48A0" w:rsidRDefault="00E357A3" w:rsidP="000D18D3">
            <w:pPr>
              <w:rPr>
                <w:rFonts w:asciiTheme="minorHAnsi" w:hAnsiTheme="minorHAnsi" w:cstheme="minorHAnsi"/>
                <w:b/>
                <w:sz w:val="20"/>
                <w:szCs w:val="20"/>
              </w:rPr>
            </w:pPr>
          </w:p>
          <w:p w:rsidR="00E357A3" w:rsidRPr="00AD48A0" w:rsidRDefault="00E357A3" w:rsidP="000D18D3">
            <w:pPr>
              <w:rPr>
                <w:rFonts w:asciiTheme="minorHAnsi" w:hAnsiTheme="minorHAnsi" w:cstheme="minorHAnsi"/>
                <w:b/>
                <w:sz w:val="20"/>
                <w:szCs w:val="20"/>
              </w:rPr>
            </w:pP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56. sublimis</w:t>
            </w:r>
            <w:r w:rsidRPr="00AD48A0">
              <w:rPr>
                <w:rFonts w:asciiTheme="minorHAnsi" w:hAnsiTheme="minorHAnsi" w:cstheme="minorHAnsi"/>
                <w:sz w:val="20"/>
                <w:szCs w:val="20"/>
              </w:rPr>
              <w:t>, -e: emporragend, hoch</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57. confestim</w:t>
            </w:r>
            <w:r w:rsidRPr="00AD48A0">
              <w:rPr>
                <w:rFonts w:asciiTheme="minorHAnsi" w:hAnsiTheme="minorHAnsi" w:cstheme="minorHAnsi"/>
                <w:sz w:val="20"/>
                <w:szCs w:val="20"/>
              </w:rPr>
              <w:t>: unverzüglich</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58. a tergo meo</w:t>
            </w:r>
            <w:r w:rsidRPr="00AD48A0">
              <w:rPr>
                <w:rFonts w:asciiTheme="minorHAnsi" w:hAnsiTheme="minorHAnsi" w:cstheme="minorHAnsi"/>
                <w:sz w:val="20"/>
                <w:szCs w:val="20"/>
              </w:rPr>
              <w:t>: hinter mir</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59. obdo</w:t>
            </w:r>
            <w:r w:rsidRPr="00AD48A0">
              <w:rPr>
                <w:rFonts w:asciiTheme="minorHAnsi" w:hAnsiTheme="minorHAnsi" w:cstheme="minorHAnsi"/>
                <w:sz w:val="20"/>
                <w:szCs w:val="20"/>
              </w:rPr>
              <w:t xml:space="preserve"> 3: verschließen</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60. ianua</w:t>
            </w:r>
            <w:r w:rsidRPr="00AD48A0">
              <w:rPr>
                <w:rFonts w:asciiTheme="minorHAnsi" w:hAnsiTheme="minorHAnsi" w:cstheme="minorHAnsi"/>
                <w:sz w:val="20"/>
                <w:szCs w:val="20"/>
              </w:rPr>
              <w:t>: Tür</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61. oppessulo</w:t>
            </w:r>
            <w:r w:rsidRPr="00AD48A0">
              <w:rPr>
                <w:rFonts w:asciiTheme="minorHAnsi" w:hAnsiTheme="minorHAnsi" w:cstheme="minorHAnsi"/>
                <w:sz w:val="20"/>
                <w:szCs w:val="20"/>
              </w:rPr>
              <w:t xml:space="preserve"> 1: verriegeln</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62. quocirca</w:t>
            </w:r>
            <w:r w:rsidRPr="00AD48A0">
              <w:rPr>
                <w:rFonts w:asciiTheme="minorHAnsi" w:hAnsiTheme="minorHAnsi" w:cstheme="minorHAnsi"/>
                <w:sz w:val="20"/>
                <w:szCs w:val="20"/>
              </w:rPr>
              <w:t>: weshalb</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63. pistrinum</w:t>
            </w:r>
            <w:r w:rsidRPr="00AD48A0">
              <w:rPr>
                <w:rFonts w:asciiTheme="minorHAnsi" w:hAnsiTheme="minorHAnsi" w:cstheme="minorHAnsi"/>
                <w:sz w:val="20"/>
                <w:szCs w:val="20"/>
              </w:rPr>
              <w:t>, -i: Stampfmühle</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64. excubiae</w:t>
            </w:r>
            <w:r w:rsidRPr="00AD48A0">
              <w:rPr>
                <w:rFonts w:asciiTheme="minorHAnsi" w:hAnsiTheme="minorHAnsi" w:cstheme="minorHAnsi"/>
                <w:sz w:val="20"/>
                <w:szCs w:val="20"/>
              </w:rPr>
              <w:t>, -arum: Wachen</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65. securis</w:t>
            </w:r>
            <w:r w:rsidRPr="00AD48A0">
              <w:rPr>
                <w:rFonts w:asciiTheme="minorHAnsi" w:hAnsiTheme="minorHAnsi" w:cstheme="minorHAnsi"/>
                <w:sz w:val="20"/>
                <w:szCs w:val="20"/>
              </w:rPr>
              <w:t>, -is: Beil</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lastRenderedPageBreak/>
              <w:t>66. truncus</w:t>
            </w:r>
            <w:r w:rsidRPr="00AD48A0">
              <w:rPr>
                <w:rFonts w:asciiTheme="minorHAnsi" w:hAnsiTheme="minorHAnsi" w:cstheme="minorHAnsi"/>
                <w:sz w:val="20"/>
                <w:szCs w:val="20"/>
              </w:rPr>
              <w:t>, -i: Stamm</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67. absimilis</w:t>
            </w:r>
            <w:r w:rsidRPr="00AD48A0">
              <w:rPr>
                <w:rFonts w:asciiTheme="minorHAnsi" w:hAnsiTheme="minorHAnsi" w:cstheme="minorHAnsi"/>
                <w:sz w:val="20"/>
                <w:szCs w:val="20"/>
              </w:rPr>
              <w:t>, -e: unähnlich</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 xml:space="preserve">68. binos </w:t>
            </w:r>
            <w:r w:rsidRPr="00AD48A0">
              <w:rPr>
                <w:rFonts w:asciiTheme="minorHAnsi" w:hAnsiTheme="minorHAnsi" w:cstheme="minorHAnsi"/>
                <w:sz w:val="20"/>
                <w:szCs w:val="20"/>
              </w:rPr>
              <w:t>= duos</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69. curtus</w:t>
            </w:r>
            <w:r w:rsidRPr="00AD48A0">
              <w:rPr>
                <w:rFonts w:asciiTheme="minorHAnsi" w:hAnsiTheme="minorHAnsi" w:cstheme="minorHAnsi"/>
                <w:sz w:val="20"/>
                <w:szCs w:val="20"/>
              </w:rPr>
              <w:t xml:space="preserve"> 3: verkürzt</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70. testudineus</w:t>
            </w:r>
            <w:r w:rsidRPr="00AD48A0">
              <w:rPr>
                <w:rFonts w:asciiTheme="minorHAnsi" w:hAnsiTheme="minorHAnsi" w:cstheme="minorHAnsi"/>
                <w:sz w:val="20"/>
                <w:szCs w:val="20"/>
              </w:rPr>
              <w:t xml:space="preserve"> 3: schildkrötenartig</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71. gradus</w:t>
            </w:r>
            <w:r w:rsidRPr="00AD48A0">
              <w:rPr>
                <w:rFonts w:asciiTheme="minorHAnsi" w:hAnsiTheme="minorHAnsi" w:cstheme="minorHAnsi"/>
                <w:sz w:val="20"/>
                <w:szCs w:val="20"/>
              </w:rPr>
              <w:t>, -us: Schritt</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72. planeta</w:t>
            </w:r>
            <w:r w:rsidRPr="00AD48A0">
              <w:rPr>
                <w:rFonts w:asciiTheme="minorHAnsi" w:hAnsiTheme="minorHAnsi" w:cstheme="minorHAnsi"/>
                <w:sz w:val="20"/>
                <w:szCs w:val="20"/>
              </w:rPr>
              <w:t>, -ae: Planet</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73. fuissem</w:t>
            </w:r>
            <w:r w:rsidRPr="00AD48A0">
              <w:rPr>
                <w:rFonts w:asciiTheme="minorHAnsi" w:hAnsiTheme="minorHAnsi" w:cstheme="minorHAnsi"/>
                <w:sz w:val="20"/>
                <w:szCs w:val="20"/>
              </w:rPr>
              <w:t xml:space="preserve"> = essem; </w:t>
            </w:r>
            <w:r w:rsidRPr="00AD48A0">
              <w:rPr>
                <w:rFonts w:asciiTheme="minorHAnsi" w:hAnsiTheme="minorHAnsi" w:cstheme="minorHAnsi"/>
                <w:b/>
                <w:sz w:val="20"/>
                <w:szCs w:val="20"/>
              </w:rPr>
              <w:t>foret</w:t>
            </w:r>
            <w:r w:rsidRPr="00AD48A0">
              <w:rPr>
                <w:rFonts w:asciiTheme="minorHAnsi" w:hAnsiTheme="minorHAnsi" w:cstheme="minorHAnsi"/>
                <w:sz w:val="20"/>
                <w:szCs w:val="20"/>
              </w:rPr>
              <w:t xml:space="preserve"> = esset</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74. pernicitas</w:t>
            </w:r>
            <w:r w:rsidRPr="00AD48A0">
              <w:rPr>
                <w:rFonts w:asciiTheme="minorHAnsi" w:hAnsiTheme="minorHAnsi" w:cstheme="minorHAnsi"/>
                <w:sz w:val="20"/>
                <w:szCs w:val="20"/>
              </w:rPr>
              <w:t>, -atis: Schnelligkeit</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75. praestans</w:t>
            </w:r>
            <w:r w:rsidRPr="00AD48A0">
              <w:rPr>
                <w:rFonts w:asciiTheme="minorHAnsi" w:hAnsiTheme="minorHAnsi" w:cstheme="minorHAnsi"/>
                <w:sz w:val="20"/>
                <w:szCs w:val="20"/>
              </w:rPr>
              <w:t>, -ntis: vorzüglich</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76. indulgeo</w:t>
            </w:r>
            <w:r w:rsidRPr="00AD48A0">
              <w:rPr>
                <w:rFonts w:asciiTheme="minorHAnsi" w:hAnsiTheme="minorHAnsi" w:cstheme="minorHAnsi"/>
                <w:sz w:val="20"/>
                <w:szCs w:val="20"/>
              </w:rPr>
              <w:t xml:space="preserve"> 2: nachhängen, frönen</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77. respectu</w:t>
            </w:r>
            <w:r w:rsidRPr="00AD48A0">
              <w:rPr>
                <w:rFonts w:asciiTheme="minorHAnsi" w:hAnsiTheme="minorHAnsi" w:cstheme="minorHAnsi"/>
                <w:sz w:val="20"/>
                <w:szCs w:val="20"/>
              </w:rPr>
              <w:t xml:space="preserve"> + Gen.: mit Rücksicht auf, wegen</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78. perspicuus</w:t>
            </w:r>
            <w:r w:rsidRPr="00AD48A0">
              <w:rPr>
                <w:rFonts w:asciiTheme="minorHAnsi" w:hAnsiTheme="minorHAnsi" w:cstheme="minorHAnsi"/>
                <w:sz w:val="20"/>
                <w:szCs w:val="20"/>
              </w:rPr>
              <w:t xml:space="preserve"> = (hier:) magnificus</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79. umbilicus</w:t>
            </w:r>
            <w:r w:rsidRPr="00AD48A0">
              <w:rPr>
                <w:rFonts w:asciiTheme="minorHAnsi" w:hAnsiTheme="minorHAnsi" w:cstheme="minorHAnsi"/>
                <w:sz w:val="20"/>
                <w:szCs w:val="20"/>
              </w:rPr>
              <w:t>, -i: Nabel, Mitte</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80. adipiscor</w:t>
            </w:r>
            <w:r w:rsidRPr="00AD48A0">
              <w:rPr>
                <w:rFonts w:asciiTheme="minorHAnsi" w:hAnsiTheme="minorHAnsi" w:cstheme="minorHAnsi"/>
                <w:sz w:val="20"/>
                <w:szCs w:val="20"/>
              </w:rPr>
              <w:t xml:space="preserve"> 3, adeptus sum: erlangen</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81. comitatus</w:t>
            </w:r>
            <w:r w:rsidRPr="00AD48A0">
              <w:rPr>
                <w:rFonts w:asciiTheme="minorHAnsi" w:hAnsiTheme="minorHAnsi" w:cstheme="minorHAnsi"/>
                <w:sz w:val="20"/>
                <w:szCs w:val="20"/>
              </w:rPr>
              <w:t>, -us: Begleitung</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82. stipo</w:t>
            </w:r>
            <w:r w:rsidR="00E357A3" w:rsidRPr="00AD48A0">
              <w:rPr>
                <w:rFonts w:asciiTheme="minorHAnsi" w:hAnsiTheme="minorHAnsi" w:cstheme="minorHAnsi"/>
                <w:sz w:val="20"/>
                <w:szCs w:val="20"/>
              </w:rPr>
              <w:t xml:space="preserve"> 1: dicht umgeben</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83. valvae</w:t>
            </w:r>
            <w:r w:rsidRPr="00AD48A0">
              <w:rPr>
                <w:rFonts w:asciiTheme="minorHAnsi" w:hAnsiTheme="minorHAnsi" w:cstheme="minorHAnsi"/>
                <w:sz w:val="20"/>
                <w:szCs w:val="20"/>
              </w:rPr>
              <w:t>, -arum: Flügeltür</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84. caelatus</w:t>
            </w:r>
            <w:r w:rsidRPr="00AD48A0">
              <w:rPr>
                <w:rFonts w:asciiTheme="minorHAnsi" w:hAnsiTheme="minorHAnsi" w:cstheme="minorHAnsi"/>
                <w:sz w:val="20"/>
                <w:szCs w:val="20"/>
              </w:rPr>
              <w:t xml:space="preserve"> 3: im Relief dargestellt</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85. bilanx</w:t>
            </w:r>
            <w:r w:rsidRPr="00AD48A0">
              <w:rPr>
                <w:rFonts w:asciiTheme="minorHAnsi" w:hAnsiTheme="minorHAnsi" w:cstheme="minorHAnsi"/>
                <w:sz w:val="20"/>
                <w:szCs w:val="20"/>
              </w:rPr>
              <w:t>, -cis: zwei Waagschalen</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86. filum</w:t>
            </w:r>
            <w:r w:rsidRPr="00AD48A0">
              <w:rPr>
                <w:rFonts w:asciiTheme="minorHAnsi" w:hAnsiTheme="minorHAnsi" w:cstheme="minorHAnsi"/>
                <w:sz w:val="20"/>
                <w:szCs w:val="20"/>
              </w:rPr>
              <w:t>, -i: (hier:) Form, Gestalt</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87. vehemens</w:t>
            </w:r>
            <w:r w:rsidRPr="00AD48A0">
              <w:rPr>
                <w:rFonts w:asciiTheme="minorHAnsi" w:hAnsiTheme="minorHAnsi" w:cstheme="minorHAnsi"/>
                <w:sz w:val="20"/>
                <w:szCs w:val="20"/>
              </w:rPr>
              <w:t>: streng</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88. reverendus</w:t>
            </w:r>
            <w:r w:rsidRPr="00AD48A0">
              <w:rPr>
                <w:rFonts w:asciiTheme="minorHAnsi" w:hAnsiTheme="minorHAnsi" w:cstheme="minorHAnsi"/>
                <w:sz w:val="20"/>
                <w:szCs w:val="20"/>
              </w:rPr>
              <w:t xml:space="preserve"> 3: ehrwürdig</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89. spectabilis</w:t>
            </w:r>
            <w:r w:rsidRPr="00AD48A0">
              <w:rPr>
                <w:rFonts w:asciiTheme="minorHAnsi" w:hAnsiTheme="minorHAnsi" w:cstheme="minorHAnsi"/>
                <w:sz w:val="20"/>
                <w:szCs w:val="20"/>
              </w:rPr>
              <w:t>, -e: ansehnlich, sehenswert</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90. senaculum</w:t>
            </w:r>
            <w:r w:rsidRPr="00AD48A0">
              <w:rPr>
                <w:rFonts w:asciiTheme="minorHAnsi" w:hAnsiTheme="minorHAnsi" w:cstheme="minorHAnsi"/>
                <w:sz w:val="20"/>
                <w:szCs w:val="20"/>
              </w:rPr>
              <w:t>, -i: Sitzungssaal des Senats</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91. liquido</w:t>
            </w:r>
            <w:r w:rsidRPr="00AD48A0">
              <w:rPr>
                <w:rFonts w:asciiTheme="minorHAnsi" w:hAnsiTheme="minorHAnsi" w:cstheme="minorHAnsi"/>
                <w:sz w:val="20"/>
                <w:szCs w:val="20"/>
              </w:rPr>
              <w:t xml:space="preserve"> (Adv.): mit Gewissheit</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92. mihi patuit</w:t>
            </w:r>
            <w:r w:rsidRPr="00AD48A0">
              <w:rPr>
                <w:rFonts w:asciiTheme="minorHAnsi" w:hAnsiTheme="minorHAnsi" w:cstheme="minorHAnsi"/>
                <w:sz w:val="20"/>
                <w:szCs w:val="20"/>
              </w:rPr>
              <w:t>: es war mir klar</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93. stratum</w:t>
            </w:r>
            <w:r w:rsidRPr="00AD48A0">
              <w:rPr>
                <w:rFonts w:asciiTheme="minorHAnsi" w:hAnsiTheme="minorHAnsi" w:cstheme="minorHAnsi"/>
                <w:sz w:val="20"/>
                <w:szCs w:val="20"/>
              </w:rPr>
              <w:t>,- i: Pflaster</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94. tessellatus</w:t>
            </w:r>
            <w:r w:rsidRPr="00AD48A0">
              <w:rPr>
                <w:rFonts w:asciiTheme="minorHAnsi" w:hAnsiTheme="minorHAnsi" w:cstheme="minorHAnsi"/>
                <w:sz w:val="20"/>
                <w:szCs w:val="20"/>
              </w:rPr>
              <w:t xml:space="preserve"> 3: Mosaik-</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95. interstinctus</w:t>
            </w:r>
            <w:r w:rsidRPr="00AD48A0">
              <w:rPr>
                <w:rFonts w:asciiTheme="minorHAnsi" w:hAnsiTheme="minorHAnsi" w:cstheme="minorHAnsi"/>
                <w:sz w:val="20"/>
                <w:szCs w:val="20"/>
              </w:rPr>
              <w:t xml:space="preserve"> 3: hin und wider belegt mit …</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96. niteo</w:t>
            </w:r>
            <w:r w:rsidRPr="00AD48A0">
              <w:rPr>
                <w:rFonts w:asciiTheme="minorHAnsi" w:hAnsiTheme="minorHAnsi" w:cstheme="minorHAnsi"/>
                <w:sz w:val="20"/>
                <w:szCs w:val="20"/>
              </w:rPr>
              <w:t xml:space="preserve"> 2: glänzen</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97. tanquam … sublimem</w:t>
            </w:r>
            <w:r w:rsidRPr="00AD48A0">
              <w:rPr>
                <w:rFonts w:asciiTheme="minorHAnsi" w:hAnsiTheme="minorHAnsi" w:cstheme="minorHAnsi"/>
                <w:sz w:val="20"/>
                <w:szCs w:val="20"/>
              </w:rPr>
              <w:t>: „als Vorsitzenden des Gerichts“</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98. bis senis</w:t>
            </w:r>
            <w:r w:rsidRPr="00AD48A0">
              <w:rPr>
                <w:rFonts w:asciiTheme="minorHAnsi" w:hAnsiTheme="minorHAnsi" w:cstheme="minorHAnsi"/>
                <w:sz w:val="20"/>
                <w:szCs w:val="20"/>
              </w:rPr>
              <w:t xml:space="preserve"> = duodecim</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99. assessor</w:t>
            </w:r>
            <w:r w:rsidRPr="00AD48A0">
              <w:rPr>
                <w:rFonts w:asciiTheme="minorHAnsi" w:hAnsiTheme="minorHAnsi" w:cstheme="minorHAnsi"/>
                <w:sz w:val="20"/>
                <w:szCs w:val="20"/>
              </w:rPr>
              <w:t>, -oris: Beisitzer</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100. concinnus</w:t>
            </w:r>
            <w:r w:rsidRPr="00AD48A0">
              <w:rPr>
                <w:rFonts w:asciiTheme="minorHAnsi" w:hAnsiTheme="minorHAnsi" w:cstheme="minorHAnsi"/>
                <w:sz w:val="20"/>
                <w:szCs w:val="20"/>
              </w:rPr>
              <w:t xml:space="preserve"> 3: hübsch, gefällig</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101. subsellium</w:t>
            </w:r>
            <w:r w:rsidRPr="00AD48A0">
              <w:rPr>
                <w:rFonts w:asciiTheme="minorHAnsi" w:hAnsiTheme="minorHAnsi" w:cstheme="minorHAnsi"/>
                <w:sz w:val="20"/>
                <w:szCs w:val="20"/>
              </w:rPr>
              <w:t>, -i: Bank</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102. palma</w:t>
            </w:r>
            <w:r w:rsidRPr="00AD48A0">
              <w:rPr>
                <w:rFonts w:asciiTheme="minorHAnsi" w:hAnsiTheme="minorHAnsi" w:cstheme="minorHAnsi"/>
                <w:sz w:val="20"/>
                <w:szCs w:val="20"/>
              </w:rPr>
              <w:t>, -ae: Palme</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103. tinctus</w:t>
            </w:r>
            <w:r w:rsidRPr="00AD48A0">
              <w:rPr>
                <w:rFonts w:asciiTheme="minorHAnsi" w:hAnsiTheme="minorHAnsi" w:cstheme="minorHAnsi"/>
                <w:sz w:val="20"/>
                <w:szCs w:val="20"/>
              </w:rPr>
              <w:t xml:space="preserve"> 3 (tingo): gefärbt</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104. apparitor</w:t>
            </w:r>
            <w:r w:rsidRPr="00AD48A0">
              <w:rPr>
                <w:rFonts w:asciiTheme="minorHAnsi" w:hAnsiTheme="minorHAnsi" w:cstheme="minorHAnsi"/>
                <w:sz w:val="20"/>
                <w:szCs w:val="20"/>
              </w:rPr>
              <w:t>, -ris: Amtsdiener</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105. armatura</w:t>
            </w:r>
            <w:r w:rsidRPr="00AD48A0">
              <w:rPr>
                <w:rFonts w:asciiTheme="minorHAnsi" w:hAnsiTheme="minorHAnsi" w:cstheme="minorHAnsi"/>
                <w:sz w:val="20"/>
                <w:szCs w:val="20"/>
              </w:rPr>
              <w:t>, -ae: Bewaffnung</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106. sanguinarius</w:t>
            </w:r>
            <w:r w:rsidRPr="00AD48A0">
              <w:rPr>
                <w:rFonts w:asciiTheme="minorHAnsi" w:hAnsiTheme="minorHAnsi" w:cstheme="minorHAnsi"/>
                <w:sz w:val="20"/>
                <w:szCs w:val="20"/>
              </w:rPr>
              <w:t xml:space="preserve"> 3: blutdürstig</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107. ominor</w:t>
            </w:r>
            <w:r w:rsidRPr="00AD48A0">
              <w:rPr>
                <w:rFonts w:asciiTheme="minorHAnsi" w:hAnsiTheme="minorHAnsi" w:cstheme="minorHAnsi"/>
                <w:sz w:val="20"/>
                <w:szCs w:val="20"/>
              </w:rPr>
              <w:t xml:space="preserve"> 1: (hier:) vermuten, halten für</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lastRenderedPageBreak/>
              <w:t>108. quo … defuncti</w:t>
            </w:r>
            <w:r w:rsidRPr="00AD48A0">
              <w:rPr>
                <w:rFonts w:asciiTheme="minorHAnsi" w:hAnsiTheme="minorHAnsi" w:cstheme="minorHAnsi"/>
                <w:sz w:val="20"/>
                <w:szCs w:val="20"/>
              </w:rPr>
              <w:t>: nach Erfüllung dieser religiösen Pflicht …</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109. cancelli</w:t>
            </w:r>
            <w:r w:rsidRPr="00AD48A0">
              <w:rPr>
                <w:rFonts w:asciiTheme="minorHAnsi" w:hAnsiTheme="minorHAnsi" w:cstheme="minorHAnsi"/>
                <w:sz w:val="20"/>
                <w:szCs w:val="20"/>
              </w:rPr>
              <w:t>, -orum: Gitter, Schranken</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110. sisto</w:t>
            </w:r>
            <w:r w:rsidRPr="00AD48A0">
              <w:rPr>
                <w:rFonts w:asciiTheme="minorHAnsi" w:hAnsiTheme="minorHAnsi" w:cstheme="minorHAnsi"/>
                <w:sz w:val="20"/>
                <w:szCs w:val="20"/>
              </w:rPr>
              <w:t xml:space="preserve"> 3: hinstellen, -führen</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111. ovinus</w:t>
            </w:r>
            <w:r w:rsidRPr="00AD48A0">
              <w:rPr>
                <w:rFonts w:asciiTheme="minorHAnsi" w:hAnsiTheme="minorHAnsi" w:cstheme="minorHAnsi"/>
                <w:sz w:val="20"/>
                <w:szCs w:val="20"/>
              </w:rPr>
              <w:t xml:space="preserve"> 3: vom Schaf</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112. obductus</w:t>
            </w:r>
            <w:r w:rsidRPr="00AD48A0">
              <w:rPr>
                <w:rFonts w:asciiTheme="minorHAnsi" w:hAnsiTheme="minorHAnsi" w:cstheme="minorHAnsi"/>
                <w:sz w:val="20"/>
                <w:szCs w:val="20"/>
              </w:rPr>
              <w:t xml:space="preserve"> 3: verhüllt</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113. cento</w:t>
            </w:r>
            <w:r w:rsidRPr="00AD48A0">
              <w:rPr>
                <w:rFonts w:asciiTheme="minorHAnsi" w:hAnsiTheme="minorHAnsi" w:cstheme="minorHAnsi"/>
                <w:sz w:val="20"/>
                <w:szCs w:val="20"/>
              </w:rPr>
              <w:t>, -onis: Lumpen, Fetzen</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114. atratus</w:t>
            </w:r>
            <w:r w:rsidRPr="00AD48A0">
              <w:rPr>
                <w:rFonts w:asciiTheme="minorHAnsi" w:hAnsiTheme="minorHAnsi" w:cstheme="minorHAnsi"/>
                <w:sz w:val="20"/>
                <w:szCs w:val="20"/>
              </w:rPr>
              <w:t xml:space="preserve"> 3: geschwärzt</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115. actor</w:t>
            </w:r>
            <w:r w:rsidRPr="00AD48A0">
              <w:rPr>
                <w:rFonts w:asciiTheme="minorHAnsi" w:hAnsiTheme="minorHAnsi" w:cstheme="minorHAnsi"/>
                <w:sz w:val="20"/>
                <w:szCs w:val="20"/>
              </w:rPr>
              <w:t>, -oris: Kläger</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116. actio</w:t>
            </w:r>
            <w:r w:rsidRPr="00AD48A0">
              <w:rPr>
                <w:rFonts w:asciiTheme="minorHAnsi" w:hAnsiTheme="minorHAnsi" w:cstheme="minorHAnsi"/>
                <w:sz w:val="20"/>
                <w:szCs w:val="20"/>
              </w:rPr>
              <w:t>, -onis: Rede, Ausführung</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117. semihora</w:t>
            </w:r>
            <w:r w:rsidRPr="00AD48A0">
              <w:rPr>
                <w:rFonts w:asciiTheme="minorHAnsi" w:hAnsiTheme="minorHAnsi" w:cstheme="minorHAnsi"/>
                <w:sz w:val="20"/>
                <w:szCs w:val="20"/>
              </w:rPr>
              <w:t>: halbe Stunde</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118. adimo</w:t>
            </w:r>
            <w:r w:rsidRPr="00AD48A0">
              <w:rPr>
                <w:rFonts w:asciiTheme="minorHAnsi" w:hAnsiTheme="minorHAnsi" w:cstheme="minorHAnsi"/>
                <w:sz w:val="20"/>
                <w:szCs w:val="20"/>
              </w:rPr>
              <w:t xml:space="preserve"> 3, -emi, -emptum: wegnehmen</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119. velamen</w:t>
            </w:r>
            <w:r w:rsidRPr="00AD48A0">
              <w:rPr>
                <w:rFonts w:asciiTheme="minorHAnsi" w:hAnsiTheme="minorHAnsi" w:cstheme="minorHAnsi"/>
                <w:sz w:val="20"/>
                <w:szCs w:val="20"/>
              </w:rPr>
              <w:t>, -inis: Bedeckung</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120. decens</w:t>
            </w:r>
            <w:r w:rsidRPr="00AD48A0">
              <w:rPr>
                <w:rFonts w:asciiTheme="minorHAnsi" w:hAnsiTheme="minorHAnsi" w:cstheme="minorHAnsi"/>
                <w:sz w:val="20"/>
                <w:szCs w:val="20"/>
              </w:rPr>
              <w:t>, -ntis: geziemend</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121. sententia</w:t>
            </w:r>
            <w:r w:rsidRPr="00AD48A0">
              <w:rPr>
                <w:rFonts w:asciiTheme="minorHAnsi" w:hAnsiTheme="minorHAnsi" w:cstheme="minorHAnsi"/>
                <w:sz w:val="20"/>
                <w:szCs w:val="20"/>
              </w:rPr>
              <w:t>, -ae: Urteil</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122. ergastulum</w:t>
            </w:r>
            <w:r w:rsidRPr="00AD48A0">
              <w:rPr>
                <w:rFonts w:asciiTheme="minorHAnsi" w:hAnsiTheme="minorHAnsi" w:cstheme="minorHAnsi"/>
                <w:sz w:val="20"/>
                <w:szCs w:val="20"/>
              </w:rPr>
              <w:t>, -i: Kerker</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123. cella promptuaria</w:t>
            </w:r>
            <w:r w:rsidRPr="00AD48A0">
              <w:rPr>
                <w:rFonts w:asciiTheme="minorHAnsi" w:hAnsiTheme="minorHAnsi" w:cstheme="minorHAnsi"/>
                <w:sz w:val="20"/>
                <w:szCs w:val="20"/>
              </w:rPr>
              <w:t>: Vorratskammer</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124. flagrum</w:t>
            </w:r>
            <w:r w:rsidRPr="00AD48A0">
              <w:rPr>
                <w:rFonts w:asciiTheme="minorHAnsi" w:hAnsiTheme="minorHAnsi" w:cstheme="minorHAnsi"/>
                <w:sz w:val="20"/>
                <w:szCs w:val="20"/>
              </w:rPr>
              <w:t>, -i: Peitsche</w:t>
            </w:r>
          </w:p>
          <w:p w:rsidR="000D18D3" w:rsidRPr="00AD48A0" w:rsidRDefault="000D18D3" w:rsidP="000D18D3">
            <w:pPr>
              <w:rPr>
                <w:rFonts w:asciiTheme="minorHAnsi" w:hAnsiTheme="minorHAnsi" w:cstheme="minorHAnsi"/>
                <w:sz w:val="20"/>
                <w:szCs w:val="20"/>
              </w:rPr>
            </w:pPr>
            <w:r w:rsidRPr="00AD48A0">
              <w:rPr>
                <w:rFonts w:asciiTheme="minorHAnsi" w:hAnsiTheme="minorHAnsi" w:cstheme="minorHAnsi"/>
                <w:b/>
                <w:sz w:val="20"/>
                <w:szCs w:val="20"/>
              </w:rPr>
              <w:t>125. depromo</w:t>
            </w:r>
            <w:r w:rsidRPr="00AD48A0">
              <w:rPr>
                <w:rFonts w:asciiTheme="minorHAnsi" w:hAnsiTheme="minorHAnsi" w:cstheme="minorHAnsi"/>
                <w:sz w:val="20"/>
                <w:szCs w:val="20"/>
              </w:rPr>
              <w:t xml:space="preserve"> 3: hervorholen</w:t>
            </w:r>
          </w:p>
          <w:p w:rsidR="000D18D3" w:rsidRPr="00AD48A0" w:rsidRDefault="000D18D3" w:rsidP="000D18D3">
            <w:pPr>
              <w:rPr>
                <w:rFonts w:asciiTheme="minorHAnsi" w:hAnsiTheme="minorHAnsi" w:cstheme="minorHAnsi"/>
                <w:sz w:val="20"/>
                <w:szCs w:val="20"/>
              </w:rPr>
            </w:pPr>
          </w:p>
        </w:tc>
      </w:tr>
    </w:tbl>
    <w:p w:rsidR="000D18D3" w:rsidRPr="00AD48A0" w:rsidRDefault="000D18D3" w:rsidP="000D18D3">
      <w:pPr>
        <w:rPr>
          <w:rFonts w:asciiTheme="minorHAnsi" w:hAnsiTheme="minorHAnsi" w:cstheme="minorHAnsi"/>
        </w:rPr>
      </w:pPr>
    </w:p>
    <w:p w:rsidR="00E357A3" w:rsidRPr="00AD48A0" w:rsidRDefault="00E357A3" w:rsidP="000D18D3">
      <w:pPr>
        <w:rPr>
          <w:rFonts w:asciiTheme="minorHAnsi" w:hAnsiTheme="minorHAnsi" w:cstheme="minorHAnsi"/>
        </w:rPr>
      </w:pPr>
    </w:p>
    <w:p w:rsidR="000D18D3" w:rsidRPr="00AD48A0" w:rsidRDefault="000D18D3" w:rsidP="000D18D3">
      <w:pPr>
        <w:rPr>
          <w:rFonts w:asciiTheme="minorHAnsi" w:hAnsiTheme="minorHAnsi" w:cstheme="minorHAnsi"/>
          <w:i/>
        </w:rPr>
      </w:pPr>
      <w:r w:rsidRPr="00AD48A0">
        <w:rPr>
          <w:rFonts w:asciiTheme="minorHAnsi" w:hAnsiTheme="minorHAnsi" w:cstheme="minorHAnsi"/>
          <w:i/>
        </w:rPr>
        <w:t>Aber des Klimius Befürchtungen erfüllen sich nicht: Der Prozess wird eingestellt. Schnell lernt er die Landessprache und wird, da er längere Füße als die Einwohner des Planeten hat und daher schneller laufen kann, zum persönlichen Kurier des Herrschers gemacht. Im Verlauf des Buches schildert Klimius lebendig Kultur, Religion und Lebensweise dieses Volkes. Er ist entsetzt, als er erkennt, dass Männer und Frauen die gleichen Rechte haben und schlägt vor, Frauen aus höheren Positionen zu entfernen. Das kommt nicht gut an, und er wird an den inneren Rand der Erdkruste verbannt, zuerst zu einem Volk von Affen, dann weiter ins Land Quama, dessen Bewohner zwar Menschen sind, aber wild und unzivilisiert. Klimius „zivilisiert“ sie, indem er Schießpulver einführt und das ganze Land unter seine Kontrolle bringt. Er heiratet und wird Vater eines Sohnes. Auf Grund seines tyrannischen Verhaltens wird er aber wieder vertrieben und fällt in ein Loch, das in ihn heim nach Bergen bringt. Zwölf Jahre war er fort gewesen!</w:t>
      </w:r>
    </w:p>
    <w:p w:rsidR="00E357A3" w:rsidRPr="00AD48A0" w:rsidRDefault="00E357A3">
      <w:pPr>
        <w:spacing w:after="160" w:line="259" w:lineRule="auto"/>
        <w:rPr>
          <w:rFonts w:asciiTheme="minorHAnsi" w:hAnsiTheme="minorHAnsi" w:cstheme="minorHAnsi"/>
        </w:rPr>
      </w:pPr>
      <w:r w:rsidRPr="00AD48A0">
        <w:rPr>
          <w:rFonts w:asciiTheme="minorHAnsi" w:hAnsiTheme="minorHAnsi" w:cstheme="minorHAnsi"/>
        </w:rPr>
        <w:br w:type="page"/>
      </w:r>
    </w:p>
    <w:p w:rsidR="00AF6F46" w:rsidRPr="00AD48A0" w:rsidRDefault="00AF6F46" w:rsidP="00AF6F46">
      <w:pPr>
        <w:rPr>
          <w:rFonts w:asciiTheme="minorHAnsi" w:hAnsiTheme="minorHAnsi" w:cstheme="minorHAnsi"/>
          <w:b/>
        </w:rPr>
      </w:pPr>
      <w:r w:rsidRPr="00AD48A0">
        <w:rPr>
          <w:rFonts w:asciiTheme="minorHAnsi" w:hAnsiTheme="minorHAnsi" w:cstheme="minorHAnsi"/>
          <w:b/>
        </w:rPr>
        <w:lastRenderedPageBreak/>
        <w:t>George Buchanan: Ein etwas anderes Romgedicht</w:t>
      </w:r>
    </w:p>
    <w:p w:rsidR="00AF6F46" w:rsidRPr="00AD48A0" w:rsidRDefault="00AF6F46" w:rsidP="00AF6F46">
      <w:pPr>
        <w:rPr>
          <w:rFonts w:asciiTheme="minorHAnsi" w:hAnsiTheme="minorHAnsi" w:cstheme="minorHAnsi"/>
        </w:rPr>
      </w:pPr>
      <w:r w:rsidRPr="00AD48A0">
        <w:rPr>
          <w:rFonts w:asciiTheme="minorHAnsi" w:hAnsiTheme="minorHAnsi" w:cstheme="minorHAnsi"/>
        </w:rPr>
        <w:t>Lat. Text aus: Mark Riley, Neo-Latin Reader (Sophron 2017), S. 156-157</w:t>
      </w:r>
    </w:p>
    <w:p w:rsidR="00AF6F46" w:rsidRPr="00AD48A0" w:rsidRDefault="00AF6F46" w:rsidP="00AF6F46">
      <w:pPr>
        <w:rPr>
          <w:rFonts w:asciiTheme="minorHAnsi" w:hAnsiTheme="minorHAnsi" w:cstheme="minorHAnsi"/>
        </w:rPr>
      </w:pPr>
    </w:p>
    <w:p w:rsidR="00AF6F46" w:rsidRPr="00AD48A0" w:rsidRDefault="00AF6F46" w:rsidP="00AF6F46">
      <w:pPr>
        <w:rPr>
          <w:rFonts w:asciiTheme="minorHAnsi" w:hAnsiTheme="minorHAnsi" w:cstheme="minorHAnsi"/>
        </w:rPr>
      </w:pPr>
      <w:r w:rsidRPr="00AD48A0">
        <w:rPr>
          <w:rFonts w:asciiTheme="minorHAnsi" w:hAnsiTheme="minorHAnsi" w:cstheme="minorHAnsi"/>
          <w:b/>
          <w:bCs/>
        </w:rPr>
        <w:t xml:space="preserve">George Buchanan </w:t>
      </w:r>
      <w:r w:rsidRPr="00AD48A0">
        <w:rPr>
          <w:rFonts w:asciiTheme="minorHAnsi" w:hAnsiTheme="minorHAnsi" w:cstheme="minorHAnsi"/>
        </w:rPr>
        <w:t xml:space="preserve">(* 1506 bei Killearn, † 1582 in Edinburgh) war ein schottischer Humanist Dicher und Historiker. Unter den neueren lateinischen Dichtern nimmt er einen hohen Rang ein; für die gelungenste seiner poetischen Arbeiten wird das </w:t>
      </w:r>
      <w:r w:rsidRPr="00AD48A0">
        <w:rPr>
          <w:rFonts w:asciiTheme="minorHAnsi" w:hAnsiTheme="minorHAnsi" w:cstheme="minorHAnsi"/>
          <w:i/>
          <w:iCs/>
        </w:rPr>
        <w:t xml:space="preserve">Epithalamium </w:t>
      </w:r>
      <w:r w:rsidRPr="00AD48A0">
        <w:rPr>
          <w:rFonts w:asciiTheme="minorHAnsi" w:hAnsiTheme="minorHAnsi" w:cstheme="minorHAnsi"/>
        </w:rPr>
        <w:t>auf die Hochzeit Maria Stuarts mit Franz II. von Frankreich gehalten. Als überzeugter Protestant verfasste er aber auch bittere Satiren gegen die katholische Kirche, ihre Orden und das Papsttum. Im folgenden Gedicht XIV „In Romam“ verwendet er – wie Catull – den Hendekasyllabus, passend für ein Schmähgedicht. In einem dichterischen Parforceritt macht er aus dem Wort lupa (Wölfin, Hure; auch Name der Frau des Faustulus) und seinen Ableitungen (Lupercus = alte italische Gottheit; Lupercalia = Fest des Lupercus; Luperci = Priester des Lupercus, die am Lupercalienfest durch die Stadt liefen und die Menschen, besonders die Frauen, mit Lederriemen schlugen; lupercal = heilige Höhle, in der Romulus und Remus gesäugt wurden; lupanar = Bordell) eine Anklage gegen das – in seinen Augen – völlig verderbte („wölfische“) Rom seiner Zeit.</w:t>
      </w:r>
    </w:p>
    <w:p w:rsidR="00AF6F46" w:rsidRPr="00AD48A0" w:rsidRDefault="00AF6F46" w:rsidP="00AF6F46">
      <w:pPr>
        <w:rPr>
          <w:rFonts w:asciiTheme="minorHAnsi" w:hAnsiTheme="minorHAnsi" w:cstheme="minorHAnsi"/>
        </w:rPr>
      </w:pPr>
    </w:p>
    <w:tbl>
      <w:tblPr>
        <w:tblStyle w:val="Tabellenraster"/>
        <w:tblW w:w="0" w:type="auto"/>
        <w:tblLook w:val="04A0" w:firstRow="1" w:lastRow="0" w:firstColumn="1" w:lastColumn="0" w:noHBand="0" w:noVBand="1"/>
      </w:tblPr>
      <w:tblGrid>
        <w:gridCol w:w="4531"/>
        <w:gridCol w:w="4531"/>
      </w:tblGrid>
      <w:tr w:rsidR="00AF6F46" w:rsidRPr="00AD48A0" w:rsidTr="0027227C">
        <w:tc>
          <w:tcPr>
            <w:tcW w:w="4531" w:type="dxa"/>
          </w:tcPr>
          <w:p w:rsidR="00AF6F46" w:rsidRPr="00AD48A0" w:rsidRDefault="00AF6F46" w:rsidP="0027227C">
            <w:pPr>
              <w:spacing w:line="360" w:lineRule="auto"/>
              <w:rPr>
                <w:rFonts w:asciiTheme="minorHAnsi" w:hAnsiTheme="minorHAnsi" w:cstheme="minorHAnsi"/>
              </w:rPr>
            </w:pPr>
            <w:r w:rsidRPr="00AD48A0">
              <w:rPr>
                <w:rFonts w:asciiTheme="minorHAnsi" w:hAnsiTheme="minorHAnsi" w:cstheme="minorHAnsi"/>
              </w:rPr>
              <w:t>Hi colles, ubi nunc vides ruinas,</w:t>
            </w:r>
          </w:p>
          <w:p w:rsidR="00AF6F46" w:rsidRPr="00AD48A0" w:rsidRDefault="00AF6F46" w:rsidP="0027227C">
            <w:pPr>
              <w:spacing w:line="360" w:lineRule="auto"/>
              <w:rPr>
                <w:rFonts w:asciiTheme="minorHAnsi" w:hAnsiTheme="minorHAnsi" w:cstheme="minorHAnsi"/>
              </w:rPr>
            </w:pPr>
            <w:r w:rsidRPr="00AD48A0">
              <w:rPr>
                <w:rFonts w:asciiTheme="minorHAnsi" w:hAnsiTheme="minorHAnsi" w:cstheme="minorHAnsi"/>
              </w:rPr>
              <w:t>et tantum veteris cadaver urbis,</w:t>
            </w:r>
          </w:p>
          <w:p w:rsidR="00AF6F46" w:rsidRPr="00AD48A0" w:rsidRDefault="00AF6F46" w:rsidP="0027227C">
            <w:pPr>
              <w:spacing w:line="360" w:lineRule="auto"/>
              <w:rPr>
                <w:rFonts w:asciiTheme="minorHAnsi" w:hAnsiTheme="minorHAnsi" w:cstheme="minorHAnsi"/>
              </w:rPr>
            </w:pPr>
            <w:r w:rsidRPr="00AD48A0">
              <w:rPr>
                <w:rFonts w:asciiTheme="minorHAnsi" w:hAnsiTheme="minorHAnsi" w:cstheme="minorHAnsi"/>
              </w:rPr>
              <w:t>quondam caeca</w:t>
            </w:r>
            <w:r w:rsidRPr="00AD48A0">
              <w:rPr>
                <w:rFonts w:asciiTheme="minorHAnsi" w:hAnsiTheme="minorHAnsi" w:cstheme="minorHAnsi"/>
                <w:vertAlign w:val="superscript"/>
              </w:rPr>
              <w:t>1</w:t>
            </w:r>
            <w:r w:rsidRPr="00AD48A0">
              <w:rPr>
                <w:rFonts w:asciiTheme="minorHAnsi" w:hAnsiTheme="minorHAnsi" w:cstheme="minorHAnsi"/>
              </w:rPr>
              <w:t xml:space="preserve"> LUPIS fuere lustra</w:t>
            </w:r>
          </w:p>
          <w:p w:rsidR="00AF6F46" w:rsidRPr="00AD48A0" w:rsidRDefault="00AF6F46" w:rsidP="0027227C">
            <w:pPr>
              <w:spacing w:line="360" w:lineRule="auto"/>
              <w:rPr>
                <w:rFonts w:asciiTheme="minorHAnsi" w:hAnsiTheme="minorHAnsi" w:cstheme="minorHAnsi"/>
              </w:rPr>
            </w:pPr>
            <w:r w:rsidRPr="00AD48A0">
              <w:rPr>
                <w:rFonts w:asciiTheme="minorHAnsi" w:hAnsiTheme="minorHAnsi" w:cstheme="minorHAnsi"/>
              </w:rPr>
              <w:t>donec per freta</w:t>
            </w:r>
            <w:r w:rsidRPr="00AD48A0">
              <w:rPr>
                <w:rFonts w:asciiTheme="minorHAnsi" w:hAnsiTheme="minorHAnsi" w:cstheme="minorHAnsi"/>
                <w:vertAlign w:val="superscript"/>
              </w:rPr>
              <w:t>2</w:t>
            </w:r>
            <w:r w:rsidRPr="00AD48A0">
              <w:rPr>
                <w:rFonts w:asciiTheme="minorHAnsi" w:hAnsiTheme="minorHAnsi" w:cstheme="minorHAnsi"/>
              </w:rPr>
              <w:t xml:space="preserve"> vectus Arcas</w:t>
            </w:r>
            <w:r w:rsidRPr="00AD48A0">
              <w:rPr>
                <w:rFonts w:asciiTheme="minorHAnsi" w:hAnsiTheme="minorHAnsi" w:cstheme="minorHAnsi"/>
                <w:vertAlign w:val="superscript"/>
              </w:rPr>
              <w:t>a</w:t>
            </w:r>
            <w:r w:rsidRPr="00AD48A0">
              <w:rPr>
                <w:rFonts w:asciiTheme="minorHAnsi" w:hAnsiTheme="minorHAnsi" w:cstheme="minorHAnsi"/>
              </w:rPr>
              <w:t xml:space="preserve"> exul,</w:t>
            </w:r>
          </w:p>
          <w:p w:rsidR="00AF6F46" w:rsidRPr="00AD48A0" w:rsidRDefault="00AF6F46" w:rsidP="0027227C">
            <w:pPr>
              <w:spacing w:line="360" w:lineRule="auto"/>
              <w:rPr>
                <w:rFonts w:asciiTheme="minorHAnsi" w:hAnsiTheme="minorHAnsi" w:cstheme="minorHAnsi"/>
              </w:rPr>
            </w:pPr>
            <w:r w:rsidRPr="00AD48A0">
              <w:rPr>
                <w:rFonts w:asciiTheme="minorHAnsi" w:hAnsiTheme="minorHAnsi" w:cstheme="minorHAnsi"/>
              </w:rPr>
              <w:t>Pani</w:t>
            </w:r>
            <w:r w:rsidRPr="00AD48A0">
              <w:rPr>
                <w:rFonts w:asciiTheme="minorHAnsi" w:hAnsiTheme="minorHAnsi" w:cstheme="minorHAnsi"/>
                <w:vertAlign w:val="superscript"/>
              </w:rPr>
              <w:t>b</w:t>
            </w:r>
            <w:r w:rsidRPr="00AD48A0">
              <w:rPr>
                <w:rFonts w:asciiTheme="minorHAnsi" w:hAnsiTheme="minorHAnsi" w:cstheme="minorHAnsi"/>
              </w:rPr>
              <w:t xml:space="preserve">, pelleret </w:t>
            </w:r>
            <w:r w:rsidR="00692904" w:rsidRPr="00AD48A0">
              <w:rPr>
                <w:rFonts w:asciiTheme="minorHAnsi" w:hAnsiTheme="minorHAnsi" w:cstheme="minorHAnsi"/>
              </w:rPr>
              <w:t>ut LUPOS</w:t>
            </w:r>
            <w:r w:rsidRPr="00AD48A0">
              <w:rPr>
                <w:rFonts w:asciiTheme="minorHAnsi" w:hAnsiTheme="minorHAnsi" w:cstheme="minorHAnsi"/>
              </w:rPr>
              <w:t>, Lycaeo</w:t>
            </w:r>
            <w:r w:rsidRPr="00AD48A0">
              <w:rPr>
                <w:rFonts w:asciiTheme="minorHAnsi" w:hAnsiTheme="minorHAnsi" w:cstheme="minorHAnsi"/>
                <w:vertAlign w:val="superscript"/>
              </w:rPr>
              <w:t>a</w:t>
            </w:r>
          </w:p>
          <w:p w:rsidR="00AF6F46" w:rsidRPr="00AD48A0" w:rsidRDefault="00AF6F46" w:rsidP="0027227C">
            <w:pPr>
              <w:spacing w:line="360" w:lineRule="auto"/>
              <w:rPr>
                <w:rFonts w:asciiTheme="minorHAnsi" w:hAnsiTheme="minorHAnsi" w:cstheme="minorHAnsi"/>
              </w:rPr>
            </w:pPr>
            <w:r w:rsidRPr="00AD48A0">
              <w:rPr>
                <w:rFonts w:asciiTheme="minorHAnsi" w:hAnsiTheme="minorHAnsi" w:cstheme="minorHAnsi"/>
              </w:rPr>
              <w:t>LUPERCALIA</w:t>
            </w:r>
            <w:r w:rsidRPr="00AD48A0">
              <w:rPr>
                <w:rFonts w:asciiTheme="minorHAnsi" w:hAnsiTheme="minorHAnsi" w:cstheme="minorHAnsi"/>
                <w:vertAlign w:val="superscript"/>
              </w:rPr>
              <w:t>3</w:t>
            </w:r>
            <w:r w:rsidRPr="00AD48A0">
              <w:rPr>
                <w:rFonts w:asciiTheme="minorHAnsi" w:hAnsiTheme="minorHAnsi" w:cstheme="minorHAnsi"/>
              </w:rPr>
              <w:t xml:space="preserve"> festa dedicavit;</w:t>
            </w:r>
          </w:p>
          <w:p w:rsidR="00AF6F46" w:rsidRPr="00AD48A0" w:rsidRDefault="00AF6F46" w:rsidP="0027227C">
            <w:pPr>
              <w:spacing w:line="360" w:lineRule="auto"/>
              <w:rPr>
                <w:rFonts w:asciiTheme="minorHAnsi" w:hAnsiTheme="minorHAnsi" w:cstheme="minorHAnsi"/>
              </w:rPr>
            </w:pPr>
            <w:r w:rsidRPr="00AD48A0">
              <w:rPr>
                <w:rFonts w:asciiTheme="minorHAnsi" w:hAnsiTheme="minorHAnsi" w:cstheme="minorHAnsi"/>
              </w:rPr>
              <w:t>nudos currere iussit et LUPERCOS</w:t>
            </w:r>
            <w:r w:rsidRPr="00AD48A0">
              <w:rPr>
                <w:rFonts w:asciiTheme="minorHAnsi" w:hAnsiTheme="minorHAnsi" w:cstheme="minorHAnsi"/>
                <w:vertAlign w:val="superscript"/>
              </w:rPr>
              <w:t>4</w:t>
            </w:r>
            <w:r w:rsidRPr="00AD48A0">
              <w:rPr>
                <w:rFonts w:asciiTheme="minorHAnsi" w:hAnsiTheme="minorHAnsi" w:cstheme="minorHAnsi"/>
              </w:rPr>
              <w:t>,</w:t>
            </w:r>
          </w:p>
          <w:p w:rsidR="00AF6F46" w:rsidRPr="00AD48A0" w:rsidRDefault="00AF6F46" w:rsidP="0027227C">
            <w:pPr>
              <w:spacing w:line="360" w:lineRule="auto"/>
              <w:rPr>
                <w:rFonts w:asciiTheme="minorHAnsi" w:hAnsiTheme="minorHAnsi" w:cstheme="minorHAnsi"/>
              </w:rPr>
            </w:pPr>
            <w:r w:rsidRPr="00AD48A0">
              <w:rPr>
                <w:rFonts w:asciiTheme="minorHAnsi" w:hAnsiTheme="minorHAnsi" w:cstheme="minorHAnsi"/>
              </w:rPr>
              <w:t>sacrum et collibus addidit LUPERCAL</w:t>
            </w:r>
            <w:r w:rsidRPr="00AD48A0">
              <w:rPr>
                <w:rFonts w:asciiTheme="minorHAnsi" w:hAnsiTheme="minorHAnsi" w:cstheme="minorHAnsi"/>
                <w:vertAlign w:val="superscript"/>
              </w:rPr>
              <w:t>5</w:t>
            </w:r>
            <w:r w:rsidRPr="00AD48A0">
              <w:rPr>
                <w:rFonts w:asciiTheme="minorHAnsi" w:hAnsiTheme="minorHAnsi" w:cstheme="minorHAnsi"/>
              </w:rPr>
              <w:t>.</w:t>
            </w:r>
          </w:p>
          <w:p w:rsidR="00AF6F46" w:rsidRPr="00AD48A0" w:rsidRDefault="00AF6F46" w:rsidP="0027227C">
            <w:pPr>
              <w:spacing w:line="360" w:lineRule="auto"/>
              <w:rPr>
                <w:rFonts w:asciiTheme="minorHAnsi" w:hAnsiTheme="minorHAnsi" w:cstheme="minorHAnsi"/>
              </w:rPr>
            </w:pPr>
            <w:r w:rsidRPr="00AD48A0">
              <w:rPr>
                <w:rFonts w:asciiTheme="minorHAnsi" w:hAnsiTheme="minorHAnsi" w:cstheme="minorHAnsi"/>
              </w:rPr>
              <w:t>Sed vis insita</w:t>
            </w:r>
            <w:r w:rsidRPr="00AD48A0">
              <w:rPr>
                <w:rFonts w:asciiTheme="minorHAnsi" w:hAnsiTheme="minorHAnsi" w:cstheme="minorHAnsi"/>
                <w:vertAlign w:val="superscript"/>
              </w:rPr>
              <w:t>6</w:t>
            </w:r>
            <w:r w:rsidRPr="00AD48A0">
              <w:rPr>
                <w:rFonts w:asciiTheme="minorHAnsi" w:hAnsiTheme="minorHAnsi" w:cstheme="minorHAnsi"/>
              </w:rPr>
              <w:t xml:space="preserve"> contumaxque</w:t>
            </w:r>
            <w:r w:rsidRPr="00AD48A0">
              <w:rPr>
                <w:rFonts w:asciiTheme="minorHAnsi" w:hAnsiTheme="minorHAnsi" w:cstheme="minorHAnsi"/>
                <w:vertAlign w:val="superscript"/>
              </w:rPr>
              <w:t>7</w:t>
            </w:r>
            <w:r w:rsidRPr="00AD48A0">
              <w:rPr>
                <w:rFonts w:asciiTheme="minorHAnsi" w:hAnsiTheme="minorHAnsi" w:cstheme="minorHAnsi"/>
              </w:rPr>
              <w:t xml:space="preserve"> flecti</w:t>
            </w:r>
            <w:r w:rsidRPr="00AD48A0">
              <w:rPr>
                <w:rFonts w:asciiTheme="minorHAnsi" w:hAnsiTheme="minorHAnsi" w:cstheme="minorHAnsi"/>
                <w:vertAlign w:val="superscript"/>
              </w:rPr>
              <w:t>8</w:t>
            </w:r>
          </w:p>
          <w:p w:rsidR="00AF6F46" w:rsidRPr="00AD48A0" w:rsidRDefault="00AF6F46" w:rsidP="0027227C">
            <w:pPr>
              <w:spacing w:line="360" w:lineRule="auto"/>
              <w:rPr>
                <w:rFonts w:asciiTheme="minorHAnsi" w:hAnsiTheme="minorHAnsi" w:cstheme="minorHAnsi"/>
              </w:rPr>
            </w:pPr>
            <w:r w:rsidRPr="00AD48A0">
              <w:rPr>
                <w:rFonts w:asciiTheme="minorHAnsi" w:hAnsiTheme="minorHAnsi" w:cstheme="minorHAnsi"/>
              </w:rPr>
              <w:t>pervicit genius</w:t>
            </w:r>
            <w:r w:rsidRPr="00AD48A0">
              <w:rPr>
                <w:rFonts w:asciiTheme="minorHAnsi" w:hAnsiTheme="minorHAnsi" w:cstheme="minorHAnsi"/>
                <w:vertAlign w:val="superscript"/>
              </w:rPr>
              <w:t>7</w:t>
            </w:r>
            <w:r w:rsidRPr="00AD48A0">
              <w:rPr>
                <w:rFonts w:asciiTheme="minorHAnsi" w:hAnsiTheme="minorHAnsi" w:cstheme="minorHAnsi"/>
              </w:rPr>
              <w:t xml:space="preserve"> laborem et artem,</w:t>
            </w:r>
          </w:p>
          <w:p w:rsidR="00AF6F46" w:rsidRPr="00AD48A0" w:rsidRDefault="00AF6F46" w:rsidP="0027227C">
            <w:pPr>
              <w:spacing w:line="360" w:lineRule="auto"/>
              <w:rPr>
                <w:rFonts w:asciiTheme="minorHAnsi" w:hAnsiTheme="minorHAnsi" w:cstheme="minorHAnsi"/>
              </w:rPr>
            </w:pPr>
            <w:r w:rsidRPr="00AD48A0">
              <w:rPr>
                <w:rFonts w:asciiTheme="minorHAnsi" w:hAnsiTheme="minorHAnsi" w:cstheme="minorHAnsi"/>
              </w:rPr>
              <w:t>et per saecula longa ne perirent</w:t>
            </w:r>
          </w:p>
          <w:p w:rsidR="00AF6F46" w:rsidRPr="00AD48A0" w:rsidRDefault="00AF6F46" w:rsidP="0027227C">
            <w:pPr>
              <w:spacing w:line="360" w:lineRule="auto"/>
              <w:rPr>
                <w:rFonts w:asciiTheme="minorHAnsi" w:hAnsiTheme="minorHAnsi" w:cstheme="minorHAnsi"/>
              </w:rPr>
            </w:pPr>
            <w:r w:rsidRPr="00AD48A0">
              <w:rPr>
                <w:rFonts w:asciiTheme="minorHAnsi" w:hAnsiTheme="minorHAnsi" w:cstheme="minorHAnsi"/>
              </w:rPr>
              <w:t>istis semina</w:t>
            </w:r>
            <w:r w:rsidRPr="00AD48A0">
              <w:rPr>
                <w:rFonts w:asciiTheme="minorHAnsi" w:hAnsiTheme="minorHAnsi" w:cstheme="minorHAnsi"/>
                <w:vertAlign w:val="superscript"/>
              </w:rPr>
              <w:t>9</w:t>
            </w:r>
            <w:r w:rsidRPr="00AD48A0">
              <w:rPr>
                <w:rFonts w:asciiTheme="minorHAnsi" w:hAnsiTheme="minorHAnsi" w:cstheme="minorHAnsi"/>
              </w:rPr>
              <w:t xml:space="preserve"> collibus LUPINA</w:t>
            </w:r>
            <w:r w:rsidRPr="00AD48A0">
              <w:rPr>
                <w:rFonts w:asciiTheme="minorHAnsi" w:hAnsiTheme="minorHAnsi" w:cstheme="minorHAnsi"/>
                <w:vertAlign w:val="superscript"/>
              </w:rPr>
              <w:t>9</w:t>
            </w:r>
            <w:r w:rsidRPr="00AD48A0">
              <w:rPr>
                <w:rFonts w:asciiTheme="minorHAnsi" w:hAnsiTheme="minorHAnsi" w:cstheme="minorHAnsi"/>
              </w:rPr>
              <w:t>,</w:t>
            </w:r>
          </w:p>
          <w:p w:rsidR="00AF6F46" w:rsidRPr="00AD48A0" w:rsidRDefault="00AF6F46" w:rsidP="0027227C">
            <w:pPr>
              <w:spacing w:line="360" w:lineRule="auto"/>
              <w:rPr>
                <w:rFonts w:asciiTheme="minorHAnsi" w:hAnsiTheme="minorHAnsi" w:cstheme="minorHAnsi"/>
              </w:rPr>
            </w:pPr>
            <w:r w:rsidRPr="00AD48A0">
              <w:rPr>
                <w:rFonts w:asciiTheme="minorHAnsi" w:hAnsiTheme="minorHAnsi" w:cstheme="minorHAnsi"/>
              </w:rPr>
              <w:t>tristes progenuit solum LUPINOS</w:t>
            </w:r>
            <w:r w:rsidRPr="00AD48A0">
              <w:rPr>
                <w:rFonts w:asciiTheme="minorHAnsi" w:hAnsiTheme="minorHAnsi" w:cstheme="minorHAnsi"/>
                <w:vertAlign w:val="superscript"/>
              </w:rPr>
              <w:t>10</w:t>
            </w:r>
            <w:r w:rsidRPr="00AD48A0">
              <w:rPr>
                <w:rFonts w:asciiTheme="minorHAnsi" w:hAnsiTheme="minorHAnsi" w:cstheme="minorHAnsi"/>
              </w:rPr>
              <w:t>,</w:t>
            </w:r>
          </w:p>
          <w:p w:rsidR="00AF6F46" w:rsidRPr="00AD48A0" w:rsidRDefault="00AF6F46" w:rsidP="0027227C">
            <w:pPr>
              <w:spacing w:line="360" w:lineRule="auto"/>
              <w:rPr>
                <w:rFonts w:asciiTheme="minorHAnsi" w:hAnsiTheme="minorHAnsi" w:cstheme="minorHAnsi"/>
              </w:rPr>
            </w:pPr>
            <w:r w:rsidRPr="00AD48A0">
              <w:rPr>
                <w:rFonts w:asciiTheme="minorHAnsi" w:hAnsiTheme="minorHAnsi" w:cstheme="minorHAnsi"/>
              </w:rPr>
              <w:t>laetos progenuit LUPOS salictum</w:t>
            </w:r>
            <w:r w:rsidRPr="00AD48A0">
              <w:rPr>
                <w:rFonts w:asciiTheme="minorHAnsi" w:hAnsiTheme="minorHAnsi" w:cstheme="minorHAnsi"/>
                <w:vertAlign w:val="superscript"/>
              </w:rPr>
              <w:t>11</w:t>
            </w:r>
            <w:r w:rsidRPr="00AD48A0">
              <w:rPr>
                <w:rFonts w:asciiTheme="minorHAnsi" w:hAnsiTheme="minorHAnsi" w:cstheme="minorHAnsi"/>
              </w:rPr>
              <w:t>.</w:t>
            </w:r>
          </w:p>
          <w:p w:rsidR="00AF6F46" w:rsidRPr="00AD48A0" w:rsidRDefault="00AF6F46" w:rsidP="0027227C">
            <w:pPr>
              <w:spacing w:line="360" w:lineRule="auto"/>
              <w:rPr>
                <w:rFonts w:asciiTheme="minorHAnsi" w:hAnsiTheme="minorHAnsi" w:cstheme="minorHAnsi"/>
              </w:rPr>
            </w:pPr>
            <w:r w:rsidRPr="00AD48A0">
              <w:rPr>
                <w:rFonts w:asciiTheme="minorHAnsi" w:hAnsiTheme="minorHAnsi" w:cstheme="minorHAnsi"/>
              </w:rPr>
              <w:t>Et coniunx LUPA</w:t>
            </w:r>
            <w:r w:rsidRPr="00AD48A0">
              <w:rPr>
                <w:rFonts w:asciiTheme="minorHAnsi" w:hAnsiTheme="minorHAnsi" w:cstheme="minorHAnsi"/>
                <w:vertAlign w:val="superscript"/>
              </w:rPr>
              <w:t>12</w:t>
            </w:r>
            <w:r w:rsidRPr="00AD48A0">
              <w:rPr>
                <w:rFonts w:asciiTheme="minorHAnsi" w:hAnsiTheme="minorHAnsi" w:cstheme="minorHAnsi"/>
              </w:rPr>
              <w:t xml:space="preserve"> Faustulo</w:t>
            </w:r>
            <w:r w:rsidRPr="00AD48A0">
              <w:rPr>
                <w:rFonts w:asciiTheme="minorHAnsi" w:hAnsiTheme="minorHAnsi" w:cstheme="minorHAnsi"/>
                <w:vertAlign w:val="superscript"/>
              </w:rPr>
              <w:t>c</w:t>
            </w:r>
            <w:r w:rsidRPr="00AD48A0">
              <w:rPr>
                <w:rFonts w:asciiTheme="minorHAnsi" w:hAnsiTheme="minorHAnsi" w:cstheme="minorHAnsi"/>
              </w:rPr>
              <w:t xml:space="preserve"> tyranni</w:t>
            </w:r>
          </w:p>
          <w:p w:rsidR="00AF6F46" w:rsidRPr="00AD48A0" w:rsidRDefault="00AF6F46" w:rsidP="0027227C">
            <w:pPr>
              <w:spacing w:line="360" w:lineRule="auto"/>
              <w:rPr>
                <w:rFonts w:asciiTheme="minorHAnsi" w:hAnsiTheme="minorHAnsi" w:cstheme="minorHAnsi"/>
              </w:rPr>
            </w:pPr>
            <w:r w:rsidRPr="00AD48A0">
              <w:rPr>
                <w:rFonts w:asciiTheme="minorHAnsi" w:hAnsiTheme="minorHAnsi" w:cstheme="minorHAnsi"/>
              </w:rPr>
              <w:t>Albani</w:t>
            </w:r>
            <w:r w:rsidRPr="00AD48A0">
              <w:rPr>
                <w:rFonts w:asciiTheme="minorHAnsi" w:hAnsiTheme="minorHAnsi" w:cstheme="minorHAnsi"/>
                <w:vertAlign w:val="superscript"/>
              </w:rPr>
              <w:t>c</w:t>
            </w:r>
            <w:r w:rsidRPr="00AD48A0">
              <w:rPr>
                <w:rFonts w:asciiTheme="minorHAnsi" w:hAnsiTheme="minorHAnsi" w:cstheme="minorHAnsi"/>
              </w:rPr>
              <w:t xml:space="preserve"> pecoris fuit magistro;</w:t>
            </w:r>
          </w:p>
          <w:p w:rsidR="00AF6F46" w:rsidRPr="00AD48A0" w:rsidRDefault="00AF6F46" w:rsidP="0027227C">
            <w:pPr>
              <w:spacing w:line="360" w:lineRule="auto"/>
              <w:rPr>
                <w:rFonts w:asciiTheme="minorHAnsi" w:hAnsiTheme="minorHAnsi" w:cstheme="minorHAnsi"/>
              </w:rPr>
            </w:pPr>
            <w:r w:rsidRPr="00AD48A0">
              <w:rPr>
                <w:rFonts w:asciiTheme="minorHAnsi" w:hAnsiTheme="minorHAnsi" w:cstheme="minorHAnsi"/>
              </w:rPr>
              <w:t>et qui moenia prima condidere,</w:t>
            </w:r>
          </w:p>
          <w:p w:rsidR="00AF6F46" w:rsidRPr="00AD48A0" w:rsidRDefault="00AF6F46" w:rsidP="0027227C">
            <w:pPr>
              <w:spacing w:line="360" w:lineRule="auto"/>
              <w:rPr>
                <w:rFonts w:asciiTheme="minorHAnsi" w:hAnsiTheme="minorHAnsi" w:cstheme="minorHAnsi"/>
              </w:rPr>
            </w:pPr>
            <w:r w:rsidRPr="00AD48A0">
              <w:rPr>
                <w:rFonts w:asciiTheme="minorHAnsi" w:hAnsiTheme="minorHAnsi" w:cstheme="minorHAnsi"/>
              </w:rPr>
              <w:t>nutrivit LUPA</w:t>
            </w:r>
            <w:r w:rsidRPr="00AD48A0">
              <w:rPr>
                <w:rFonts w:asciiTheme="minorHAnsi" w:hAnsiTheme="minorHAnsi" w:cstheme="minorHAnsi"/>
                <w:vertAlign w:val="superscript"/>
              </w:rPr>
              <w:t>12</w:t>
            </w:r>
            <w:r w:rsidRPr="00AD48A0">
              <w:rPr>
                <w:rFonts w:asciiTheme="minorHAnsi" w:hAnsiTheme="minorHAnsi" w:cstheme="minorHAnsi"/>
              </w:rPr>
              <w:t xml:space="preserve"> Romulum Remumque,</w:t>
            </w:r>
          </w:p>
          <w:p w:rsidR="00AF6F46" w:rsidRPr="00AD48A0" w:rsidRDefault="00AF6F46" w:rsidP="0027227C">
            <w:pPr>
              <w:spacing w:line="360" w:lineRule="auto"/>
              <w:rPr>
                <w:rFonts w:asciiTheme="minorHAnsi" w:hAnsiTheme="minorHAnsi" w:cstheme="minorHAnsi"/>
              </w:rPr>
            </w:pPr>
            <w:r w:rsidRPr="00AD48A0">
              <w:rPr>
                <w:rFonts w:asciiTheme="minorHAnsi" w:hAnsiTheme="minorHAnsi" w:cstheme="minorHAnsi"/>
              </w:rPr>
              <w:t>et Floralia</w:t>
            </w:r>
            <w:r w:rsidRPr="00AD48A0">
              <w:rPr>
                <w:rFonts w:asciiTheme="minorHAnsi" w:hAnsiTheme="minorHAnsi" w:cstheme="minorHAnsi"/>
                <w:vertAlign w:val="superscript"/>
              </w:rPr>
              <w:t>e</w:t>
            </w:r>
            <w:r w:rsidRPr="00AD48A0">
              <w:rPr>
                <w:rFonts w:asciiTheme="minorHAnsi" w:hAnsiTheme="minorHAnsi" w:cstheme="minorHAnsi"/>
              </w:rPr>
              <w:t xml:space="preserve"> festa sunt LUPARUM</w:t>
            </w:r>
            <w:r w:rsidRPr="00AD48A0">
              <w:rPr>
                <w:rFonts w:asciiTheme="minorHAnsi" w:hAnsiTheme="minorHAnsi" w:cstheme="minorHAnsi"/>
                <w:vertAlign w:val="superscript"/>
              </w:rPr>
              <w:t>12</w:t>
            </w:r>
            <w:r w:rsidRPr="00AD48A0">
              <w:rPr>
                <w:rFonts w:asciiTheme="minorHAnsi" w:hAnsiTheme="minorHAnsi" w:cstheme="minorHAnsi"/>
              </w:rPr>
              <w:t>,</w:t>
            </w:r>
          </w:p>
          <w:p w:rsidR="00AF6F46" w:rsidRPr="00AD48A0" w:rsidRDefault="00AF6F46" w:rsidP="0027227C">
            <w:pPr>
              <w:spacing w:line="360" w:lineRule="auto"/>
              <w:rPr>
                <w:rFonts w:asciiTheme="minorHAnsi" w:hAnsiTheme="minorHAnsi" w:cstheme="minorHAnsi"/>
              </w:rPr>
            </w:pPr>
            <w:r w:rsidRPr="00AD48A0">
              <w:rPr>
                <w:rFonts w:asciiTheme="minorHAnsi" w:hAnsiTheme="minorHAnsi" w:cstheme="minorHAnsi"/>
              </w:rPr>
              <w:t>et quondam in media fuit Suburra</w:t>
            </w:r>
            <w:r w:rsidRPr="00AD48A0">
              <w:rPr>
                <w:rFonts w:asciiTheme="minorHAnsi" w:hAnsiTheme="minorHAnsi" w:cstheme="minorHAnsi"/>
                <w:vertAlign w:val="superscript"/>
              </w:rPr>
              <w:t>f</w:t>
            </w:r>
            <w:r w:rsidRPr="00AD48A0">
              <w:rPr>
                <w:rFonts w:asciiTheme="minorHAnsi" w:hAnsiTheme="minorHAnsi" w:cstheme="minorHAnsi"/>
              </w:rPr>
              <w:t>,</w:t>
            </w:r>
          </w:p>
          <w:p w:rsidR="00AF6F46" w:rsidRPr="00AD48A0" w:rsidRDefault="00AF6F46" w:rsidP="0027227C">
            <w:pPr>
              <w:spacing w:line="360" w:lineRule="auto"/>
              <w:rPr>
                <w:rFonts w:asciiTheme="minorHAnsi" w:hAnsiTheme="minorHAnsi" w:cstheme="minorHAnsi"/>
              </w:rPr>
            </w:pPr>
            <w:r w:rsidRPr="00AD48A0">
              <w:rPr>
                <w:rFonts w:asciiTheme="minorHAnsi" w:hAnsiTheme="minorHAnsi" w:cstheme="minorHAnsi"/>
              </w:rPr>
              <w:t>vico urbis celeberrimo, LUPANAR</w:t>
            </w:r>
            <w:r w:rsidRPr="00AD48A0">
              <w:rPr>
                <w:rFonts w:asciiTheme="minorHAnsi" w:hAnsiTheme="minorHAnsi" w:cstheme="minorHAnsi"/>
                <w:vertAlign w:val="superscript"/>
              </w:rPr>
              <w:t>13</w:t>
            </w:r>
            <w:r w:rsidRPr="00AD48A0">
              <w:rPr>
                <w:rFonts w:asciiTheme="minorHAnsi" w:hAnsiTheme="minorHAnsi" w:cstheme="minorHAnsi"/>
              </w:rPr>
              <w:t>.</w:t>
            </w:r>
          </w:p>
          <w:p w:rsidR="00AF6F46" w:rsidRPr="00AD48A0" w:rsidRDefault="00AF6F46" w:rsidP="0027227C">
            <w:pPr>
              <w:spacing w:line="360" w:lineRule="auto"/>
              <w:rPr>
                <w:rFonts w:asciiTheme="minorHAnsi" w:hAnsiTheme="minorHAnsi" w:cstheme="minorHAnsi"/>
              </w:rPr>
            </w:pPr>
            <w:r w:rsidRPr="00AD48A0">
              <w:rPr>
                <w:rFonts w:asciiTheme="minorHAnsi" w:hAnsiTheme="minorHAnsi" w:cstheme="minorHAnsi"/>
              </w:rPr>
              <w:lastRenderedPageBreak/>
              <w:t>Et quos Fabricios</w:t>
            </w:r>
            <w:r w:rsidRPr="00AD48A0">
              <w:rPr>
                <w:rFonts w:asciiTheme="minorHAnsi" w:hAnsiTheme="minorHAnsi" w:cstheme="minorHAnsi"/>
                <w:vertAlign w:val="superscript"/>
              </w:rPr>
              <w:t>g</w:t>
            </w:r>
            <w:r w:rsidRPr="00AD48A0">
              <w:rPr>
                <w:rFonts w:asciiTheme="minorHAnsi" w:hAnsiTheme="minorHAnsi" w:cstheme="minorHAnsi"/>
              </w:rPr>
              <w:t xml:space="preserve"> graves putabis,</w:t>
            </w:r>
          </w:p>
          <w:p w:rsidR="00AF6F46" w:rsidRPr="00AD48A0" w:rsidRDefault="00AF6F46" w:rsidP="0027227C">
            <w:pPr>
              <w:spacing w:line="360" w:lineRule="auto"/>
              <w:rPr>
                <w:rFonts w:asciiTheme="minorHAnsi" w:hAnsiTheme="minorHAnsi" w:cstheme="minorHAnsi"/>
              </w:rPr>
            </w:pPr>
            <w:r w:rsidRPr="00AD48A0">
              <w:rPr>
                <w:rFonts w:asciiTheme="minorHAnsi" w:hAnsiTheme="minorHAnsi" w:cstheme="minorHAnsi"/>
              </w:rPr>
              <w:t>observa, invenies LUPOS voraces</w:t>
            </w:r>
            <w:r w:rsidRPr="00AD48A0">
              <w:rPr>
                <w:rFonts w:asciiTheme="minorHAnsi" w:hAnsiTheme="minorHAnsi" w:cstheme="minorHAnsi"/>
                <w:vertAlign w:val="superscript"/>
              </w:rPr>
              <w:t>14</w:t>
            </w:r>
            <w:r w:rsidRPr="00AD48A0">
              <w:rPr>
                <w:rFonts w:asciiTheme="minorHAnsi" w:hAnsiTheme="minorHAnsi" w:cstheme="minorHAnsi"/>
              </w:rPr>
              <w:t xml:space="preserve">. </w:t>
            </w:r>
          </w:p>
          <w:p w:rsidR="00AF6F46" w:rsidRPr="00AD48A0" w:rsidRDefault="00AF6F46" w:rsidP="0027227C">
            <w:pPr>
              <w:spacing w:line="360" w:lineRule="auto"/>
              <w:rPr>
                <w:rFonts w:asciiTheme="minorHAnsi" w:hAnsiTheme="minorHAnsi" w:cstheme="minorHAnsi"/>
              </w:rPr>
            </w:pPr>
            <w:r w:rsidRPr="00AD48A0">
              <w:rPr>
                <w:rFonts w:asciiTheme="minorHAnsi" w:hAnsiTheme="minorHAnsi" w:cstheme="minorHAnsi"/>
              </w:rPr>
              <w:t>Et quas Sulpicias</w:t>
            </w:r>
            <w:r w:rsidRPr="00AD48A0">
              <w:rPr>
                <w:rFonts w:asciiTheme="minorHAnsi" w:hAnsiTheme="minorHAnsi" w:cstheme="minorHAnsi"/>
                <w:vertAlign w:val="superscript"/>
              </w:rPr>
              <w:t>h</w:t>
            </w:r>
            <w:r w:rsidRPr="00AD48A0">
              <w:rPr>
                <w:rFonts w:asciiTheme="minorHAnsi" w:hAnsiTheme="minorHAnsi" w:cstheme="minorHAnsi"/>
              </w:rPr>
              <w:t xml:space="preserve"> reare</w:t>
            </w:r>
            <w:r w:rsidRPr="00AD48A0">
              <w:rPr>
                <w:rFonts w:asciiTheme="minorHAnsi" w:hAnsiTheme="minorHAnsi" w:cstheme="minorHAnsi"/>
                <w:vertAlign w:val="superscript"/>
              </w:rPr>
              <w:t>15</w:t>
            </w:r>
            <w:r w:rsidRPr="00AD48A0">
              <w:rPr>
                <w:rFonts w:asciiTheme="minorHAnsi" w:hAnsiTheme="minorHAnsi" w:cstheme="minorHAnsi"/>
              </w:rPr>
              <w:t xml:space="preserve"> castas</w:t>
            </w:r>
            <w:r w:rsidRPr="00AD48A0">
              <w:rPr>
                <w:rFonts w:asciiTheme="minorHAnsi" w:hAnsiTheme="minorHAnsi" w:cstheme="minorHAnsi"/>
                <w:vertAlign w:val="superscript"/>
              </w:rPr>
              <w:t>16</w:t>
            </w:r>
            <w:r w:rsidRPr="00AD48A0">
              <w:rPr>
                <w:rFonts w:asciiTheme="minorHAnsi" w:hAnsiTheme="minorHAnsi" w:cstheme="minorHAnsi"/>
              </w:rPr>
              <w:t>,</w:t>
            </w:r>
          </w:p>
          <w:p w:rsidR="00AF6F46" w:rsidRPr="00AD48A0" w:rsidRDefault="00AF6F46" w:rsidP="0027227C">
            <w:pPr>
              <w:spacing w:line="360" w:lineRule="auto"/>
              <w:rPr>
                <w:rFonts w:asciiTheme="minorHAnsi" w:hAnsiTheme="minorHAnsi" w:cstheme="minorHAnsi"/>
              </w:rPr>
            </w:pPr>
            <w:r w:rsidRPr="00AD48A0">
              <w:rPr>
                <w:rFonts w:asciiTheme="minorHAnsi" w:hAnsiTheme="minorHAnsi" w:cstheme="minorHAnsi"/>
              </w:rPr>
              <w:t>observa invenies LUPAS</w:t>
            </w:r>
            <w:r w:rsidRPr="00AD48A0">
              <w:rPr>
                <w:rFonts w:asciiTheme="minorHAnsi" w:hAnsiTheme="minorHAnsi" w:cstheme="minorHAnsi"/>
                <w:vertAlign w:val="superscript"/>
              </w:rPr>
              <w:t>12</w:t>
            </w:r>
            <w:r w:rsidRPr="00AD48A0">
              <w:rPr>
                <w:rFonts w:asciiTheme="minorHAnsi" w:hAnsiTheme="minorHAnsi" w:cstheme="minorHAnsi"/>
              </w:rPr>
              <w:t xml:space="preserve"> salaces</w:t>
            </w:r>
            <w:r w:rsidRPr="00AD48A0">
              <w:rPr>
                <w:rFonts w:asciiTheme="minorHAnsi" w:hAnsiTheme="minorHAnsi" w:cstheme="minorHAnsi"/>
                <w:vertAlign w:val="superscript"/>
              </w:rPr>
              <w:t>17</w:t>
            </w:r>
            <w:r w:rsidRPr="00AD48A0">
              <w:rPr>
                <w:rFonts w:asciiTheme="minorHAnsi" w:hAnsiTheme="minorHAnsi" w:cstheme="minorHAnsi"/>
              </w:rPr>
              <w:t>.</w:t>
            </w:r>
          </w:p>
          <w:p w:rsidR="00AF6F46" w:rsidRPr="00AD48A0" w:rsidRDefault="00AF6F46" w:rsidP="0027227C">
            <w:pPr>
              <w:spacing w:line="360" w:lineRule="auto"/>
              <w:rPr>
                <w:rFonts w:asciiTheme="minorHAnsi" w:hAnsiTheme="minorHAnsi" w:cstheme="minorHAnsi"/>
              </w:rPr>
            </w:pPr>
            <w:r w:rsidRPr="00AD48A0">
              <w:rPr>
                <w:rFonts w:asciiTheme="minorHAnsi" w:hAnsiTheme="minorHAnsi" w:cstheme="minorHAnsi"/>
              </w:rPr>
              <w:t>Et ne posse Deos LUPIS carere</w:t>
            </w:r>
          </w:p>
          <w:p w:rsidR="00AF6F46" w:rsidRPr="00AD48A0" w:rsidRDefault="00AF6F46" w:rsidP="0027227C">
            <w:pPr>
              <w:spacing w:line="360" w:lineRule="auto"/>
              <w:rPr>
                <w:rFonts w:asciiTheme="minorHAnsi" w:hAnsiTheme="minorHAnsi" w:cstheme="minorHAnsi"/>
              </w:rPr>
            </w:pPr>
            <w:r w:rsidRPr="00AD48A0">
              <w:rPr>
                <w:rFonts w:asciiTheme="minorHAnsi" w:hAnsiTheme="minorHAnsi" w:cstheme="minorHAnsi"/>
              </w:rPr>
              <w:t>credamus sacer est LUPUS Gradivo</w:t>
            </w:r>
            <w:r w:rsidRPr="00AD48A0">
              <w:rPr>
                <w:rFonts w:asciiTheme="minorHAnsi" w:hAnsiTheme="minorHAnsi" w:cstheme="minorHAnsi"/>
                <w:vertAlign w:val="superscript"/>
              </w:rPr>
              <w:t>i</w:t>
            </w:r>
            <w:r w:rsidRPr="00AD48A0">
              <w:rPr>
                <w:rFonts w:asciiTheme="minorHAnsi" w:hAnsiTheme="minorHAnsi" w:cstheme="minorHAnsi"/>
              </w:rPr>
              <w:t>.</w:t>
            </w:r>
          </w:p>
          <w:p w:rsidR="00AF6F46" w:rsidRPr="00AD48A0" w:rsidRDefault="00AF6F46" w:rsidP="0027227C">
            <w:pPr>
              <w:spacing w:line="360" w:lineRule="auto"/>
              <w:rPr>
                <w:rFonts w:asciiTheme="minorHAnsi" w:hAnsiTheme="minorHAnsi" w:cstheme="minorHAnsi"/>
              </w:rPr>
            </w:pPr>
            <w:r w:rsidRPr="00AD48A0">
              <w:rPr>
                <w:rFonts w:asciiTheme="minorHAnsi" w:hAnsiTheme="minorHAnsi" w:cstheme="minorHAnsi"/>
              </w:rPr>
              <w:t>Et LUPOS mare laneos</w:t>
            </w:r>
            <w:r w:rsidRPr="00AD48A0">
              <w:rPr>
                <w:rFonts w:asciiTheme="minorHAnsi" w:hAnsiTheme="minorHAnsi" w:cstheme="minorHAnsi"/>
                <w:vertAlign w:val="superscript"/>
              </w:rPr>
              <w:t>18</w:t>
            </w:r>
            <w:r w:rsidRPr="00AD48A0">
              <w:rPr>
                <w:rFonts w:asciiTheme="minorHAnsi" w:hAnsiTheme="minorHAnsi" w:cstheme="minorHAnsi"/>
              </w:rPr>
              <w:t>, et amnis</w:t>
            </w:r>
            <w:r w:rsidRPr="00AD48A0">
              <w:rPr>
                <w:rFonts w:asciiTheme="minorHAnsi" w:hAnsiTheme="minorHAnsi" w:cstheme="minorHAnsi"/>
                <w:vertAlign w:val="superscript"/>
              </w:rPr>
              <w:t>19</w:t>
            </w:r>
          </w:p>
          <w:p w:rsidR="00AF6F46" w:rsidRPr="00AD48A0" w:rsidRDefault="00AF6F46" w:rsidP="0027227C">
            <w:pPr>
              <w:spacing w:line="360" w:lineRule="auto"/>
              <w:rPr>
                <w:rFonts w:asciiTheme="minorHAnsi" w:hAnsiTheme="minorHAnsi" w:cstheme="minorHAnsi"/>
              </w:rPr>
            </w:pPr>
            <w:r w:rsidRPr="00AD48A0">
              <w:rPr>
                <w:rFonts w:asciiTheme="minorHAnsi" w:hAnsiTheme="minorHAnsi" w:cstheme="minorHAnsi"/>
              </w:rPr>
              <w:t>sub cryptam</w:t>
            </w:r>
            <w:r w:rsidRPr="00AD48A0">
              <w:rPr>
                <w:rFonts w:asciiTheme="minorHAnsi" w:hAnsiTheme="minorHAnsi" w:cstheme="minorHAnsi"/>
                <w:vertAlign w:val="superscript"/>
              </w:rPr>
              <w:t>20</w:t>
            </w:r>
            <w:r w:rsidRPr="00AD48A0">
              <w:rPr>
                <w:rFonts w:asciiTheme="minorHAnsi" w:hAnsiTheme="minorHAnsi" w:cstheme="minorHAnsi"/>
              </w:rPr>
              <w:t xml:space="preserve"> mediae vomit</w:t>
            </w:r>
            <w:r w:rsidRPr="00AD48A0">
              <w:rPr>
                <w:rFonts w:asciiTheme="minorHAnsi" w:hAnsiTheme="minorHAnsi" w:cstheme="minorHAnsi"/>
                <w:vertAlign w:val="superscript"/>
              </w:rPr>
              <w:t>21</w:t>
            </w:r>
            <w:r w:rsidRPr="00AD48A0">
              <w:rPr>
                <w:rFonts w:asciiTheme="minorHAnsi" w:hAnsiTheme="minorHAnsi" w:cstheme="minorHAnsi"/>
              </w:rPr>
              <w:t xml:space="preserve"> Suburrae</w:t>
            </w:r>
            <w:r w:rsidRPr="00AD48A0">
              <w:rPr>
                <w:rFonts w:asciiTheme="minorHAnsi" w:hAnsiTheme="minorHAnsi" w:cstheme="minorHAnsi"/>
                <w:vertAlign w:val="superscript"/>
              </w:rPr>
              <w:t>f</w:t>
            </w:r>
            <w:r w:rsidRPr="00AD48A0">
              <w:rPr>
                <w:rFonts w:asciiTheme="minorHAnsi" w:hAnsiTheme="minorHAnsi" w:cstheme="minorHAnsi"/>
              </w:rPr>
              <w:t>;</w:t>
            </w:r>
          </w:p>
          <w:p w:rsidR="00AF6F46" w:rsidRPr="00AD48A0" w:rsidRDefault="00AF6F46" w:rsidP="0027227C">
            <w:pPr>
              <w:spacing w:line="360" w:lineRule="auto"/>
              <w:rPr>
                <w:rFonts w:asciiTheme="minorHAnsi" w:hAnsiTheme="minorHAnsi" w:cstheme="minorHAnsi"/>
              </w:rPr>
            </w:pPr>
            <w:r w:rsidRPr="00AD48A0">
              <w:rPr>
                <w:rFonts w:asciiTheme="minorHAnsi" w:hAnsiTheme="minorHAnsi" w:cstheme="minorHAnsi"/>
              </w:rPr>
              <w:t>nec</w:t>
            </w:r>
            <w:r w:rsidRPr="00AD48A0">
              <w:rPr>
                <w:rFonts w:asciiTheme="minorHAnsi" w:hAnsiTheme="minorHAnsi" w:cstheme="minorHAnsi"/>
                <w:vertAlign w:val="superscript"/>
              </w:rPr>
              <w:t>22</w:t>
            </w:r>
            <w:r w:rsidRPr="00AD48A0">
              <w:rPr>
                <w:rFonts w:asciiTheme="minorHAnsi" w:hAnsiTheme="minorHAnsi" w:cstheme="minorHAnsi"/>
              </w:rPr>
              <w:t xml:space="preserve"> putris soboles araneorum</w:t>
            </w:r>
            <w:r w:rsidRPr="00AD48A0">
              <w:rPr>
                <w:rFonts w:asciiTheme="minorHAnsi" w:hAnsiTheme="minorHAnsi" w:cstheme="minorHAnsi"/>
                <w:vertAlign w:val="superscript"/>
              </w:rPr>
              <w:t>23</w:t>
            </w:r>
          </w:p>
          <w:p w:rsidR="00AF6F46" w:rsidRPr="00AD48A0" w:rsidRDefault="00AF6F46" w:rsidP="0027227C">
            <w:pPr>
              <w:spacing w:line="360" w:lineRule="auto"/>
              <w:rPr>
                <w:rFonts w:asciiTheme="minorHAnsi" w:hAnsiTheme="minorHAnsi" w:cstheme="minorHAnsi"/>
              </w:rPr>
            </w:pPr>
            <w:r w:rsidRPr="00AD48A0">
              <w:rPr>
                <w:rFonts w:asciiTheme="minorHAnsi" w:hAnsiTheme="minorHAnsi" w:cstheme="minorHAnsi"/>
              </w:rPr>
              <w:t>non</w:t>
            </w:r>
            <w:r w:rsidRPr="00AD48A0">
              <w:rPr>
                <w:rFonts w:asciiTheme="minorHAnsi" w:hAnsiTheme="minorHAnsi" w:cstheme="minorHAnsi"/>
                <w:vertAlign w:val="superscript"/>
              </w:rPr>
              <w:t>22</w:t>
            </w:r>
            <w:r w:rsidRPr="00AD48A0">
              <w:rPr>
                <w:rFonts w:asciiTheme="minorHAnsi" w:hAnsiTheme="minorHAnsi" w:cstheme="minorHAnsi"/>
              </w:rPr>
              <w:t xml:space="preserve"> cognomine nobilis LUPORUM est.</w:t>
            </w:r>
          </w:p>
          <w:p w:rsidR="00AF6F46" w:rsidRPr="00AD48A0" w:rsidRDefault="00AF6F46" w:rsidP="0027227C">
            <w:pPr>
              <w:spacing w:line="360" w:lineRule="auto"/>
              <w:rPr>
                <w:rFonts w:asciiTheme="minorHAnsi" w:hAnsiTheme="minorHAnsi" w:cstheme="minorHAnsi"/>
              </w:rPr>
            </w:pPr>
            <w:r w:rsidRPr="00AD48A0">
              <w:rPr>
                <w:rFonts w:asciiTheme="minorHAnsi" w:hAnsiTheme="minorHAnsi" w:cstheme="minorHAnsi"/>
              </w:rPr>
              <w:t>Totam denique, quantacunque Roma est,</w:t>
            </w:r>
          </w:p>
          <w:p w:rsidR="00AF6F46" w:rsidRPr="00AD48A0" w:rsidRDefault="00AF6F46" w:rsidP="0027227C">
            <w:pPr>
              <w:spacing w:line="360" w:lineRule="auto"/>
              <w:rPr>
                <w:rFonts w:asciiTheme="minorHAnsi" w:hAnsiTheme="minorHAnsi" w:cstheme="minorHAnsi"/>
              </w:rPr>
            </w:pPr>
            <w:r w:rsidRPr="00AD48A0">
              <w:rPr>
                <w:rFonts w:asciiTheme="minorHAnsi" w:hAnsiTheme="minorHAnsi" w:cstheme="minorHAnsi"/>
              </w:rPr>
              <w:t>nascentem, vegetam</w:t>
            </w:r>
            <w:r w:rsidRPr="00AD48A0">
              <w:rPr>
                <w:rFonts w:asciiTheme="minorHAnsi" w:hAnsiTheme="minorHAnsi" w:cstheme="minorHAnsi"/>
                <w:vertAlign w:val="superscript"/>
              </w:rPr>
              <w:t>24</w:t>
            </w:r>
            <w:r w:rsidRPr="00AD48A0">
              <w:rPr>
                <w:rFonts w:asciiTheme="minorHAnsi" w:hAnsiTheme="minorHAnsi" w:cstheme="minorHAnsi"/>
              </w:rPr>
              <w:t xml:space="preserve"> excute, et ruentem,</w:t>
            </w:r>
          </w:p>
          <w:p w:rsidR="00AF6F46" w:rsidRPr="00AD48A0" w:rsidRDefault="00AF6F46" w:rsidP="0027227C">
            <w:pPr>
              <w:spacing w:line="360" w:lineRule="auto"/>
              <w:rPr>
                <w:rFonts w:asciiTheme="minorHAnsi" w:hAnsiTheme="minorHAnsi" w:cstheme="minorHAnsi"/>
              </w:rPr>
            </w:pPr>
            <w:r w:rsidRPr="00AD48A0">
              <w:rPr>
                <w:rFonts w:asciiTheme="minorHAnsi" w:hAnsiTheme="minorHAnsi" w:cstheme="minorHAnsi"/>
              </w:rPr>
              <w:t>nihil comperies nisi LUPERCOS,</w:t>
            </w:r>
          </w:p>
          <w:p w:rsidR="00AF6F46" w:rsidRPr="00AD48A0" w:rsidRDefault="00AF6F46" w:rsidP="0027227C">
            <w:pPr>
              <w:spacing w:line="360" w:lineRule="auto"/>
              <w:rPr>
                <w:rFonts w:asciiTheme="minorHAnsi" w:hAnsiTheme="minorHAnsi" w:cstheme="minorHAnsi"/>
              </w:rPr>
            </w:pPr>
            <w:r w:rsidRPr="00AD48A0">
              <w:rPr>
                <w:rFonts w:asciiTheme="minorHAnsi" w:hAnsiTheme="minorHAnsi" w:cstheme="minorHAnsi"/>
              </w:rPr>
              <w:t>LUPERCALE, LUPOS, LUPAS, LUPANAR.</w:t>
            </w:r>
          </w:p>
        </w:tc>
        <w:tc>
          <w:tcPr>
            <w:tcW w:w="4531" w:type="dxa"/>
          </w:tcPr>
          <w:p w:rsidR="00AF6F46" w:rsidRPr="00AD48A0" w:rsidRDefault="00AF6F46" w:rsidP="0027227C">
            <w:pPr>
              <w:rPr>
                <w:rFonts w:asciiTheme="minorHAnsi" w:hAnsiTheme="minorHAnsi" w:cstheme="minorHAnsi"/>
                <w:sz w:val="20"/>
                <w:szCs w:val="20"/>
              </w:rPr>
            </w:pPr>
          </w:p>
          <w:p w:rsidR="00AF6F46" w:rsidRPr="00AD48A0" w:rsidRDefault="00AF6F46" w:rsidP="0027227C">
            <w:pPr>
              <w:rPr>
                <w:rFonts w:asciiTheme="minorHAnsi" w:hAnsiTheme="minorHAnsi" w:cstheme="minorHAnsi"/>
                <w:sz w:val="20"/>
                <w:szCs w:val="20"/>
              </w:rPr>
            </w:pPr>
          </w:p>
          <w:p w:rsidR="00AF6F46" w:rsidRPr="00AD48A0" w:rsidRDefault="00AF6F46" w:rsidP="0027227C">
            <w:pPr>
              <w:rPr>
                <w:rFonts w:asciiTheme="minorHAnsi" w:hAnsiTheme="minorHAnsi" w:cstheme="minorHAnsi"/>
                <w:sz w:val="20"/>
                <w:szCs w:val="20"/>
              </w:rPr>
            </w:pPr>
          </w:p>
          <w:p w:rsidR="00AF6F46" w:rsidRPr="00AD48A0" w:rsidRDefault="00AF6F46" w:rsidP="0027227C">
            <w:pPr>
              <w:rPr>
                <w:rFonts w:asciiTheme="minorHAnsi" w:hAnsiTheme="minorHAnsi" w:cstheme="minorHAnsi"/>
                <w:sz w:val="20"/>
                <w:szCs w:val="20"/>
              </w:rPr>
            </w:pPr>
            <w:r w:rsidRPr="00AD48A0">
              <w:rPr>
                <w:rFonts w:asciiTheme="minorHAnsi" w:hAnsiTheme="minorHAnsi" w:cstheme="minorHAnsi"/>
                <w:b/>
                <w:sz w:val="20"/>
                <w:szCs w:val="20"/>
              </w:rPr>
              <w:t>1. caeca … lustra</w:t>
            </w:r>
            <w:r w:rsidRPr="00AD48A0">
              <w:rPr>
                <w:rFonts w:asciiTheme="minorHAnsi" w:hAnsiTheme="minorHAnsi" w:cstheme="minorHAnsi"/>
                <w:sz w:val="20"/>
                <w:szCs w:val="20"/>
              </w:rPr>
              <w:t>: dunkle Höhlen für Tiere</w:t>
            </w:r>
          </w:p>
          <w:p w:rsidR="00AF6F46" w:rsidRPr="00AD48A0" w:rsidRDefault="00AF6F46" w:rsidP="0027227C">
            <w:pPr>
              <w:rPr>
                <w:rFonts w:asciiTheme="minorHAnsi" w:hAnsiTheme="minorHAnsi" w:cstheme="minorHAnsi"/>
                <w:sz w:val="20"/>
                <w:szCs w:val="20"/>
              </w:rPr>
            </w:pPr>
          </w:p>
          <w:p w:rsidR="00AF6F46" w:rsidRPr="00AD48A0" w:rsidRDefault="00AF6F46" w:rsidP="0027227C">
            <w:pPr>
              <w:rPr>
                <w:rFonts w:asciiTheme="minorHAnsi" w:hAnsiTheme="minorHAnsi" w:cstheme="minorHAnsi"/>
                <w:sz w:val="20"/>
                <w:szCs w:val="20"/>
              </w:rPr>
            </w:pPr>
            <w:r w:rsidRPr="00AD48A0">
              <w:rPr>
                <w:rFonts w:asciiTheme="minorHAnsi" w:hAnsiTheme="minorHAnsi" w:cstheme="minorHAnsi"/>
                <w:b/>
                <w:sz w:val="20"/>
                <w:szCs w:val="20"/>
              </w:rPr>
              <w:t>2. fretum</w:t>
            </w:r>
            <w:r w:rsidRPr="00AD48A0">
              <w:rPr>
                <w:rFonts w:asciiTheme="minorHAnsi" w:hAnsiTheme="minorHAnsi" w:cstheme="minorHAnsi"/>
                <w:sz w:val="20"/>
                <w:szCs w:val="20"/>
              </w:rPr>
              <w:t>, -i: Meerenge (hier: Meer)</w:t>
            </w:r>
          </w:p>
          <w:p w:rsidR="00AF6F46" w:rsidRPr="00AD48A0" w:rsidRDefault="00AF6F46" w:rsidP="0027227C">
            <w:pPr>
              <w:rPr>
                <w:rFonts w:asciiTheme="minorHAnsi" w:hAnsiTheme="minorHAnsi" w:cstheme="minorHAnsi"/>
                <w:sz w:val="20"/>
                <w:szCs w:val="20"/>
              </w:rPr>
            </w:pPr>
          </w:p>
          <w:p w:rsidR="00AF6F46" w:rsidRPr="00AD48A0" w:rsidRDefault="00AF6F46" w:rsidP="0027227C">
            <w:pPr>
              <w:rPr>
                <w:rFonts w:asciiTheme="minorHAnsi" w:hAnsiTheme="minorHAnsi" w:cstheme="minorHAnsi"/>
                <w:sz w:val="20"/>
                <w:szCs w:val="20"/>
              </w:rPr>
            </w:pPr>
          </w:p>
          <w:p w:rsidR="00AF6F46" w:rsidRPr="00AD48A0" w:rsidRDefault="00AF6F46" w:rsidP="0027227C">
            <w:pPr>
              <w:rPr>
                <w:rFonts w:asciiTheme="minorHAnsi" w:hAnsiTheme="minorHAnsi" w:cstheme="minorHAnsi"/>
                <w:sz w:val="20"/>
                <w:szCs w:val="20"/>
              </w:rPr>
            </w:pPr>
          </w:p>
          <w:p w:rsidR="00AF6F46" w:rsidRPr="00AD48A0" w:rsidRDefault="00AF6F46" w:rsidP="0027227C">
            <w:pPr>
              <w:rPr>
                <w:rFonts w:asciiTheme="minorHAnsi" w:hAnsiTheme="minorHAnsi" w:cstheme="minorHAnsi"/>
                <w:sz w:val="20"/>
                <w:szCs w:val="20"/>
              </w:rPr>
            </w:pPr>
            <w:r w:rsidRPr="00AD48A0">
              <w:rPr>
                <w:rFonts w:asciiTheme="minorHAnsi" w:hAnsiTheme="minorHAnsi" w:cstheme="minorHAnsi"/>
                <w:b/>
                <w:sz w:val="20"/>
                <w:szCs w:val="20"/>
              </w:rPr>
              <w:t>3. Lupercalia</w:t>
            </w:r>
            <w:r w:rsidRPr="00AD48A0">
              <w:rPr>
                <w:rFonts w:asciiTheme="minorHAnsi" w:hAnsiTheme="minorHAnsi" w:cstheme="minorHAnsi"/>
                <w:sz w:val="20"/>
                <w:szCs w:val="20"/>
              </w:rPr>
              <w:t>: s. Einl.</w:t>
            </w:r>
          </w:p>
          <w:p w:rsidR="00AF6F46" w:rsidRPr="00AD48A0" w:rsidRDefault="00AF6F46" w:rsidP="0027227C">
            <w:pPr>
              <w:rPr>
                <w:rFonts w:asciiTheme="minorHAnsi" w:hAnsiTheme="minorHAnsi" w:cstheme="minorHAnsi"/>
                <w:sz w:val="20"/>
                <w:szCs w:val="20"/>
              </w:rPr>
            </w:pPr>
          </w:p>
          <w:p w:rsidR="00AF6F46" w:rsidRPr="00AD48A0" w:rsidRDefault="00AF6F46" w:rsidP="0027227C">
            <w:pPr>
              <w:rPr>
                <w:rFonts w:asciiTheme="minorHAnsi" w:hAnsiTheme="minorHAnsi" w:cstheme="minorHAnsi"/>
                <w:sz w:val="20"/>
                <w:szCs w:val="20"/>
              </w:rPr>
            </w:pPr>
            <w:r w:rsidRPr="00AD48A0">
              <w:rPr>
                <w:rFonts w:asciiTheme="minorHAnsi" w:hAnsiTheme="minorHAnsi" w:cstheme="minorHAnsi"/>
                <w:b/>
                <w:sz w:val="20"/>
                <w:szCs w:val="20"/>
              </w:rPr>
              <w:t>4. luperci</w:t>
            </w:r>
            <w:r w:rsidRPr="00AD48A0">
              <w:rPr>
                <w:rFonts w:asciiTheme="minorHAnsi" w:hAnsiTheme="minorHAnsi" w:cstheme="minorHAnsi"/>
                <w:sz w:val="20"/>
                <w:szCs w:val="20"/>
              </w:rPr>
              <w:t>: s. Einl.</w:t>
            </w:r>
          </w:p>
          <w:p w:rsidR="00AF6F46" w:rsidRPr="00AD48A0" w:rsidRDefault="00AF6F46" w:rsidP="0027227C">
            <w:pPr>
              <w:rPr>
                <w:rFonts w:asciiTheme="minorHAnsi" w:hAnsiTheme="minorHAnsi" w:cstheme="minorHAnsi"/>
                <w:sz w:val="20"/>
                <w:szCs w:val="20"/>
              </w:rPr>
            </w:pPr>
            <w:r w:rsidRPr="00AD48A0">
              <w:rPr>
                <w:rFonts w:asciiTheme="minorHAnsi" w:hAnsiTheme="minorHAnsi" w:cstheme="minorHAnsi"/>
                <w:b/>
                <w:sz w:val="20"/>
                <w:szCs w:val="20"/>
              </w:rPr>
              <w:t>5. lupercal</w:t>
            </w:r>
            <w:r w:rsidRPr="00AD48A0">
              <w:rPr>
                <w:rFonts w:asciiTheme="minorHAnsi" w:hAnsiTheme="minorHAnsi" w:cstheme="minorHAnsi"/>
                <w:sz w:val="20"/>
                <w:szCs w:val="20"/>
              </w:rPr>
              <w:t>: s. Einl.</w:t>
            </w:r>
          </w:p>
          <w:p w:rsidR="00AF6F46" w:rsidRPr="00AD48A0" w:rsidRDefault="00AF6F46" w:rsidP="0027227C">
            <w:pPr>
              <w:rPr>
                <w:rFonts w:asciiTheme="minorHAnsi" w:hAnsiTheme="minorHAnsi" w:cstheme="minorHAnsi"/>
                <w:sz w:val="20"/>
                <w:szCs w:val="20"/>
              </w:rPr>
            </w:pPr>
          </w:p>
          <w:p w:rsidR="00AF6F46" w:rsidRPr="00AD48A0" w:rsidRDefault="00AF6F46" w:rsidP="0027227C">
            <w:pPr>
              <w:rPr>
                <w:rFonts w:asciiTheme="minorHAnsi" w:hAnsiTheme="minorHAnsi" w:cstheme="minorHAnsi"/>
                <w:sz w:val="20"/>
                <w:szCs w:val="20"/>
              </w:rPr>
            </w:pPr>
            <w:r w:rsidRPr="00AD48A0">
              <w:rPr>
                <w:rFonts w:asciiTheme="minorHAnsi" w:hAnsiTheme="minorHAnsi" w:cstheme="minorHAnsi"/>
                <w:b/>
                <w:sz w:val="20"/>
                <w:szCs w:val="20"/>
              </w:rPr>
              <w:t>6. insitus</w:t>
            </w:r>
            <w:r w:rsidRPr="00AD48A0">
              <w:rPr>
                <w:rFonts w:asciiTheme="minorHAnsi" w:hAnsiTheme="minorHAnsi" w:cstheme="minorHAnsi"/>
                <w:sz w:val="20"/>
                <w:szCs w:val="20"/>
              </w:rPr>
              <w:t xml:space="preserve"> 3: angeboren, eingewurzelt</w:t>
            </w:r>
          </w:p>
          <w:p w:rsidR="00AF6F46" w:rsidRPr="00AD48A0" w:rsidRDefault="00AF6F46" w:rsidP="0027227C">
            <w:pPr>
              <w:rPr>
                <w:rFonts w:asciiTheme="minorHAnsi" w:hAnsiTheme="minorHAnsi" w:cstheme="minorHAnsi"/>
                <w:sz w:val="20"/>
                <w:szCs w:val="20"/>
              </w:rPr>
            </w:pPr>
            <w:r w:rsidRPr="00AD48A0">
              <w:rPr>
                <w:rFonts w:asciiTheme="minorHAnsi" w:hAnsiTheme="minorHAnsi" w:cstheme="minorHAnsi"/>
                <w:b/>
                <w:sz w:val="20"/>
                <w:szCs w:val="20"/>
              </w:rPr>
              <w:t>7.</w:t>
            </w:r>
            <w:r w:rsidRPr="00AD48A0">
              <w:rPr>
                <w:rFonts w:asciiTheme="minorHAnsi" w:hAnsiTheme="minorHAnsi" w:cstheme="minorHAnsi"/>
                <w:sz w:val="20"/>
                <w:szCs w:val="20"/>
              </w:rPr>
              <w:t xml:space="preserve"> verbinde </w:t>
            </w:r>
            <w:r w:rsidRPr="00AD48A0">
              <w:rPr>
                <w:rFonts w:asciiTheme="minorHAnsi" w:hAnsiTheme="minorHAnsi" w:cstheme="minorHAnsi"/>
                <w:b/>
                <w:sz w:val="20"/>
                <w:szCs w:val="20"/>
              </w:rPr>
              <w:t>contumax … genius</w:t>
            </w:r>
            <w:r w:rsidRPr="00AD48A0">
              <w:rPr>
                <w:rFonts w:asciiTheme="minorHAnsi" w:hAnsiTheme="minorHAnsi" w:cstheme="minorHAnsi"/>
                <w:sz w:val="20"/>
                <w:szCs w:val="20"/>
              </w:rPr>
              <w:t xml:space="preserve"> (2. Subjekt nach vis insita)</w:t>
            </w:r>
          </w:p>
          <w:p w:rsidR="00AF6F46" w:rsidRPr="00AD48A0" w:rsidRDefault="00AF6F46" w:rsidP="0027227C">
            <w:pPr>
              <w:rPr>
                <w:rFonts w:asciiTheme="minorHAnsi" w:hAnsiTheme="minorHAnsi" w:cstheme="minorHAnsi"/>
                <w:sz w:val="20"/>
                <w:szCs w:val="20"/>
              </w:rPr>
            </w:pPr>
            <w:r w:rsidRPr="00AD48A0">
              <w:rPr>
                <w:rFonts w:asciiTheme="minorHAnsi" w:hAnsiTheme="minorHAnsi" w:cstheme="minorHAnsi"/>
                <w:b/>
                <w:sz w:val="20"/>
                <w:szCs w:val="20"/>
              </w:rPr>
              <w:t>8. flecti</w:t>
            </w:r>
            <w:r w:rsidRPr="00AD48A0">
              <w:rPr>
                <w:rFonts w:asciiTheme="minorHAnsi" w:hAnsiTheme="minorHAnsi" w:cstheme="minorHAnsi"/>
                <w:sz w:val="20"/>
                <w:szCs w:val="20"/>
              </w:rPr>
              <w:t>: Inf. Präs. Pass. (abhängig von contumax: „unbeugsam“)</w:t>
            </w:r>
          </w:p>
          <w:p w:rsidR="00AF6F46" w:rsidRPr="00AD48A0" w:rsidRDefault="00AF6F46" w:rsidP="0027227C">
            <w:pPr>
              <w:rPr>
                <w:rFonts w:asciiTheme="minorHAnsi" w:hAnsiTheme="minorHAnsi" w:cstheme="minorHAnsi"/>
                <w:sz w:val="20"/>
                <w:szCs w:val="20"/>
              </w:rPr>
            </w:pPr>
          </w:p>
          <w:p w:rsidR="00AF6F46" w:rsidRPr="00AD48A0" w:rsidRDefault="00AF6F46" w:rsidP="0027227C">
            <w:pPr>
              <w:rPr>
                <w:rFonts w:asciiTheme="minorHAnsi" w:hAnsiTheme="minorHAnsi" w:cstheme="minorHAnsi"/>
                <w:sz w:val="20"/>
                <w:szCs w:val="20"/>
              </w:rPr>
            </w:pPr>
            <w:r w:rsidRPr="00AD48A0">
              <w:rPr>
                <w:rFonts w:asciiTheme="minorHAnsi" w:hAnsiTheme="minorHAnsi" w:cstheme="minorHAnsi"/>
                <w:b/>
                <w:sz w:val="20"/>
                <w:szCs w:val="20"/>
              </w:rPr>
              <w:t>9. semina … lupina</w:t>
            </w:r>
            <w:r w:rsidRPr="00AD48A0">
              <w:rPr>
                <w:rFonts w:asciiTheme="minorHAnsi" w:hAnsiTheme="minorHAnsi" w:cstheme="minorHAnsi"/>
                <w:sz w:val="20"/>
                <w:szCs w:val="20"/>
              </w:rPr>
              <w:t>: „die wölfischen Samen“ (die angeborenen Eigenheiten eines Wolfes)</w:t>
            </w:r>
          </w:p>
          <w:p w:rsidR="00AF6F46" w:rsidRPr="00AD48A0" w:rsidRDefault="00AF6F46" w:rsidP="0027227C">
            <w:pPr>
              <w:rPr>
                <w:rFonts w:asciiTheme="minorHAnsi" w:hAnsiTheme="minorHAnsi" w:cstheme="minorHAnsi"/>
                <w:sz w:val="20"/>
                <w:szCs w:val="20"/>
              </w:rPr>
            </w:pPr>
            <w:r w:rsidRPr="00AD48A0">
              <w:rPr>
                <w:rFonts w:asciiTheme="minorHAnsi" w:hAnsiTheme="minorHAnsi" w:cstheme="minorHAnsi"/>
                <w:b/>
                <w:sz w:val="20"/>
                <w:szCs w:val="20"/>
              </w:rPr>
              <w:t>10. lupinos</w:t>
            </w:r>
            <w:r w:rsidRPr="00AD48A0">
              <w:rPr>
                <w:rFonts w:asciiTheme="minorHAnsi" w:hAnsiTheme="minorHAnsi" w:cstheme="minorHAnsi"/>
                <w:sz w:val="20"/>
                <w:szCs w:val="20"/>
              </w:rPr>
              <w:t>: Wortspiel (Lupinien oder kleine Wölfe)</w:t>
            </w:r>
          </w:p>
          <w:p w:rsidR="00AF6F46" w:rsidRPr="00AD48A0" w:rsidRDefault="00AF6F46" w:rsidP="0027227C">
            <w:pPr>
              <w:rPr>
                <w:rFonts w:asciiTheme="minorHAnsi" w:hAnsiTheme="minorHAnsi" w:cstheme="minorHAnsi"/>
                <w:sz w:val="20"/>
                <w:szCs w:val="20"/>
              </w:rPr>
            </w:pPr>
            <w:r w:rsidRPr="00AD48A0">
              <w:rPr>
                <w:rFonts w:asciiTheme="minorHAnsi" w:hAnsiTheme="minorHAnsi" w:cstheme="minorHAnsi"/>
                <w:b/>
                <w:sz w:val="20"/>
                <w:szCs w:val="20"/>
              </w:rPr>
              <w:t>11. salictum</w:t>
            </w:r>
            <w:r w:rsidRPr="00AD48A0">
              <w:rPr>
                <w:rFonts w:asciiTheme="minorHAnsi" w:hAnsiTheme="minorHAnsi" w:cstheme="minorHAnsi"/>
                <w:sz w:val="20"/>
                <w:szCs w:val="20"/>
              </w:rPr>
              <w:t>, -i: Weidengebüsch („das Weiden-gebüsch brachte fröhliche Wölfe hervor“: vielleicht ein</w:t>
            </w:r>
            <w:r w:rsidR="00692904" w:rsidRPr="00AD48A0">
              <w:rPr>
                <w:rFonts w:asciiTheme="minorHAnsi" w:hAnsiTheme="minorHAnsi" w:cstheme="minorHAnsi"/>
                <w:sz w:val="20"/>
                <w:szCs w:val="20"/>
              </w:rPr>
              <w:t>e</w:t>
            </w:r>
            <w:r w:rsidRPr="00AD48A0">
              <w:rPr>
                <w:rFonts w:asciiTheme="minorHAnsi" w:hAnsiTheme="minorHAnsi" w:cstheme="minorHAnsi"/>
                <w:sz w:val="20"/>
                <w:szCs w:val="20"/>
              </w:rPr>
              <w:t xml:space="preserve"> Anspielung, die nicht mehr verständlich ist)</w:t>
            </w:r>
          </w:p>
          <w:p w:rsidR="00AF6F46" w:rsidRPr="00AD48A0" w:rsidRDefault="00AF6F46" w:rsidP="0027227C">
            <w:pPr>
              <w:rPr>
                <w:rFonts w:asciiTheme="minorHAnsi" w:hAnsiTheme="minorHAnsi" w:cstheme="minorHAnsi"/>
                <w:b/>
                <w:sz w:val="20"/>
                <w:szCs w:val="20"/>
              </w:rPr>
            </w:pPr>
          </w:p>
          <w:p w:rsidR="00AF6F46" w:rsidRPr="00AD48A0" w:rsidRDefault="00AF6F46" w:rsidP="0027227C">
            <w:pPr>
              <w:rPr>
                <w:rFonts w:asciiTheme="minorHAnsi" w:hAnsiTheme="minorHAnsi" w:cstheme="minorHAnsi"/>
                <w:b/>
                <w:sz w:val="20"/>
                <w:szCs w:val="20"/>
              </w:rPr>
            </w:pPr>
          </w:p>
          <w:p w:rsidR="00AF6F46" w:rsidRPr="00AD48A0" w:rsidRDefault="00AF6F46" w:rsidP="0027227C">
            <w:pPr>
              <w:rPr>
                <w:rFonts w:asciiTheme="minorHAnsi" w:hAnsiTheme="minorHAnsi" w:cstheme="minorHAnsi"/>
                <w:b/>
                <w:sz w:val="20"/>
                <w:szCs w:val="20"/>
              </w:rPr>
            </w:pPr>
          </w:p>
          <w:p w:rsidR="00AF6F46" w:rsidRPr="00AD48A0" w:rsidRDefault="00AF6F46" w:rsidP="0027227C">
            <w:pPr>
              <w:rPr>
                <w:rFonts w:asciiTheme="minorHAnsi" w:hAnsiTheme="minorHAnsi" w:cstheme="minorHAnsi"/>
                <w:b/>
                <w:sz w:val="20"/>
                <w:szCs w:val="20"/>
              </w:rPr>
            </w:pPr>
          </w:p>
          <w:p w:rsidR="00AF6F46" w:rsidRPr="00AD48A0" w:rsidRDefault="00AF6F46" w:rsidP="0027227C">
            <w:pPr>
              <w:rPr>
                <w:rFonts w:asciiTheme="minorHAnsi" w:hAnsiTheme="minorHAnsi" w:cstheme="minorHAnsi"/>
                <w:b/>
                <w:sz w:val="20"/>
                <w:szCs w:val="20"/>
              </w:rPr>
            </w:pPr>
          </w:p>
          <w:p w:rsidR="00AF6F46" w:rsidRPr="00AD48A0" w:rsidRDefault="00AF6F46" w:rsidP="0027227C">
            <w:pPr>
              <w:rPr>
                <w:rFonts w:asciiTheme="minorHAnsi" w:hAnsiTheme="minorHAnsi" w:cstheme="minorHAnsi"/>
                <w:b/>
                <w:sz w:val="20"/>
                <w:szCs w:val="20"/>
              </w:rPr>
            </w:pPr>
          </w:p>
          <w:p w:rsidR="00AF6F46" w:rsidRPr="00AD48A0" w:rsidRDefault="00AF6F46" w:rsidP="0027227C">
            <w:pPr>
              <w:rPr>
                <w:rFonts w:asciiTheme="minorHAnsi" w:hAnsiTheme="minorHAnsi" w:cstheme="minorHAnsi"/>
                <w:sz w:val="20"/>
                <w:szCs w:val="20"/>
              </w:rPr>
            </w:pPr>
            <w:r w:rsidRPr="00AD48A0">
              <w:rPr>
                <w:rFonts w:asciiTheme="minorHAnsi" w:hAnsiTheme="minorHAnsi" w:cstheme="minorHAnsi"/>
                <w:b/>
                <w:sz w:val="20"/>
                <w:szCs w:val="20"/>
              </w:rPr>
              <w:t>12. lupa</w:t>
            </w:r>
            <w:r w:rsidRPr="00AD48A0">
              <w:rPr>
                <w:rFonts w:asciiTheme="minorHAnsi" w:hAnsiTheme="minorHAnsi" w:cstheme="minorHAnsi"/>
                <w:sz w:val="20"/>
                <w:szCs w:val="20"/>
              </w:rPr>
              <w:t>: s. Einleitung</w:t>
            </w:r>
          </w:p>
          <w:p w:rsidR="00AF6F46" w:rsidRPr="00AD48A0" w:rsidRDefault="00AF6F46" w:rsidP="0027227C">
            <w:pPr>
              <w:rPr>
                <w:rFonts w:asciiTheme="minorHAnsi" w:hAnsiTheme="minorHAnsi" w:cstheme="minorHAnsi"/>
                <w:sz w:val="20"/>
                <w:szCs w:val="20"/>
              </w:rPr>
            </w:pPr>
          </w:p>
          <w:p w:rsidR="00AF6F46" w:rsidRPr="00AD48A0" w:rsidRDefault="00AF6F46" w:rsidP="0027227C">
            <w:pPr>
              <w:rPr>
                <w:rFonts w:asciiTheme="minorHAnsi" w:hAnsiTheme="minorHAnsi" w:cstheme="minorHAnsi"/>
                <w:sz w:val="20"/>
                <w:szCs w:val="20"/>
              </w:rPr>
            </w:pPr>
          </w:p>
          <w:p w:rsidR="00AF6F46" w:rsidRPr="00AD48A0" w:rsidRDefault="00AF6F46" w:rsidP="0027227C">
            <w:pPr>
              <w:rPr>
                <w:rFonts w:asciiTheme="minorHAnsi" w:hAnsiTheme="minorHAnsi" w:cstheme="minorHAnsi"/>
                <w:sz w:val="20"/>
                <w:szCs w:val="20"/>
              </w:rPr>
            </w:pPr>
          </w:p>
          <w:p w:rsidR="00AF6F46" w:rsidRPr="00AD48A0" w:rsidRDefault="00AF6F46" w:rsidP="0027227C">
            <w:pPr>
              <w:rPr>
                <w:rFonts w:asciiTheme="minorHAnsi" w:hAnsiTheme="minorHAnsi" w:cstheme="minorHAnsi"/>
                <w:sz w:val="20"/>
                <w:szCs w:val="20"/>
              </w:rPr>
            </w:pPr>
            <w:r w:rsidRPr="00AD48A0">
              <w:rPr>
                <w:rFonts w:asciiTheme="minorHAnsi" w:hAnsiTheme="minorHAnsi" w:cstheme="minorHAnsi"/>
                <w:b/>
                <w:sz w:val="20"/>
                <w:szCs w:val="20"/>
              </w:rPr>
              <w:t>13. lupanar</w:t>
            </w:r>
            <w:r w:rsidRPr="00AD48A0">
              <w:rPr>
                <w:rFonts w:asciiTheme="minorHAnsi" w:hAnsiTheme="minorHAnsi" w:cstheme="minorHAnsi"/>
                <w:sz w:val="20"/>
                <w:szCs w:val="20"/>
              </w:rPr>
              <w:t>: Bordell (hier ist wohl der Vatikan gemeint)</w:t>
            </w:r>
          </w:p>
          <w:p w:rsidR="00AF6F46" w:rsidRPr="00AD48A0" w:rsidRDefault="00AF6F46" w:rsidP="0027227C">
            <w:pPr>
              <w:rPr>
                <w:rFonts w:asciiTheme="minorHAnsi" w:hAnsiTheme="minorHAnsi" w:cstheme="minorHAnsi"/>
                <w:sz w:val="20"/>
                <w:szCs w:val="20"/>
              </w:rPr>
            </w:pPr>
          </w:p>
          <w:p w:rsidR="00AF6F46" w:rsidRPr="00AD48A0" w:rsidRDefault="00AF6F46" w:rsidP="0027227C">
            <w:pPr>
              <w:rPr>
                <w:rFonts w:asciiTheme="minorHAnsi" w:hAnsiTheme="minorHAnsi" w:cstheme="minorHAnsi"/>
                <w:sz w:val="20"/>
                <w:szCs w:val="20"/>
              </w:rPr>
            </w:pPr>
            <w:r w:rsidRPr="00AD48A0">
              <w:rPr>
                <w:rFonts w:asciiTheme="minorHAnsi" w:hAnsiTheme="minorHAnsi" w:cstheme="minorHAnsi"/>
                <w:b/>
                <w:sz w:val="20"/>
                <w:szCs w:val="20"/>
              </w:rPr>
              <w:t>14. vorax</w:t>
            </w:r>
            <w:r w:rsidRPr="00AD48A0">
              <w:rPr>
                <w:rFonts w:asciiTheme="minorHAnsi" w:hAnsiTheme="minorHAnsi" w:cstheme="minorHAnsi"/>
                <w:sz w:val="20"/>
                <w:szCs w:val="20"/>
              </w:rPr>
              <w:t>, -acis: gefräßig</w:t>
            </w:r>
          </w:p>
          <w:p w:rsidR="00AF6F46" w:rsidRPr="00AD48A0" w:rsidRDefault="00AF6F46" w:rsidP="0027227C">
            <w:pPr>
              <w:rPr>
                <w:rFonts w:asciiTheme="minorHAnsi" w:hAnsiTheme="minorHAnsi" w:cstheme="minorHAnsi"/>
                <w:sz w:val="20"/>
                <w:szCs w:val="20"/>
              </w:rPr>
            </w:pPr>
          </w:p>
          <w:p w:rsidR="00AF6F46" w:rsidRPr="00AD48A0" w:rsidRDefault="00AF6F46" w:rsidP="0027227C">
            <w:pPr>
              <w:rPr>
                <w:rFonts w:asciiTheme="minorHAnsi" w:hAnsiTheme="minorHAnsi" w:cstheme="minorHAnsi"/>
                <w:sz w:val="20"/>
                <w:szCs w:val="20"/>
              </w:rPr>
            </w:pPr>
            <w:r w:rsidRPr="00AD48A0">
              <w:rPr>
                <w:rFonts w:asciiTheme="minorHAnsi" w:hAnsiTheme="minorHAnsi" w:cstheme="minorHAnsi"/>
                <w:b/>
                <w:sz w:val="20"/>
                <w:szCs w:val="20"/>
              </w:rPr>
              <w:t>15. reare</w:t>
            </w:r>
            <w:r w:rsidRPr="00AD48A0">
              <w:rPr>
                <w:rFonts w:asciiTheme="minorHAnsi" w:hAnsiTheme="minorHAnsi" w:cstheme="minorHAnsi"/>
                <w:sz w:val="20"/>
                <w:szCs w:val="20"/>
              </w:rPr>
              <w:t xml:space="preserve"> = rearis (Konj. Pr. 2.P.Sg.) – halten für</w:t>
            </w:r>
          </w:p>
          <w:p w:rsidR="00AF6F46" w:rsidRPr="00AD48A0" w:rsidRDefault="00AF6F46" w:rsidP="0027227C">
            <w:pPr>
              <w:rPr>
                <w:rFonts w:asciiTheme="minorHAnsi" w:hAnsiTheme="minorHAnsi" w:cstheme="minorHAnsi"/>
                <w:sz w:val="20"/>
                <w:szCs w:val="20"/>
              </w:rPr>
            </w:pPr>
            <w:r w:rsidRPr="00AD48A0">
              <w:rPr>
                <w:rFonts w:asciiTheme="minorHAnsi" w:hAnsiTheme="minorHAnsi" w:cstheme="minorHAnsi"/>
                <w:b/>
                <w:sz w:val="20"/>
                <w:szCs w:val="20"/>
              </w:rPr>
              <w:t>16. castus</w:t>
            </w:r>
            <w:r w:rsidRPr="00AD48A0">
              <w:rPr>
                <w:rFonts w:asciiTheme="minorHAnsi" w:hAnsiTheme="minorHAnsi" w:cstheme="minorHAnsi"/>
                <w:sz w:val="20"/>
                <w:szCs w:val="20"/>
              </w:rPr>
              <w:t xml:space="preserve"> 3: keusch</w:t>
            </w:r>
          </w:p>
          <w:p w:rsidR="00AF6F46" w:rsidRPr="00AD48A0" w:rsidRDefault="00AF6F46" w:rsidP="0027227C">
            <w:pPr>
              <w:rPr>
                <w:rFonts w:asciiTheme="minorHAnsi" w:hAnsiTheme="minorHAnsi" w:cstheme="minorHAnsi"/>
                <w:sz w:val="20"/>
                <w:szCs w:val="20"/>
              </w:rPr>
            </w:pPr>
            <w:r w:rsidRPr="00AD48A0">
              <w:rPr>
                <w:rFonts w:asciiTheme="minorHAnsi" w:hAnsiTheme="minorHAnsi" w:cstheme="minorHAnsi"/>
                <w:b/>
                <w:sz w:val="20"/>
                <w:szCs w:val="20"/>
              </w:rPr>
              <w:t>17. salax</w:t>
            </w:r>
            <w:r w:rsidRPr="00AD48A0">
              <w:rPr>
                <w:rFonts w:asciiTheme="minorHAnsi" w:hAnsiTheme="minorHAnsi" w:cstheme="minorHAnsi"/>
                <w:sz w:val="20"/>
                <w:szCs w:val="20"/>
              </w:rPr>
              <w:t>, -cis: geil</w:t>
            </w:r>
          </w:p>
          <w:p w:rsidR="00AF6F46" w:rsidRPr="00AD48A0" w:rsidRDefault="00AF6F46" w:rsidP="0027227C">
            <w:pPr>
              <w:rPr>
                <w:rFonts w:asciiTheme="minorHAnsi" w:hAnsiTheme="minorHAnsi" w:cstheme="minorHAnsi"/>
                <w:sz w:val="20"/>
                <w:szCs w:val="20"/>
              </w:rPr>
            </w:pPr>
          </w:p>
          <w:p w:rsidR="00AF6F46" w:rsidRPr="00AD48A0" w:rsidRDefault="00AF6F46" w:rsidP="0027227C">
            <w:pPr>
              <w:rPr>
                <w:rFonts w:asciiTheme="minorHAnsi" w:hAnsiTheme="minorHAnsi" w:cstheme="minorHAnsi"/>
                <w:sz w:val="20"/>
                <w:szCs w:val="20"/>
              </w:rPr>
            </w:pPr>
          </w:p>
          <w:p w:rsidR="00AF6F46" w:rsidRPr="00AD48A0" w:rsidRDefault="00AF6F46" w:rsidP="0027227C">
            <w:pPr>
              <w:rPr>
                <w:rFonts w:asciiTheme="minorHAnsi" w:hAnsiTheme="minorHAnsi" w:cstheme="minorHAnsi"/>
                <w:sz w:val="20"/>
                <w:szCs w:val="20"/>
              </w:rPr>
            </w:pPr>
          </w:p>
          <w:p w:rsidR="00AF6F46" w:rsidRPr="00AD48A0" w:rsidRDefault="00AF6F46" w:rsidP="0027227C">
            <w:pPr>
              <w:rPr>
                <w:rFonts w:asciiTheme="minorHAnsi" w:hAnsiTheme="minorHAnsi" w:cstheme="minorHAnsi"/>
                <w:sz w:val="20"/>
                <w:szCs w:val="20"/>
              </w:rPr>
            </w:pPr>
          </w:p>
          <w:p w:rsidR="00AF6F46" w:rsidRPr="00AD48A0" w:rsidRDefault="00AF6F46" w:rsidP="0027227C">
            <w:pPr>
              <w:rPr>
                <w:rFonts w:asciiTheme="minorHAnsi" w:hAnsiTheme="minorHAnsi" w:cstheme="minorHAnsi"/>
                <w:sz w:val="20"/>
                <w:szCs w:val="20"/>
              </w:rPr>
            </w:pPr>
            <w:r w:rsidRPr="00AD48A0">
              <w:rPr>
                <w:rFonts w:asciiTheme="minorHAnsi" w:hAnsiTheme="minorHAnsi" w:cstheme="minorHAnsi"/>
                <w:b/>
                <w:sz w:val="20"/>
                <w:szCs w:val="20"/>
              </w:rPr>
              <w:t>18. lupos … laneos</w:t>
            </w:r>
            <w:r w:rsidRPr="00AD48A0">
              <w:rPr>
                <w:rFonts w:asciiTheme="minorHAnsi" w:hAnsiTheme="minorHAnsi" w:cstheme="minorHAnsi"/>
                <w:sz w:val="20"/>
                <w:szCs w:val="20"/>
              </w:rPr>
              <w:t>: laneus 3 = aus Wolle („Wölfe im Schafspelz“, vermutlich sind die Priester und Mönche gemeint)</w:t>
            </w:r>
          </w:p>
          <w:p w:rsidR="00AF6F46" w:rsidRPr="00AD48A0" w:rsidRDefault="00AF6F46" w:rsidP="0027227C">
            <w:pPr>
              <w:rPr>
                <w:rFonts w:asciiTheme="minorHAnsi" w:hAnsiTheme="minorHAnsi" w:cstheme="minorHAnsi"/>
                <w:sz w:val="20"/>
                <w:szCs w:val="20"/>
              </w:rPr>
            </w:pPr>
            <w:r w:rsidRPr="00AD48A0">
              <w:rPr>
                <w:rFonts w:asciiTheme="minorHAnsi" w:hAnsiTheme="minorHAnsi" w:cstheme="minorHAnsi"/>
                <w:b/>
                <w:sz w:val="20"/>
                <w:szCs w:val="20"/>
              </w:rPr>
              <w:t>19. amnis</w:t>
            </w:r>
            <w:r w:rsidRPr="00AD48A0">
              <w:rPr>
                <w:rFonts w:asciiTheme="minorHAnsi" w:hAnsiTheme="minorHAnsi" w:cstheme="minorHAnsi"/>
                <w:sz w:val="20"/>
                <w:szCs w:val="20"/>
              </w:rPr>
              <w:t xml:space="preserve"> (Fluss) = Tiber</w:t>
            </w:r>
          </w:p>
          <w:p w:rsidR="00AF6F46" w:rsidRPr="00AD48A0" w:rsidRDefault="00AF6F46" w:rsidP="0027227C">
            <w:pPr>
              <w:rPr>
                <w:rFonts w:asciiTheme="minorHAnsi" w:hAnsiTheme="minorHAnsi" w:cstheme="minorHAnsi"/>
                <w:sz w:val="20"/>
                <w:szCs w:val="20"/>
              </w:rPr>
            </w:pPr>
            <w:r w:rsidRPr="00AD48A0">
              <w:rPr>
                <w:rFonts w:asciiTheme="minorHAnsi" w:hAnsiTheme="minorHAnsi" w:cstheme="minorHAnsi"/>
                <w:b/>
                <w:sz w:val="20"/>
                <w:szCs w:val="20"/>
              </w:rPr>
              <w:t>20. crypta</w:t>
            </w:r>
            <w:r w:rsidRPr="00AD48A0">
              <w:rPr>
                <w:rFonts w:asciiTheme="minorHAnsi" w:hAnsiTheme="minorHAnsi" w:cstheme="minorHAnsi"/>
                <w:sz w:val="20"/>
                <w:szCs w:val="20"/>
              </w:rPr>
              <w:t>, -ae: Gewölbe, Grotte (= Vatikan? Vatikanische Grotten?)</w:t>
            </w:r>
          </w:p>
          <w:p w:rsidR="00AF6F46" w:rsidRPr="00AD48A0" w:rsidRDefault="00AF6F46" w:rsidP="0027227C">
            <w:pPr>
              <w:rPr>
                <w:rFonts w:asciiTheme="minorHAnsi" w:hAnsiTheme="minorHAnsi" w:cstheme="minorHAnsi"/>
                <w:sz w:val="20"/>
                <w:szCs w:val="20"/>
              </w:rPr>
            </w:pPr>
            <w:r w:rsidRPr="00AD48A0">
              <w:rPr>
                <w:rFonts w:asciiTheme="minorHAnsi" w:hAnsiTheme="minorHAnsi" w:cstheme="minorHAnsi"/>
                <w:b/>
                <w:sz w:val="20"/>
                <w:szCs w:val="20"/>
              </w:rPr>
              <w:t>21. vomo</w:t>
            </w:r>
            <w:r w:rsidRPr="00AD48A0">
              <w:rPr>
                <w:rFonts w:asciiTheme="minorHAnsi" w:hAnsiTheme="minorHAnsi" w:cstheme="minorHAnsi"/>
                <w:sz w:val="20"/>
                <w:szCs w:val="20"/>
              </w:rPr>
              <w:t xml:space="preserve"> 3: ausspeien, von sich geben</w:t>
            </w:r>
          </w:p>
          <w:p w:rsidR="00AF6F46" w:rsidRPr="00AD48A0" w:rsidRDefault="00AF6F46" w:rsidP="0027227C">
            <w:pPr>
              <w:rPr>
                <w:rFonts w:asciiTheme="minorHAnsi" w:hAnsiTheme="minorHAnsi" w:cstheme="minorHAnsi"/>
                <w:sz w:val="20"/>
                <w:szCs w:val="20"/>
              </w:rPr>
            </w:pPr>
            <w:r w:rsidRPr="00AD48A0">
              <w:rPr>
                <w:rFonts w:asciiTheme="minorHAnsi" w:hAnsiTheme="minorHAnsi" w:cstheme="minorHAnsi"/>
                <w:b/>
                <w:sz w:val="20"/>
                <w:szCs w:val="20"/>
              </w:rPr>
              <w:t>22. nec … non</w:t>
            </w:r>
            <w:r w:rsidRPr="00AD48A0">
              <w:rPr>
                <w:rFonts w:asciiTheme="minorHAnsi" w:hAnsiTheme="minorHAnsi" w:cstheme="minorHAnsi"/>
                <w:sz w:val="20"/>
                <w:szCs w:val="20"/>
              </w:rPr>
              <w:t>: doppelte Verneinung („ist bekannt unter der Bezeichnung Wölfe“)</w:t>
            </w:r>
          </w:p>
          <w:p w:rsidR="00AF6F46" w:rsidRPr="00AD48A0" w:rsidRDefault="00AF6F46" w:rsidP="0027227C">
            <w:pPr>
              <w:rPr>
                <w:rFonts w:asciiTheme="minorHAnsi" w:hAnsiTheme="minorHAnsi" w:cstheme="minorHAnsi"/>
                <w:sz w:val="20"/>
                <w:szCs w:val="20"/>
              </w:rPr>
            </w:pPr>
            <w:r w:rsidRPr="00AD48A0">
              <w:rPr>
                <w:rFonts w:asciiTheme="minorHAnsi" w:hAnsiTheme="minorHAnsi" w:cstheme="minorHAnsi"/>
                <w:b/>
                <w:sz w:val="20"/>
                <w:szCs w:val="20"/>
              </w:rPr>
              <w:t>23. putris soboles araneorum</w:t>
            </w:r>
            <w:r w:rsidRPr="00AD48A0">
              <w:rPr>
                <w:rFonts w:asciiTheme="minorHAnsi" w:hAnsiTheme="minorHAnsi" w:cstheme="minorHAnsi"/>
                <w:sz w:val="20"/>
                <w:szCs w:val="20"/>
              </w:rPr>
              <w:t>: „faulige Brut der Spinnen“ (heute unverständliche Anspielung)</w:t>
            </w:r>
          </w:p>
          <w:p w:rsidR="00AF6F46" w:rsidRPr="00AD48A0" w:rsidRDefault="00AF6F46" w:rsidP="0027227C">
            <w:pPr>
              <w:rPr>
                <w:rFonts w:asciiTheme="minorHAnsi" w:hAnsiTheme="minorHAnsi" w:cstheme="minorHAnsi"/>
                <w:sz w:val="20"/>
                <w:szCs w:val="20"/>
              </w:rPr>
            </w:pPr>
            <w:r w:rsidRPr="00AD48A0">
              <w:rPr>
                <w:rFonts w:asciiTheme="minorHAnsi" w:hAnsiTheme="minorHAnsi" w:cstheme="minorHAnsi"/>
                <w:b/>
                <w:sz w:val="20"/>
                <w:szCs w:val="20"/>
              </w:rPr>
              <w:t>24. vegetus</w:t>
            </w:r>
            <w:r w:rsidRPr="00AD48A0">
              <w:rPr>
                <w:rFonts w:asciiTheme="minorHAnsi" w:hAnsiTheme="minorHAnsi" w:cstheme="minorHAnsi"/>
                <w:sz w:val="20"/>
                <w:szCs w:val="20"/>
              </w:rPr>
              <w:t xml:space="preserve"> 3: frisch, rüstig</w:t>
            </w:r>
          </w:p>
          <w:p w:rsidR="00AF6F46" w:rsidRPr="00AD48A0" w:rsidRDefault="00AF6F46" w:rsidP="0027227C">
            <w:pPr>
              <w:rPr>
                <w:rFonts w:asciiTheme="minorHAnsi" w:hAnsiTheme="minorHAnsi" w:cstheme="minorHAnsi"/>
                <w:sz w:val="20"/>
                <w:szCs w:val="20"/>
              </w:rPr>
            </w:pPr>
            <w:r w:rsidRPr="00AD48A0">
              <w:rPr>
                <w:rFonts w:asciiTheme="minorHAnsi" w:hAnsiTheme="minorHAnsi" w:cstheme="minorHAnsi"/>
                <w:b/>
                <w:sz w:val="20"/>
                <w:szCs w:val="20"/>
              </w:rPr>
              <w:t>25. ruens</w:t>
            </w:r>
            <w:r w:rsidRPr="00AD48A0">
              <w:rPr>
                <w:rFonts w:asciiTheme="minorHAnsi" w:hAnsiTheme="minorHAnsi" w:cstheme="minorHAnsi"/>
                <w:sz w:val="20"/>
                <w:szCs w:val="20"/>
              </w:rPr>
              <w:t xml:space="preserve"> (Part.zu ruo 3): einstürzend</w:t>
            </w:r>
          </w:p>
          <w:p w:rsidR="00AF6F46" w:rsidRPr="00AD48A0" w:rsidRDefault="00AF6F46" w:rsidP="0027227C">
            <w:pPr>
              <w:rPr>
                <w:rFonts w:asciiTheme="minorHAnsi" w:hAnsiTheme="minorHAnsi" w:cstheme="minorHAnsi"/>
                <w:sz w:val="20"/>
                <w:szCs w:val="20"/>
              </w:rPr>
            </w:pPr>
            <w:r w:rsidRPr="00AD48A0">
              <w:rPr>
                <w:rFonts w:asciiTheme="minorHAnsi" w:hAnsiTheme="minorHAnsi" w:cstheme="minorHAnsi"/>
                <w:b/>
                <w:sz w:val="20"/>
                <w:szCs w:val="20"/>
              </w:rPr>
              <w:t>26. excuto</w:t>
            </w:r>
            <w:r w:rsidRPr="00AD48A0">
              <w:rPr>
                <w:rFonts w:asciiTheme="minorHAnsi" w:hAnsiTheme="minorHAnsi" w:cstheme="minorHAnsi"/>
                <w:sz w:val="20"/>
                <w:szCs w:val="20"/>
              </w:rPr>
              <w:t xml:space="preserve"> 3: genau untersuchen</w:t>
            </w:r>
          </w:p>
        </w:tc>
      </w:tr>
    </w:tbl>
    <w:p w:rsidR="00AF6F46" w:rsidRPr="00AD48A0" w:rsidRDefault="00AF6F46" w:rsidP="00AF6F46">
      <w:pPr>
        <w:rPr>
          <w:rFonts w:asciiTheme="minorHAnsi" w:hAnsiTheme="minorHAnsi" w:cstheme="minorHAnsi"/>
          <w:b/>
          <w:sz w:val="20"/>
          <w:szCs w:val="20"/>
        </w:rPr>
      </w:pPr>
    </w:p>
    <w:p w:rsidR="00AF6F46" w:rsidRPr="00AD48A0" w:rsidRDefault="00AF6F46" w:rsidP="00AF6F46">
      <w:pPr>
        <w:rPr>
          <w:rFonts w:asciiTheme="minorHAnsi" w:hAnsiTheme="minorHAnsi" w:cstheme="minorHAnsi"/>
          <w:b/>
          <w:sz w:val="20"/>
          <w:szCs w:val="20"/>
        </w:rPr>
      </w:pPr>
    </w:p>
    <w:p w:rsidR="00AF6F46" w:rsidRPr="00AD48A0" w:rsidRDefault="00AF6F46" w:rsidP="00AF6F46">
      <w:pPr>
        <w:spacing w:after="120"/>
        <w:rPr>
          <w:rFonts w:asciiTheme="minorHAnsi" w:hAnsiTheme="minorHAnsi" w:cstheme="minorHAnsi"/>
          <w:sz w:val="20"/>
          <w:szCs w:val="20"/>
        </w:rPr>
      </w:pPr>
      <w:r w:rsidRPr="00AD48A0">
        <w:rPr>
          <w:rFonts w:asciiTheme="minorHAnsi" w:hAnsiTheme="minorHAnsi" w:cstheme="minorHAnsi"/>
          <w:b/>
          <w:sz w:val="20"/>
          <w:szCs w:val="20"/>
        </w:rPr>
        <w:t>a. Arcas</w:t>
      </w:r>
      <w:r w:rsidRPr="00AD48A0">
        <w:rPr>
          <w:rFonts w:asciiTheme="minorHAnsi" w:hAnsiTheme="minorHAnsi" w:cstheme="minorHAnsi"/>
          <w:sz w:val="20"/>
          <w:szCs w:val="20"/>
        </w:rPr>
        <w:t xml:space="preserve"> = </w:t>
      </w:r>
      <w:r w:rsidRPr="00AD48A0">
        <w:rPr>
          <w:rFonts w:asciiTheme="minorHAnsi" w:hAnsiTheme="minorHAnsi" w:cstheme="minorHAnsi"/>
          <w:b/>
          <w:sz w:val="20"/>
          <w:szCs w:val="20"/>
        </w:rPr>
        <w:t>Euander</w:t>
      </w:r>
      <w:r w:rsidRPr="00AD48A0">
        <w:rPr>
          <w:rFonts w:asciiTheme="minorHAnsi" w:hAnsiTheme="minorHAnsi" w:cstheme="minorHAnsi"/>
          <w:sz w:val="20"/>
          <w:szCs w:val="20"/>
        </w:rPr>
        <w:t>, der von Griechenland kam nahe dem späteren Rom vor dem trojanischen Krieg eine Siedlung gegründet haben soll. Er stiftete die Lupercalia und weihte sie dem Lyaeischen (= Dionysischen) Pan (Aen. 8,343 f.), um die Wölfe zu vertreiben. Er richtete das Kollegium der Luperci ein und baute das Lupercal. Seine Bemühungen aber waren – in der Sicht Buchanans – vergeblich.</w:t>
      </w:r>
    </w:p>
    <w:p w:rsidR="00AF6F46" w:rsidRPr="00AD48A0" w:rsidRDefault="00AF6F46" w:rsidP="00AF6F46">
      <w:pPr>
        <w:spacing w:after="120"/>
        <w:rPr>
          <w:rFonts w:asciiTheme="minorHAnsi" w:hAnsiTheme="minorHAnsi" w:cstheme="minorHAnsi"/>
          <w:bCs/>
          <w:sz w:val="20"/>
          <w:szCs w:val="20"/>
        </w:rPr>
      </w:pPr>
      <w:r w:rsidRPr="00AD48A0">
        <w:rPr>
          <w:rFonts w:asciiTheme="minorHAnsi" w:hAnsiTheme="minorHAnsi" w:cstheme="minorHAnsi"/>
          <w:b/>
          <w:sz w:val="20"/>
          <w:szCs w:val="20"/>
        </w:rPr>
        <w:t>b. Pan</w:t>
      </w:r>
      <w:r w:rsidRPr="00AD48A0">
        <w:rPr>
          <w:rFonts w:asciiTheme="minorHAnsi" w:hAnsiTheme="minorHAnsi" w:cstheme="minorHAnsi"/>
          <w:sz w:val="20"/>
          <w:szCs w:val="20"/>
        </w:rPr>
        <w:t xml:space="preserve">, Panis: </w:t>
      </w:r>
      <w:r w:rsidRPr="00AD48A0">
        <w:rPr>
          <w:rFonts w:asciiTheme="minorHAnsi" w:hAnsiTheme="minorHAnsi" w:cstheme="minorHAnsi"/>
          <w:bCs/>
          <w:sz w:val="20"/>
          <w:szCs w:val="20"/>
        </w:rPr>
        <w:t>arkadischer Wald- u. Hirtengott, Sohn des Hermes (Merkur), Erfinder der Syrinx, dargestellt mit Bocksfüßen und Hörnern.</w:t>
      </w:r>
    </w:p>
    <w:p w:rsidR="00AF6F46" w:rsidRPr="00AD48A0" w:rsidRDefault="00AF6F46" w:rsidP="00AF6F46">
      <w:pPr>
        <w:spacing w:after="120"/>
        <w:rPr>
          <w:rFonts w:asciiTheme="minorHAnsi" w:hAnsiTheme="minorHAnsi" w:cstheme="minorHAnsi"/>
          <w:bCs/>
          <w:sz w:val="20"/>
          <w:szCs w:val="20"/>
        </w:rPr>
      </w:pPr>
      <w:r w:rsidRPr="00AD48A0">
        <w:rPr>
          <w:rFonts w:asciiTheme="minorHAnsi" w:hAnsiTheme="minorHAnsi" w:cstheme="minorHAnsi"/>
          <w:b/>
          <w:bCs/>
          <w:sz w:val="20"/>
          <w:szCs w:val="20"/>
        </w:rPr>
        <w:t>c. Faustulus</w:t>
      </w:r>
      <w:r w:rsidRPr="00AD48A0">
        <w:rPr>
          <w:rFonts w:asciiTheme="minorHAnsi" w:hAnsiTheme="minorHAnsi" w:cstheme="minorHAnsi"/>
          <w:bCs/>
          <w:sz w:val="20"/>
          <w:szCs w:val="20"/>
        </w:rPr>
        <w:t>: Name des Hirten, der Romulus und Remus fand</w:t>
      </w:r>
    </w:p>
    <w:p w:rsidR="00AF6F46" w:rsidRPr="00AD48A0" w:rsidRDefault="00AF6F46" w:rsidP="00AF6F46">
      <w:pPr>
        <w:spacing w:after="120"/>
        <w:rPr>
          <w:rFonts w:asciiTheme="minorHAnsi" w:hAnsiTheme="minorHAnsi" w:cstheme="minorHAnsi"/>
          <w:bCs/>
          <w:sz w:val="20"/>
          <w:szCs w:val="20"/>
        </w:rPr>
      </w:pPr>
      <w:r w:rsidRPr="00AD48A0">
        <w:rPr>
          <w:rFonts w:asciiTheme="minorHAnsi" w:hAnsiTheme="minorHAnsi" w:cstheme="minorHAnsi"/>
          <w:b/>
          <w:bCs/>
          <w:sz w:val="20"/>
          <w:szCs w:val="20"/>
        </w:rPr>
        <w:t>d. tyrannus Albanus</w:t>
      </w:r>
      <w:r w:rsidRPr="00AD48A0">
        <w:rPr>
          <w:rFonts w:asciiTheme="minorHAnsi" w:hAnsiTheme="minorHAnsi" w:cstheme="minorHAnsi"/>
          <w:bCs/>
          <w:sz w:val="20"/>
          <w:szCs w:val="20"/>
        </w:rPr>
        <w:t xml:space="preserve"> = Amulius („Gewaltherrscher über Alba“; jüngerer Sohn des Proca, der die Herrschaft über Alba Longa gewaltsam an sich riss.)</w:t>
      </w:r>
    </w:p>
    <w:p w:rsidR="00AF6F46" w:rsidRPr="00AD48A0" w:rsidRDefault="00AF6F46" w:rsidP="00AF6F46">
      <w:pPr>
        <w:spacing w:after="120"/>
        <w:rPr>
          <w:rFonts w:asciiTheme="minorHAnsi" w:hAnsiTheme="minorHAnsi" w:cstheme="minorHAnsi"/>
          <w:sz w:val="20"/>
          <w:szCs w:val="20"/>
        </w:rPr>
      </w:pPr>
      <w:r w:rsidRPr="00AD48A0">
        <w:rPr>
          <w:rFonts w:asciiTheme="minorHAnsi" w:hAnsiTheme="minorHAnsi" w:cstheme="minorHAnsi"/>
          <w:b/>
          <w:sz w:val="20"/>
          <w:szCs w:val="20"/>
        </w:rPr>
        <w:t>e. Floralia</w:t>
      </w:r>
      <w:r w:rsidRPr="00AD48A0">
        <w:rPr>
          <w:rFonts w:asciiTheme="minorHAnsi" w:hAnsiTheme="minorHAnsi" w:cstheme="minorHAnsi"/>
          <w:sz w:val="20"/>
          <w:szCs w:val="20"/>
        </w:rPr>
        <w:t>: Ein Frühlingsfest zu Ehren der Flora, bei dem eine ausgelassene Stimmung herrschte. Nach Juvenal (6.249f.) nahmen auch Prostituierte (lupae) teil, die nackt tanzten.</w:t>
      </w:r>
    </w:p>
    <w:p w:rsidR="00AF6F46" w:rsidRPr="00AD48A0" w:rsidRDefault="00AF6F46" w:rsidP="00AF6F46">
      <w:pPr>
        <w:spacing w:after="120"/>
        <w:rPr>
          <w:rFonts w:asciiTheme="minorHAnsi" w:hAnsiTheme="minorHAnsi" w:cstheme="minorHAnsi"/>
          <w:sz w:val="20"/>
          <w:szCs w:val="20"/>
        </w:rPr>
      </w:pPr>
      <w:r w:rsidRPr="00AD48A0">
        <w:rPr>
          <w:rFonts w:asciiTheme="minorHAnsi" w:hAnsiTheme="minorHAnsi" w:cstheme="minorHAnsi"/>
          <w:b/>
          <w:sz w:val="20"/>
          <w:szCs w:val="20"/>
        </w:rPr>
        <w:t>f. Suburra</w:t>
      </w:r>
      <w:r w:rsidRPr="00AD48A0">
        <w:rPr>
          <w:rFonts w:asciiTheme="minorHAnsi" w:hAnsiTheme="minorHAnsi" w:cstheme="minorHAnsi"/>
          <w:sz w:val="20"/>
          <w:szCs w:val="20"/>
        </w:rPr>
        <w:t xml:space="preserve"> (oder Subura) war in der Antike der Name eines Stadtviertels in Rom, das als Wohngegend der Armen und als Rotlichtviertel bekannt beziehungsweise berüchtigt war.</w:t>
      </w:r>
    </w:p>
    <w:p w:rsidR="00AF6F46" w:rsidRPr="00AD48A0" w:rsidRDefault="00AF6F46" w:rsidP="00AF6F46">
      <w:pPr>
        <w:spacing w:after="120"/>
        <w:rPr>
          <w:rFonts w:asciiTheme="minorHAnsi" w:hAnsiTheme="minorHAnsi" w:cstheme="minorHAnsi"/>
          <w:sz w:val="20"/>
          <w:szCs w:val="20"/>
        </w:rPr>
      </w:pPr>
      <w:r w:rsidRPr="00AD48A0">
        <w:rPr>
          <w:rFonts w:asciiTheme="minorHAnsi" w:hAnsiTheme="minorHAnsi" w:cstheme="minorHAnsi"/>
          <w:b/>
          <w:sz w:val="20"/>
          <w:szCs w:val="20"/>
        </w:rPr>
        <w:t>g. Fabricius</w:t>
      </w:r>
      <w:r w:rsidRPr="00AD48A0">
        <w:rPr>
          <w:rFonts w:asciiTheme="minorHAnsi" w:hAnsiTheme="minorHAnsi" w:cstheme="minorHAnsi"/>
          <w:sz w:val="20"/>
          <w:szCs w:val="20"/>
        </w:rPr>
        <w:t xml:space="preserve"> = Gaius Fabricius Luscinus: berühmt vor allem durch den erfolgreichen Kampf gegen Pyrrhos, gilt er später als beispielhafter Vertreter altrömischer Tugenden wie Strenge und Ehrenhaftigkeit. Römer geben sich wie Fabricii, handeln aber wie Wölfe.</w:t>
      </w:r>
    </w:p>
    <w:p w:rsidR="00AF6F46" w:rsidRPr="00AD48A0" w:rsidRDefault="00AF6F46" w:rsidP="00AF6F46">
      <w:pPr>
        <w:spacing w:after="120"/>
        <w:rPr>
          <w:rFonts w:asciiTheme="minorHAnsi" w:hAnsiTheme="minorHAnsi" w:cstheme="minorHAnsi"/>
          <w:sz w:val="20"/>
          <w:szCs w:val="20"/>
        </w:rPr>
      </w:pPr>
      <w:r w:rsidRPr="00AD48A0">
        <w:rPr>
          <w:rFonts w:asciiTheme="minorHAnsi" w:hAnsiTheme="minorHAnsi" w:cstheme="minorHAnsi"/>
          <w:b/>
          <w:sz w:val="20"/>
          <w:szCs w:val="20"/>
        </w:rPr>
        <w:t>h. Sulpicia</w:t>
      </w:r>
      <w:r w:rsidRPr="00AD48A0">
        <w:rPr>
          <w:rFonts w:asciiTheme="minorHAnsi" w:hAnsiTheme="minorHAnsi" w:cstheme="minorHAnsi"/>
          <w:sz w:val="20"/>
          <w:szCs w:val="20"/>
        </w:rPr>
        <w:t xml:space="preserve"> (Dichterin): galt als Musterbeispiel weiblicher Tugend (Martial 10,35 und 10,38).</w:t>
      </w:r>
    </w:p>
    <w:p w:rsidR="00AF6F46" w:rsidRPr="00AD48A0" w:rsidRDefault="00AF6F46" w:rsidP="00AF6F46">
      <w:pPr>
        <w:spacing w:after="120"/>
        <w:rPr>
          <w:rFonts w:asciiTheme="minorHAnsi" w:hAnsiTheme="minorHAnsi" w:cstheme="minorHAnsi"/>
          <w:sz w:val="20"/>
          <w:szCs w:val="20"/>
        </w:rPr>
      </w:pPr>
      <w:r w:rsidRPr="00AD48A0">
        <w:rPr>
          <w:rFonts w:asciiTheme="minorHAnsi" w:hAnsiTheme="minorHAnsi" w:cstheme="minorHAnsi"/>
          <w:b/>
          <w:sz w:val="20"/>
          <w:szCs w:val="20"/>
        </w:rPr>
        <w:t>i. Gradivus</w:t>
      </w:r>
      <w:r w:rsidRPr="00AD48A0">
        <w:rPr>
          <w:rFonts w:asciiTheme="minorHAnsi" w:hAnsiTheme="minorHAnsi" w:cstheme="minorHAnsi"/>
          <w:sz w:val="20"/>
          <w:szCs w:val="20"/>
        </w:rPr>
        <w:t>: Beiname des Mars, dem die Wölfe heilig waren.</w:t>
      </w:r>
    </w:p>
    <w:p w:rsidR="00AF6F46" w:rsidRPr="00AD48A0" w:rsidRDefault="00AF6F46">
      <w:pPr>
        <w:spacing w:after="160" w:line="259" w:lineRule="auto"/>
        <w:rPr>
          <w:rFonts w:asciiTheme="minorHAnsi" w:hAnsiTheme="minorHAnsi" w:cstheme="minorHAnsi"/>
        </w:rPr>
      </w:pPr>
      <w:r w:rsidRPr="00AD48A0">
        <w:rPr>
          <w:rFonts w:asciiTheme="minorHAnsi" w:hAnsiTheme="minorHAnsi" w:cstheme="minorHAnsi"/>
        </w:rPr>
        <w:br w:type="page"/>
      </w:r>
    </w:p>
    <w:p w:rsidR="0027227C" w:rsidRPr="00AD48A0" w:rsidRDefault="0027227C" w:rsidP="0027227C">
      <w:pPr>
        <w:spacing w:line="276" w:lineRule="auto"/>
        <w:rPr>
          <w:rFonts w:asciiTheme="minorHAnsi" w:hAnsiTheme="minorHAnsi" w:cstheme="minorHAnsi"/>
        </w:rPr>
      </w:pPr>
      <w:r w:rsidRPr="00AD48A0">
        <w:rPr>
          <w:rFonts w:asciiTheme="minorHAnsi" w:hAnsiTheme="minorHAnsi" w:cstheme="minorHAnsi"/>
        </w:rPr>
        <w:lastRenderedPageBreak/>
        <w:t xml:space="preserve">Die </w:t>
      </w:r>
      <w:r w:rsidRPr="00AD48A0">
        <w:rPr>
          <w:rFonts w:asciiTheme="minorHAnsi" w:hAnsiTheme="minorHAnsi" w:cstheme="minorHAnsi"/>
          <w:b/>
        </w:rPr>
        <w:t>Carmina Burana</w:t>
      </w:r>
      <w:r w:rsidRPr="00AD48A0">
        <w:rPr>
          <w:rFonts w:asciiTheme="minorHAnsi" w:hAnsiTheme="minorHAnsi" w:cstheme="minorHAnsi"/>
        </w:rPr>
        <w:t xml:space="preserve"> (benannt nach dem Fundort der Handschrift, Benediktbeuren) sind eine mittellateinisch-mittelhochdeutsche (teilw. auch altfranz., provenzalische) Gedicht- bzw. Liedersammlung aus dem Mittelalter, die um 1220 im südlichen deutschen Sprachgebiet (Steiermark oder Südtirol) entstanden sein dürfte.</w:t>
      </w:r>
      <w:r w:rsidRPr="00AD48A0">
        <w:rPr>
          <w:rStyle w:val="Funotenzeichen"/>
          <w:rFonts w:asciiTheme="minorHAnsi" w:hAnsiTheme="minorHAnsi" w:cstheme="minorHAnsi"/>
        </w:rPr>
        <w:t xml:space="preserve"> </w:t>
      </w:r>
    </w:p>
    <w:p w:rsidR="0027227C" w:rsidRPr="00AD48A0" w:rsidRDefault="0027227C" w:rsidP="0027227C">
      <w:pPr>
        <w:spacing w:line="276" w:lineRule="auto"/>
        <w:rPr>
          <w:rFonts w:asciiTheme="minorHAnsi" w:hAnsiTheme="minorHAnsi" w:cstheme="minorHAnsi"/>
        </w:rPr>
      </w:pPr>
    </w:p>
    <w:p w:rsidR="0027227C" w:rsidRPr="00AD48A0" w:rsidRDefault="0027227C" w:rsidP="0027227C">
      <w:pPr>
        <w:spacing w:line="276" w:lineRule="auto"/>
        <w:rPr>
          <w:rFonts w:asciiTheme="minorHAnsi" w:hAnsiTheme="minorHAnsi" w:cstheme="minorHAnsi"/>
        </w:rPr>
      </w:pPr>
      <w:r w:rsidRPr="00AD48A0">
        <w:rPr>
          <w:rFonts w:asciiTheme="minorHAnsi" w:hAnsiTheme="minorHAnsi" w:cstheme="minorHAnsi"/>
        </w:rPr>
        <w:t>Die Sammlung besteht aus vier Abteilungen:</w:t>
      </w:r>
    </w:p>
    <w:p w:rsidR="0027227C" w:rsidRPr="00AD48A0" w:rsidRDefault="0027227C" w:rsidP="00F16A56">
      <w:pPr>
        <w:numPr>
          <w:ilvl w:val="0"/>
          <w:numId w:val="7"/>
        </w:numPr>
        <w:spacing w:line="276" w:lineRule="auto"/>
        <w:ind w:left="714" w:hanging="357"/>
        <w:contextualSpacing/>
        <w:rPr>
          <w:rFonts w:asciiTheme="minorHAnsi" w:hAnsiTheme="minorHAnsi" w:cstheme="minorHAnsi"/>
          <w:lang w:eastAsia="de-AT"/>
        </w:rPr>
      </w:pPr>
      <w:r w:rsidRPr="00AD48A0">
        <w:rPr>
          <w:rFonts w:asciiTheme="minorHAnsi" w:hAnsiTheme="minorHAnsi" w:cstheme="minorHAnsi"/>
          <w:lang w:eastAsia="de-AT"/>
        </w:rPr>
        <w:t>55 moralische und Spottgesänge (CB 1–55),</w:t>
      </w:r>
    </w:p>
    <w:p w:rsidR="0027227C" w:rsidRPr="00AD48A0" w:rsidRDefault="00AD48A0" w:rsidP="00F16A56">
      <w:pPr>
        <w:numPr>
          <w:ilvl w:val="0"/>
          <w:numId w:val="7"/>
        </w:numPr>
        <w:spacing w:line="276" w:lineRule="auto"/>
        <w:ind w:left="714" w:hanging="357"/>
        <w:contextualSpacing/>
        <w:rPr>
          <w:rFonts w:asciiTheme="minorHAnsi" w:hAnsiTheme="minorHAnsi" w:cstheme="minorHAnsi"/>
          <w:lang w:eastAsia="de-AT"/>
        </w:rPr>
      </w:pPr>
      <w:hyperlink r:id="rId15" w:tooltip="Liebeslyrik" w:history="1">
        <w:r w:rsidR="0027227C" w:rsidRPr="00AD48A0">
          <w:rPr>
            <w:rFonts w:asciiTheme="minorHAnsi" w:hAnsiTheme="minorHAnsi" w:cstheme="minorHAnsi"/>
            <w:lang w:eastAsia="de-AT"/>
          </w:rPr>
          <w:t>Liebeslieder</w:t>
        </w:r>
      </w:hyperlink>
      <w:r w:rsidR="0027227C" w:rsidRPr="00AD48A0">
        <w:rPr>
          <w:rFonts w:asciiTheme="minorHAnsi" w:hAnsiTheme="minorHAnsi" w:cstheme="minorHAnsi"/>
          <w:lang w:eastAsia="de-AT"/>
        </w:rPr>
        <w:t xml:space="preserve"> – mit 131 Beispielen die größte Gruppe (CB 56–186),</w:t>
      </w:r>
    </w:p>
    <w:p w:rsidR="0027227C" w:rsidRPr="00AD48A0" w:rsidRDefault="0027227C" w:rsidP="00F16A56">
      <w:pPr>
        <w:numPr>
          <w:ilvl w:val="0"/>
          <w:numId w:val="7"/>
        </w:numPr>
        <w:spacing w:line="276" w:lineRule="auto"/>
        <w:ind w:left="714" w:hanging="357"/>
        <w:contextualSpacing/>
        <w:rPr>
          <w:rFonts w:asciiTheme="minorHAnsi" w:hAnsiTheme="minorHAnsi" w:cstheme="minorHAnsi"/>
          <w:lang w:eastAsia="de-AT"/>
        </w:rPr>
      </w:pPr>
      <w:r w:rsidRPr="00AD48A0">
        <w:rPr>
          <w:rFonts w:asciiTheme="minorHAnsi" w:hAnsiTheme="minorHAnsi" w:cstheme="minorHAnsi"/>
          <w:lang w:eastAsia="de-AT"/>
        </w:rPr>
        <w:t xml:space="preserve">40 </w:t>
      </w:r>
      <w:hyperlink r:id="rId16" w:tooltip="Trinklied" w:history="1">
        <w:r w:rsidRPr="00AD48A0">
          <w:rPr>
            <w:rFonts w:asciiTheme="minorHAnsi" w:hAnsiTheme="minorHAnsi" w:cstheme="minorHAnsi"/>
            <w:lang w:eastAsia="de-AT"/>
          </w:rPr>
          <w:t>Trink-</w:t>
        </w:r>
      </w:hyperlink>
      <w:r w:rsidRPr="00AD48A0">
        <w:rPr>
          <w:rFonts w:asciiTheme="minorHAnsi" w:hAnsiTheme="minorHAnsi" w:cstheme="minorHAnsi"/>
          <w:lang w:eastAsia="de-AT"/>
        </w:rPr>
        <w:t xml:space="preserve"> und Spielerlieder (CB 187–226),</w:t>
      </w:r>
    </w:p>
    <w:p w:rsidR="0027227C" w:rsidRPr="00AD48A0" w:rsidRDefault="0027227C" w:rsidP="00F16A56">
      <w:pPr>
        <w:numPr>
          <w:ilvl w:val="0"/>
          <w:numId w:val="7"/>
        </w:numPr>
        <w:spacing w:line="276" w:lineRule="auto"/>
        <w:ind w:left="714" w:hanging="357"/>
        <w:contextualSpacing/>
        <w:rPr>
          <w:rFonts w:asciiTheme="minorHAnsi" w:hAnsiTheme="minorHAnsi" w:cstheme="minorHAnsi"/>
          <w:lang w:eastAsia="de-AT"/>
        </w:rPr>
      </w:pPr>
      <w:r w:rsidRPr="00AD48A0">
        <w:rPr>
          <w:rFonts w:asciiTheme="minorHAnsi" w:hAnsiTheme="minorHAnsi" w:cstheme="minorHAnsi"/>
          <w:lang w:eastAsia="de-AT"/>
        </w:rPr>
        <w:t>zwei längere geistliche Theaterstücke (CB 227 und 228)</w:t>
      </w:r>
    </w:p>
    <w:p w:rsidR="0027227C" w:rsidRPr="00AD48A0" w:rsidRDefault="0027227C" w:rsidP="0027227C">
      <w:pPr>
        <w:spacing w:line="276" w:lineRule="auto"/>
        <w:contextualSpacing/>
        <w:rPr>
          <w:rFonts w:asciiTheme="minorHAnsi" w:hAnsiTheme="minorHAnsi" w:cstheme="minorHAnsi"/>
          <w:lang w:eastAsia="de-AT"/>
        </w:rPr>
      </w:pPr>
    </w:p>
    <w:p w:rsidR="0027227C" w:rsidRPr="00AD48A0" w:rsidRDefault="0027227C" w:rsidP="0027227C">
      <w:pPr>
        <w:spacing w:line="276" w:lineRule="auto"/>
        <w:rPr>
          <w:rFonts w:asciiTheme="minorHAnsi" w:hAnsiTheme="minorHAnsi" w:cstheme="minorHAnsi"/>
        </w:rPr>
      </w:pPr>
      <w:r w:rsidRPr="00AD48A0">
        <w:rPr>
          <w:rFonts w:asciiTheme="minorHAnsi" w:hAnsiTheme="minorHAnsi" w:cstheme="minorHAnsi"/>
        </w:rPr>
        <w:t>Berühmt wurde die Sammlung durch die enthaltenen Trink-, Spieler- und Liebeslieder. Als deren Verfasser werden immer wieder Vaganten (fahrende Studenten und stellungslose Kleriker) genannt.</w:t>
      </w:r>
      <w:r w:rsidRPr="00AD48A0">
        <w:rPr>
          <w:rStyle w:val="Funotenzeichen"/>
          <w:rFonts w:asciiTheme="minorHAnsi" w:hAnsiTheme="minorHAnsi" w:cstheme="minorHAnsi"/>
        </w:rPr>
        <w:footnoteReference w:id="1"/>
      </w:r>
    </w:p>
    <w:p w:rsidR="0027227C" w:rsidRPr="00AD48A0" w:rsidRDefault="0027227C" w:rsidP="0027227C">
      <w:pPr>
        <w:spacing w:line="276" w:lineRule="auto"/>
        <w:rPr>
          <w:rFonts w:asciiTheme="minorHAnsi" w:hAnsiTheme="minorHAnsi" w:cstheme="minorHAnsi"/>
        </w:rPr>
      </w:pPr>
      <w:r w:rsidRPr="00AD48A0">
        <w:rPr>
          <w:rFonts w:asciiTheme="minorHAnsi" w:hAnsiTheme="minorHAnsi" w:cstheme="minorHAnsi"/>
        </w:rPr>
        <w:t>Im Hochmittelalter zogen fahrende Sänger, die ihre Lieder auf der Laute oder Harfe begleiteten weit umher, nur wenige bekamen eine Fixanstellung an einem Hof. Im 12. Jh. erhöht sich die Zahl der Fahrenden schnell: „Clerici“, alle, die eine Dom- oder Klosterschule absolviert haben, strömen in die neugegründeten Hochschulen. Viele bekamen nach dem Studium kein kirchliches Amt und zogen umher, um Unterkunft und Verpflegung zu erhalten. Das ging leichter, wenn man durch selbst gedichtete Lieder unterhalten konnte. Wie viele von den meist anonym überlieferten Vagantenliedern von e</w:t>
      </w:r>
      <w:r w:rsidR="00337A0B" w:rsidRPr="00AD48A0">
        <w:rPr>
          <w:rFonts w:asciiTheme="minorHAnsi" w:hAnsiTheme="minorHAnsi" w:cstheme="minorHAnsi"/>
        </w:rPr>
        <w:t>chten „Vaganten“ stammen</w:t>
      </w:r>
      <w:r w:rsidRPr="00AD48A0">
        <w:rPr>
          <w:rFonts w:asciiTheme="minorHAnsi" w:hAnsiTheme="minorHAnsi" w:cstheme="minorHAnsi"/>
        </w:rPr>
        <w:t>, ist ungeklärt.</w:t>
      </w:r>
      <w:r w:rsidRPr="00AD48A0">
        <w:rPr>
          <w:rStyle w:val="Funotenzeichen"/>
          <w:rFonts w:asciiTheme="minorHAnsi" w:hAnsiTheme="minorHAnsi" w:cstheme="minorHAnsi"/>
        </w:rPr>
        <w:footnoteReference w:id="2"/>
      </w:r>
      <w:r w:rsidR="00337A0B" w:rsidRPr="00AD48A0">
        <w:rPr>
          <w:rFonts w:asciiTheme="minorHAnsi" w:hAnsiTheme="minorHAnsi" w:cstheme="minorHAnsi"/>
        </w:rPr>
        <w:t xml:space="preserve"> </w:t>
      </w:r>
      <w:r w:rsidRPr="00AD48A0">
        <w:rPr>
          <w:rFonts w:asciiTheme="minorHAnsi" w:hAnsiTheme="minorHAnsi" w:cstheme="minorHAnsi"/>
        </w:rPr>
        <w:t xml:space="preserve">Die Autoren einiger Gedichte sind wohlbekannt, und diese genossen durchaus auch Ansehen (z. B. Walter von Chatillon), daher wird heute davon ausgegangen, dass meist nicht Vaganten, sondern „normale“ Studenten und </w:t>
      </w:r>
      <w:r w:rsidRPr="00AD48A0">
        <w:rPr>
          <w:rFonts w:asciiTheme="minorHAnsi" w:hAnsiTheme="minorHAnsi" w:cstheme="minorHAnsi"/>
          <w:i/>
        </w:rPr>
        <w:t>magistri</w:t>
      </w:r>
      <w:r w:rsidRPr="00AD48A0">
        <w:rPr>
          <w:rFonts w:asciiTheme="minorHAnsi" w:hAnsiTheme="minorHAnsi" w:cstheme="minorHAnsi"/>
        </w:rPr>
        <w:t xml:space="preserve"> oder gesetzte </w:t>
      </w:r>
      <w:r w:rsidRPr="00AD48A0">
        <w:rPr>
          <w:rFonts w:asciiTheme="minorHAnsi" w:hAnsiTheme="minorHAnsi" w:cstheme="minorHAnsi"/>
          <w:i/>
        </w:rPr>
        <w:t>clerici</w:t>
      </w:r>
      <w:r w:rsidRPr="00AD48A0">
        <w:rPr>
          <w:rFonts w:asciiTheme="minorHAnsi" w:hAnsiTheme="minorHAnsi" w:cstheme="minorHAnsi"/>
        </w:rPr>
        <w:t xml:space="preserve"> die Gedichte verfassten. </w:t>
      </w:r>
    </w:p>
    <w:p w:rsidR="0027227C" w:rsidRPr="00AD48A0" w:rsidRDefault="0027227C" w:rsidP="0027227C">
      <w:pPr>
        <w:spacing w:line="276" w:lineRule="auto"/>
        <w:rPr>
          <w:rFonts w:asciiTheme="minorHAnsi" w:hAnsiTheme="minorHAnsi" w:cstheme="minorHAnsi"/>
        </w:rPr>
      </w:pPr>
      <w:r w:rsidRPr="00AD48A0">
        <w:rPr>
          <w:rFonts w:asciiTheme="minorHAnsi" w:hAnsiTheme="minorHAnsi" w:cstheme="minorHAnsi"/>
        </w:rPr>
        <w:t>Die meisten der Gedichte sind nach Wortakzenten rhythmisiert, gereimt und in Strophen gegliedert und waren zum gesanglichen Vortrag bestimmt.</w:t>
      </w:r>
      <w:r w:rsidRPr="00AD48A0">
        <w:rPr>
          <w:rStyle w:val="Funotenzeichen"/>
          <w:rFonts w:asciiTheme="minorHAnsi" w:hAnsiTheme="minorHAnsi" w:cstheme="minorHAnsi"/>
        </w:rPr>
        <w:t xml:space="preserve"> </w:t>
      </w:r>
      <w:r w:rsidRPr="00AD48A0">
        <w:rPr>
          <w:rStyle w:val="Funotenzeichen"/>
          <w:rFonts w:asciiTheme="minorHAnsi" w:hAnsiTheme="minorHAnsi" w:cstheme="minorHAnsi"/>
        </w:rPr>
        <w:footnoteReference w:id="3"/>
      </w:r>
    </w:p>
    <w:p w:rsidR="0027227C" w:rsidRPr="00AD48A0" w:rsidRDefault="0027227C" w:rsidP="0027227C">
      <w:pPr>
        <w:spacing w:line="276" w:lineRule="auto"/>
        <w:rPr>
          <w:rFonts w:asciiTheme="minorHAnsi" w:hAnsiTheme="minorHAnsi" w:cstheme="minorHAnsi"/>
        </w:rPr>
      </w:pPr>
      <w:r w:rsidRPr="00AD48A0">
        <w:rPr>
          <w:rFonts w:asciiTheme="minorHAnsi" w:hAnsiTheme="minorHAnsi" w:cstheme="minorHAnsi"/>
        </w:rPr>
        <w:t xml:space="preserve">Entstehungszeit: Das 12. Und 13. Jh. sind von der Auseinandersetzung zwischen Kaiser- und Papsttum geprägt sowie durch Unsicherheiten im alltäglichen Leben durch Kriege, Kreuzzüge und Seuchen. Außerdem wird die theologische und moralische Wertordnung durch wiederbelebte Philosophie und Naturwissenschaft erschüttert. Venus, Amor und Bacchus, nach christlicher Deutung Dämonen, werden wieder zu „Göttern“, zu Symbolfiguren des Lebensgenusses, der verherrlicht wird. Dazu </w:t>
      </w:r>
      <w:proofErr w:type="gramStart"/>
      <w:r w:rsidRPr="00AD48A0">
        <w:rPr>
          <w:rFonts w:asciiTheme="minorHAnsi" w:hAnsiTheme="minorHAnsi" w:cstheme="minorHAnsi"/>
        </w:rPr>
        <w:t>kommen</w:t>
      </w:r>
      <w:proofErr w:type="gramEnd"/>
      <w:r w:rsidRPr="00AD48A0">
        <w:rPr>
          <w:rFonts w:asciiTheme="minorHAnsi" w:hAnsiTheme="minorHAnsi" w:cstheme="minorHAnsi"/>
        </w:rPr>
        <w:t xml:space="preserve"> die Kritik am etablierten Klerus, Klagen über den Geiz und derber Spott. Es wird aber nie die Kirche als Institution in Frage gestellt, sondern nur ihre Würdenträger, die sich unwürdig verhalten.</w:t>
      </w:r>
      <w:r w:rsidRPr="00AD48A0">
        <w:rPr>
          <w:rStyle w:val="Funotenzeichen"/>
          <w:rFonts w:asciiTheme="minorHAnsi" w:hAnsiTheme="minorHAnsi" w:cstheme="minorHAnsi"/>
        </w:rPr>
        <w:footnoteReference w:id="4"/>
      </w:r>
    </w:p>
    <w:p w:rsidR="0027227C" w:rsidRPr="00AD48A0" w:rsidRDefault="0027227C" w:rsidP="00337A0B">
      <w:pPr>
        <w:spacing w:line="276" w:lineRule="auto"/>
        <w:rPr>
          <w:rFonts w:asciiTheme="minorHAnsi" w:hAnsiTheme="minorHAnsi" w:cstheme="minorHAnsi"/>
        </w:rPr>
      </w:pPr>
      <w:r w:rsidRPr="00AD48A0">
        <w:rPr>
          <w:rFonts w:asciiTheme="minorHAnsi" w:hAnsiTheme="minorHAnsi" w:cstheme="minorHAnsi"/>
        </w:rPr>
        <w:t>Der Komponist Carl Orff, der einige der Lieder daraus vertonte (1937) und zu einem musikdramatischen Werk vereinte, verschaffte der Gedichtsammlung eine sonst von lateinischen Dichtungen unerreichte Breitenwirkung.</w:t>
      </w:r>
      <w:r w:rsidRPr="00AD48A0">
        <w:rPr>
          <w:rStyle w:val="Funotenzeichen"/>
          <w:rFonts w:asciiTheme="minorHAnsi" w:hAnsiTheme="minorHAnsi" w:cstheme="minorHAnsi"/>
        </w:rPr>
        <w:t xml:space="preserve"> </w:t>
      </w:r>
      <w:r w:rsidRPr="00AD48A0">
        <w:rPr>
          <w:rFonts w:asciiTheme="minorHAnsi" w:hAnsiTheme="minorHAnsi" w:cstheme="minorHAnsi"/>
        </w:rPr>
        <w:br w:type="page"/>
      </w:r>
    </w:p>
    <w:p w:rsidR="0027227C" w:rsidRPr="00AD48A0" w:rsidRDefault="0027227C" w:rsidP="0027227C">
      <w:pPr>
        <w:spacing w:line="276" w:lineRule="auto"/>
        <w:rPr>
          <w:rFonts w:asciiTheme="minorHAnsi" w:hAnsiTheme="minorHAnsi" w:cstheme="minorHAnsi"/>
        </w:rPr>
      </w:pPr>
      <w:r w:rsidRPr="00AD48A0">
        <w:rPr>
          <w:rFonts w:asciiTheme="minorHAnsi" w:hAnsiTheme="minorHAnsi" w:cstheme="minorHAnsi"/>
        </w:rPr>
        <w:lastRenderedPageBreak/>
        <w:t xml:space="preserve">Orthographische Besonderheiten sind in den Texten </w:t>
      </w:r>
      <w:r w:rsidRPr="00AD48A0">
        <w:rPr>
          <w:rFonts w:asciiTheme="minorHAnsi" w:hAnsiTheme="minorHAnsi" w:cstheme="minorHAnsi"/>
          <w:i/>
        </w:rPr>
        <w:t>kursiv</w:t>
      </w:r>
      <w:r w:rsidRPr="00AD48A0">
        <w:rPr>
          <w:rFonts w:asciiTheme="minorHAnsi" w:hAnsiTheme="minorHAnsi" w:cstheme="minorHAnsi"/>
        </w:rPr>
        <w:t xml:space="preserve"> dargestellt.</w:t>
      </w:r>
    </w:p>
    <w:p w:rsidR="0027227C" w:rsidRPr="00AD48A0" w:rsidRDefault="0027227C" w:rsidP="00F16A56">
      <w:pPr>
        <w:pStyle w:val="Listenabsatz"/>
        <w:numPr>
          <w:ilvl w:val="0"/>
          <w:numId w:val="8"/>
        </w:numPr>
        <w:spacing w:line="276" w:lineRule="auto"/>
        <w:rPr>
          <w:rFonts w:asciiTheme="minorHAnsi" w:hAnsiTheme="minorHAnsi" w:cstheme="minorHAnsi"/>
        </w:rPr>
      </w:pPr>
      <w:r w:rsidRPr="00AD48A0">
        <w:rPr>
          <w:rFonts w:asciiTheme="minorHAnsi" w:hAnsiTheme="minorHAnsi" w:cstheme="minorHAnsi"/>
        </w:rPr>
        <w:t xml:space="preserve">statt </w:t>
      </w:r>
      <w:r w:rsidRPr="00AD48A0">
        <w:rPr>
          <w:rFonts w:asciiTheme="minorHAnsi" w:hAnsiTheme="minorHAnsi" w:cstheme="minorHAnsi"/>
          <w:i/>
        </w:rPr>
        <w:t>oe</w:t>
      </w:r>
      <w:r w:rsidRPr="00AD48A0">
        <w:rPr>
          <w:rFonts w:asciiTheme="minorHAnsi" w:hAnsiTheme="minorHAnsi" w:cstheme="minorHAnsi"/>
        </w:rPr>
        <w:t xml:space="preserve"> und </w:t>
      </w:r>
      <w:r w:rsidRPr="00AD48A0">
        <w:rPr>
          <w:rFonts w:asciiTheme="minorHAnsi" w:hAnsiTheme="minorHAnsi" w:cstheme="minorHAnsi"/>
          <w:i/>
        </w:rPr>
        <w:t>ae</w:t>
      </w:r>
      <w:r w:rsidRPr="00AD48A0">
        <w:rPr>
          <w:rFonts w:asciiTheme="minorHAnsi" w:hAnsiTheme="minorHAnsi" w:cstheme="minorHAnsi"/>
        </w:rPr>
        <w:t xml:space="preserve"> steht </w:t>
      </w:r>
      <w:r w:rsidRPr="00AD48A0">
        <w:rPr>
          <w:rFonts w:asciiTheme="minorHAnsi" w:hAnsiTheme="minorHAnsi" w:cstheme="minorHAnsi"/>
          <w:i/>
        </w:rPr>
        <w:t>e</w:t>
      </w:r>
      <w:r w:rsidRPr="00AD48A0">
        <w:rPr>
          <w:rFonts w:asciiTheme="minorHAnsi" w:hAnsiTheme="minorHAnsi" w:cstheme="minorHAnsi"/>
        </w:rPr>
        <w:t xml:space="preserve"> (z. B. prelia statt proelia oder prelati statt praelati)</w:t>
      </w:r>
    </w:p>
    <w:p w:rsidR="0027227C" w:rsidRPr="00AD48A0" w:rsidRDefault="0027227C" w:rsidP="00F16A56">
      <w:pPr>
        <w:pStyle w:val="Listenabsatz"/>
        <w:numPr>
          <w:ilvl w:val="0"/>
          <w:numId w:val="8"/>
        </w:numPr>
        <w:spacing w:line="276" w:lineRule="auto"/>
        <w:rPr>
          <w:rFonts w:asciiTheme="minorHAnsi" w:hAnsiTheme="minorHAnsi" w:cstheme="minorHAnsi"/>
        </w:rPr>
      </w:pPr>
      <w:r w:rsidRPr="00AD48A0">
        <w:rPr>
          <w:rFonts w:asciiTheme="minorHAnsi" w:hAnsiTheme="minorHAnsi" w:cstheme="minorHAnsi"/>
        </w:rPr>
        <w:t xml:space="preserve">statt </w:t>
      </w:r>
      <w:r w:rsidRPr="00AD48A0">
        <w:rPr>
          <w:rFonts w:asciiTheme="minorHAnsi" w:hAnsiTheme="minorHAnsi" w:cstheme="minorHAnsi"/>
          <w:i/>
        </w:rPr>
        <w:t>nihil</w:t>
      </w:r>
      <w:r w:rsidRPr="00AD48A0">
        <w:rPr>
          <w:rFonts w:asciiTheme="minorHAnsi" w:hAnsiTheme="minorHAnsi" w:cstheme="minorHAnsi"/>
        </w:rPr>
        <w:t xml:space="preserve"> steht </w:t>
      </w:r>
      <w:r w:rsidRPr="00AD48A0">
        <w:rPr>
          <w:rFonts w:asciiTheme="minorHAnsi" w:hAnsiTheme="minorHAnsi" w:cstheme="minorHAnsi"/>
          <w:i/>
        </w:rPr>
        <w:t>nichil</w:t>
      </w:r>
    </w:p>
    <w:p w:rsidR="0027227C" w:rsidRPr="00AD48A0" w:rsidRDefault="0027227C" w:rsidP="0027227C">
      <w:pPr>
        <w:spacing w:line="276" w:lineRule="auto"/>
        <w:rPr>
          <w:rFonts w:asciiTheme="minorHAnsi" w:hAnsiTheme="minorHAnsi" w:cstheme="minorHAnsi"/>
        </w:rPr>
      </w:pPr>
    </w:p>
    <w:p w:rsidR="0027227C" w:rsidRPr="00AD48A0" w:rsidRDefault="0027227C" w:rsidP="0027227C">
      <w:pPr>
        <w:spacing w:line="276" w:lineRule="auto"/>
        <w:rPr>
          <w:rFonts w:asciiTheme="minorHAnsi" w:hAnsiTheme="minorHAnsi" w:cstheme="minorHAnsi"/>
          <w:b/>
        </w:rPr>
      </w:pPr>
      <w:r w:rsidRPr="00AD48A0">
        <w:rPr>
          <w:rFonts w:asciiTheme="minorHAnsi" w:hAnsiTheme="minorHAnsi" w:cstheme="minorHAnsi"/>
          <w:b/>
        </w:rPr>
        <w:t>CB 1: Geld regiert die Welt</w:t>
      </w:r>
    </w:p>
    <w:p w:rsidR="0027227C" w:rsidRPr="00AD48A0" w:rsidRDefault="0027227C" w:rsidP="0027227C">
      <w:pPr>
        <w:pStyle w:val="Listenabsatz"/>
        <w:spacing w:line="276" w:lineRule="auto"/>
        <w:ind w:left="0"/>
        <w:rPr>
          <w:rFonts w:asciiTheme="minorHAnsi" w:hAnsiTheme="minorHAnsi" w:cstheme="minorHAnsi"/>
        </w:rPr>
      </w:pPr>
      <w:r w:rsidRPr="00AD48A0">
        <w:rPr>
          <w:rFonts w:asciiTheme="minorHAnsi" w:hAnsiTheme="minorHAnsi" w:cstheme="minorHAnsi"/>
        </w:rPr>
        <w:t>In diesem Gedicht, das in der Handschrift an erster Stelle steht, wird satirisch über die Bestechlichkeit der Gerichte geklagt. Entstehungszeit: 2. Hälfte des 12. Jh.</w:t>
      </w:r>
    </w:p>
    <w:p w:rsidR="0027227C" w:rsidRPr="00AD48A0" w:rsidRDefault="0027227C" w:rsidP="0027227C">
      <w:pPr>
        <w:pStyle w:val="Listenabsatz"/>
        <w:spacing w:line="276" w:lineRule="auto"/>
        <w:ind w:left="0"/>
        <w:rPr>
          <w:rFonts w:asciiTheme="minorHAnsi" w:hAnsiTheme="minorHAnsi" w:cstheme="minorHAns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
        <w:gridCol w:w="4387"/>
        <w:gridCol w:w="425"/>
        <w:gridCol w:w="3693"/>
      </w:tblGrid>
      <w:tr w:rsidR="0027227C" w:rsidRPr="00AD48A0" w:rsidTr="0027227C">
        <w:tc>
          <w:tcPr>
            <w:tcW w:w="399" w:type="dxa"/>
          </w:tcPr>
          <w:p w:rsidR="0027227C" w:rsidRPr="00AD48A0" w:rsidRDefault="0027227C" w:rsidP="0027227C">
            <w:pPr>
              <w:spacing w:line="300" w:lineRule="auto"/>
              <w:rPr>
                <w:rFonts w:asciiTheme="minorHAnsi" w:hAnsiTheme="minorHAnsi" w:cstheme="minorHAnsi"/>
              </w:rPr>
            </w:pPr>
            <w:r w:rsidRPr="00AD48A0">
              <w:rPr>
                <w:rFonts w:asciiTheme="minorHAnsi" w:hAnsiTheme="minorHAnsi" w:cstheme="minorHAnsi"/>
              </w:rPr>
              <w:t>1.</w:t>
            </w:r>
          </w:p>
          <w:p w:rsidR="0027227C" w:rsidRPr="00AD48A0" w:rsidRDefault="0027227C" w:rsidP="0027227C">
            <w:pPr>
              <w:spacing w:line="300" w:lineRule="auto"/>
              <w:rPr>
                <w:rFonts w:asciiTheme="minorHAnsi" w:hAnsiTheme="minorHAnsi" w:cstheme="minorHAnsi"/>
              </w:rPr>
            </w:pPr>
          </w:p>
          <w:p w:rsidR="0027227C" w:rsidRPr="00AD48A0" w:rsidRDefault="0027227C" w:rsidP="0027227C">
            <w:pPr>
              <w:spacing w:line="300" w:lineRule="auto"/>
              <w:rPr>
                <w:rFonts w:asciiTheme="minorHAnsi" w:hAnsiTheme="minorHAnsi" w:cstheme="minorHAnsi"/>
              </w:rPr>
            </w:pPr>
          </w:p>
          <w:p w:rsidR="0027227C" w:rsidRPr="00AD48A0" w:rsidRDefault="0027227C" w:rsidP="0027227C">
            <w:pPr>
              <w:spacing w:line="300" w:lineRule="auto"/>
              <w:rPr>
                <w:rFonts w:asciiTheme="minorHAnsi" w:hAnsiTheme="minorHAnsi" w:cstheme="minorHAnsi"/>
              </w:rPr>
            </w:pPr>
          </w:p>
          <w:p w:rsidR="0027227C" w:rsidRPr="00AD48A0" w:rsidRDefault="0027227C" w:rsidP="0027227C">
            <w:pPr>
              <w:spacing w:line="300" w:lineRule="auto"/>
              <w:rPr>
                <w:rFonts w:asciiTheme="minorHAnsi" w:hAnsiTheme="minorHAnsi" w:cstheme="minorHAnsi"/>
              </w:rPr>
            </w:pPr>
          </w:p>
          <w:p w:rsidR="0027227C" w:rsidRPr="00AD48A0" w:rsidRDefault="0027227C" w:rsidP="0027227C">
            <w:pPr>
              <w:spacing w:line="300" w:lineRule="auto"/>
              <w:rPr>
                <w:rFonts w:asciiTheme="minorHAnsi" w:hAnsiTheme="minorHAnsi" w:cstheme="minorHAnsi"/>
              </w:rPr>
            </w:pPr>
          </w:p>
          <w:p w:rsidR="0027227C" w:rsidRPr="00AD48A0" w:rsidRDefault="0027227C" w:rsidP="0027227C">
            <w:pPr>
              <w:spacing w:line="300" w:lineRule="auto"/>
              <w:rPr>
                <w:rFonts w:asciiTheme="minorHAnsi" w:hAnsiTheme="minorHAnsi" w:cstheme="minorHAnsi"/>
              </w:rPr>
            </w:pPr>
          </w:p>
          <w:p w:rsidR="0027227C" w:rsidRPr="00AD48A0" w:rsidRDefault="0027227C" w:rsidP="0027227C">
            <w:pPr>
              <w:spacing w:line="300" w:lineRule="auto"/>
              <w:rPr>
                <w:rFonts w:asciiTheme="minorHAnsi" w:hAnsiTheme="minorHAnsi" w:cstheme="minorHAnsi"/>
              </w:rPr>
            </w:pPr>
          </w:p>
          <w:p w:rsidR="0027227C" w:rsidRPr="00AD48A0" w:rsidRDefault="0027227C" w:rsidP="0027227C">
            <w:pPr>
              <w:spacing w:line="300" w:lineRule="auto"/>
              <w:rPr>
                <w:rFonts w:asciiTheme="minorHAnsi" w:hAnsiTheme="minorHAnsi" w:cstheme="minorHAnsi"/>
              </w:rPr>
            </w:pPr>
          </w:p>
          <w:p w:rsidR="0027227C" w:rsidRPr="00AD48A0" w:rsidRDefault="0027227C" w:rsidP="0027227C">
            <w:pPr>
              <w:spacing w:line="300" w:lineRule="auto"/>
              <w:rPr>
                <w:rFonts w:asciiTheme="minorHAnsi" w:hAnsiTheme="minorHAnsi" w:cstheme="minorHAnsi"/>
              </w:rPr>
            </w:pPr>
          </w:p>
          <w:p w:rsidR="0027227C" w:rsidRPr="00AD48A0" w:rsidRDefault="0027227C" w:rsidP="0027227C">
            <w:pPr>
              <w:spacing w:line="300" w:lineRule="auto"/>
              <w:rPr>
                <w:rFonts w:asciiTheme="minorHAnsi" w:hAnsiTheme="minorHAnsi" w:cstheme="minorHAnsi"/>
              </w:rPr>
            </w:pPr>
          </w:p>
          <w:p w:rsidR="0027227C" w:rsidRPr="00AD48A0" w:rsidRDefault="0027227C" w:rsidP="0027227C">
            <w:pPr>
              <w:spacing w:line="300" w:lineRule="auto"/>
              <w:rPr>
                <w:rFonts w:asciiTheme="minorHAnsi" w:hAnsiTheme="minorHAnsi" w:cstheme="minorHAnsi"/>
              </w:rPr>
            </w:pPr>
            <w:r w:rsidRPr="00AD48A0">
              <w:rPr>
                <w:rFonts w:asciiTheme="minorHAnsi" w:hAnsiTheme="minorHAnsi" w:cstheme="minorHAnsi"/>
              </w:rPr>
              <w:t>2.</w:t>
            </w:r>
          </w:p>
        </w:tc>
        <w:tc>
          <w:tcPr>
            <w:tcW w:w="4387" w:type="dxa"/>
          </w:tcPr>
          <w:p w:rsidR="0027227C" w:rsidRPr="00AD48A0" w:rsidRDefault="0027227C" w:rsidP="0027227C">
            <w:pPr>
              <w:spacing w:line="300" w:lineRule="auto"/>
              <w:rPr>
                <w:rFonts w:asciiTheme="minorHAnsi" w:hAnsiTheme="minorHAnsi" w:cstheme="minorHAnsi"/>
              </w:rPr>
            </w:pPr>
            <w:r w:rsidRPr="00AD48A0">
              <w:rPr>
                <w:rFonts w:asciiTheme="minorHAnsi" w:hAnsiTheme="minorHAnsi" w:cstheme="minorHAnsi"/>
              </w:rPr>
              <w:t>Manus ferens munera</w:t>
            </w:r>
            <w:r w:rsidRPr="00AD48A0">
              <w:rPr>
                <w:rFonts w:asciiTheme="minorHAnsi" w:hAnsiTheme="minorHAnsi" w:cstheme="minorHAnsi"/>
              </w:rPr>
              <w:br/>
              <w:t>pium</w:t>
            </w:r>
            <w:r w:rsidRPr="00AD48A0">
              <w:rPr>
                <w:rStyle w:val="Funotenzeichen"/>
                <w:rFonts w:asciiTheme="minorHAnsi" w:hAnsiTheme="minorHAnsi" w:cstheme="minorHAnsi"/>
              </w:rPr>
              <w:footnoteReference w:id="5"/>
            </w:r>
            <w:r w:rsidRPr="00AD48A0">
              <w:rPr>
                <w:rFonts w:asciiTheme="minorHAnsi" w:hAnsiTheme="minorHAnsi" w:cstheme="minorHAnsi"/>
              </w:rPr>
              <w:t xml:space="preserve"> facit impium;</w:t>
            </w:r>
            <w:r w:rsidRPr="00AD48A0">
              <w:rPr>
                <w:rFonts w:asciiTheme="minorHAnsi" w:hAnsiTheme="minorHAnsi" w:cstheme="minorHAnsi"/>
              </w:rPr>
              <w:br/>
              <w:t xml:space="preserve">nummus iungit </w:t>
            </w:r>
            <w:r w:rsidRPr="00AD48A0">
              <w:rPr>
                <w:rFonts w:asciiTheme="minorHAnsi" w:hAnsiTheme="minorHAnsi" w:cstheme="minorHAnsi"/>
                <w:i/>
              </w:rPr>
              <w:t>federa</w:t>
            </w:r>
            <w:r w:rsidRPr="00AD48A0">
              <w:rPr>
                <w:rStyle w:val="Funotenzeichen"/>
                <w:rFonts w:asciiTheme="minorHAnsi" w:hAnsiTheme="minorHAnsi" w:cstheme="minorHAnsi"/>
              </w:rPr>
              <w:footnoteReference w:id="6"/>
            </w:r>
            <w:r w:rsidRPr="00AD48A0">
              <w:rPr>
                <w:rFonts w:asciiTheme="minorHAnsi" w:hAnsiTheme="minorHAnsi" w:cstheme="minorHAnsi"/>
              </w:rPr>
              <w:t>,</w:t>
            </w:r>
            <w:r w:rsidRPr="00AD48A0">
              <w:rPr>
                <w:rFonts w:asciiTheme="minorHAnsi" w:hAnsiTheme="minorHAnsi" w:cstheme="minorHAnsi"/>
              </w:rPr>
              <w:br/>
              <w:t>nummus dat consilium;</w:t>
            </w:r>
            <w:r w:rsidRPr="00AD48A0">
              <w:rPr>
                <w:rFonts w:asciiTheme="minorHAnsi" w:hAnsiTheme="minorHAnsi" w:cstheme="minorHAnsi"/>
              </w:rPr>
              <w:br/>
              <w:t>nummus lenit aspera,</w:t>
            </w:r>
            <w:r w:rsidRPr="00AD48A0">
              <w:rPr>
                <w:rFonts w:asciiTheme="minorHAnsi" w:hAnsiTheme="minorHAnsi" w:cstheme="minorHAnsi"/>
              </w:rPr>
              <w:br/>
              <w:t xml:space="preserve">nummus sedat </w:t>
            </w:r>
            <w:r w:rsidRPr="00AD48A0">
              <w:rPr>
                <w:rFonts w:asciiTheme="minorHAnsi" w:hAnsiTheme="minorHAnsi" w:cstheme="minorHAnsi"/>
                <w:i/>
              </w:rPr>
              <w:t>prelium</w:t>
            </w:r>
            <w:r w:rsidRPr="00AD48A0">
              <w:rPr>
                <w:rFonts w:asciiTheme="minorHAnsi" w:hAnsiTheme="minorHAnsi" w:cstheme="minorHAnsi"/>
              </w:rPr>
              <w:t>.</w:t>
            </w:r>
            <w:r w:rsidRPr="00AD48A0">
              <w:rPr>
                <w:rFonts w:asciiTheme="minorHAnsi" w:hAnsiTheme="minorHAnsi" w:cstheme="minorHAnsi"/>
              </w:rPr>
              <w:br/>
              <w:t>nummus in</w:t>
            </w:r>
            <w:r w:rsidRPr="00AD48A0">
              <w:rPr>
                <w:rStyle w:val="Funotenzeichen"/>
                <w:rFonts w:asciiTheme="minorHAnsi" w:hAnsiTheme="minorHAnsi" w:cstheme="minorHAnsi"/>
              </w:rPr>
              <w:footnoteReference w:id="7"/>
            </w:r>
            <w:r w:rsidRPr="00AD48A0">
              <w:rPr>
                <w:rFonts w:asciiTheme="minorHAnsi" w:hAnsiTheme="minorHAnsi" w:cstheme="minorHAnsi"/>
              </w:rPr>
              <w:t xml:space="preserve"> </w:t>
            </w:r>
            <w:r w:rsidRPr="00AD48A0">
              <w:rPr>
                <w:rFonts w:asciiTheme="minorHAnsi" w:hAnsiTheme="minorHAnsi" w:cstheme="minorHAnsi"/>
                <w:i/>
              </w:rPr>
              <w:t>prelatis</w:t>
            </w:r>
            <w:r w:rsidRPr="00AD48A0">
              <w:rPr>
                <w:rFonts w:asciiTheme="minorHAnsi" w:hAnsiTheme="minorHAnsi" w:cstheme="minorHAnsi"/>
              </w:rPr>
              <w:br/>
              <w:t>est pro</w:t>
            </w:r>
            <w:r w:rsidRPr="00AD48A0">
              <w:rPr>
                <w:rStyle w:val="Funotenzeichen"/>
                <w:rFonts w:asciiTheme="minorHAnsi" w:hAnsiTheme="minorHAnsi" w:cstheme="minorHAnsi"/>
              </w:rPr>
              <w:footnoteReference w:id="8"/>
            </w:r>
            <w:r w:rsidRPr="00AD48A0">
              <w:rPr>
                <w:rFonts w:asciiTheme="minorHAnsi" w:hAnsiTheme="minorHAnsi" w:cstheme="minorHAnsi"/>
              </w:rPr>
              <w:t xml:space="preserve"> iure satis;</w:t>
            </w:r>
            <w:r w:rsidRPr="00AD48A0">
              <w:rPr>
                <w:rFonts w:asciiTheme="minorHAnsi" w:hAnsiTheme="minorHAnsi" w:cstheme="minorHAnsi"/>
              </w:rPr>
              <w:br/>
              <w:t>nummo locum datis</w:t>
            </w:r>
            <w:r w:rsidRPr="00AD48A0">
              <w:rPr>
                <w:rStyle w:val="Funotenzeichen"/>
                <w:rFonts w:asciiTheme="minorHAnsi" w:hAnsiTheme="minorHAnsi" w:cstheme="minorHAnsi"/>
              </w:rPr>
              <w:footnoteReference w:id="9"/>
            </w:r>
            <w:r w:rsidRPr="00AD48A0">
              <w:rPr>
                <w:rFonts w:asciiTheme="minorHAnsi" w:hAnsiTheme="minorHAnsi" w:cstheme="minorHAnsi"/>
              </w:rPr>
              <w:br/>
              <w:t>vos, qui iudicatis.</w:t>
            </w:r>
            <w:r w:rsidRPr="00AD48A0">
              <w:rPr>
                <w:rFonts w:asciiTheme="minorHAnsi" w:hAnsiTheme="minorHAnsi" w:cstheme="minorHAnsi"/>
              </w:rPr>
              <w:br/>
            </w:r>
          </w:p>
          <w:p w:rsidR="0027227C" w:rsidRPr="00AD48A0" w:rsidRDefault="0027227C" w:rsidP="0027227C">
            <w:pPr>
              <w:spacing w:line="300" w:lineRule="auto"/>
              <w:rPr>
                <w:rFonts w:asciiTheme="minorHAnsi" w:hAnsiTheme="minorHAnsi" w:cstheme="minorHAnsi"/>
              </w:rPr>
            </w:pPr>
            <w:r w:rsidRPr="00AD48A0">
              <w:rPr>
                <w:rFonts w:asciiTheme="minorHAnsi" w:hAnsiTheme="minorHAnsi" w:cstheme="minorHAnsi"/>
              </w:rPr>
              <w:t>Nummus ubi loquitur,</w:t>
            </w:r>
            <w:r w:rsidRPr="00AD48A0">
              <w:rPr>
                <w:rFonts w:asciiTheme="minorHAnsi" w:hAnsiTheme="minorHAnsi" w:cstheme="minorHAnsi"/>
              </w:rPr>
              <w:br/>
              <w:t>fit iuris confusio;</w:t>
            </w:r>
            <w:r w:rsidRPr="00AD48A0">
              <w:rPr>
                <w:rFonts w:asciiTheme="minorHAnsi" w:hAnsiTheme="minorHAnsi" w:cstheme="minorHAnsi"/>
              </w:rPr>
              <w:br/>
              <w:t>pauper retro pellitur,</w:t>
            </w:r>
            <w:r w:rsidRPr="00AD48A0">
              <w:rPr>
                <w:rFonts w:asciiTheme="minorHAnsi" w:hAnsiTheme="minorHAnsi" w:cstheme="minorHAnsi"/>
              </w:rPr>
              <w:br/>
              <w:t>quem defendit ratio,</w:t>
            </w:r>
            <w:r w:rsidRPr="00AD48A0">
              <w:rPr>
                <w:rFonts w:asciiTheme="minorHAnsi" w:hAnsiTheme="minorHAnsi" w:cstheme="minorHAnsi"/>
              </w:rPr>
              <w:br/>
              <w:t>sed dives attrahitur</w:t>
            </w:r>
            <w:r w:rsidRPr="00AD48A0">
              <w:rPr>
                <w:rStyle w:val="Funotenzeichen"/>
                <w:rFonts w:asciiTheme="minorHAnsi" w:hAnsiTheme="minorHAnsi" w:cstheme="minorHAnsi"/>
              </w:rPr>
              <w:footnoteReference w:id="10"/>
            </w:r>
            <w:r w:rsidRPr="00AD48A0">
              <w:rPr>
                <w:rFonts w:asciiTheme="minorHAnsi" w:hAnsiTheme="minorHAnsi" w:cstheme="minorHAnsi"/>
              </w:rPr>
              <w:br/>
              <w:t>pretiosus pretio</w:t>
            </w:r>
            <w:r w:rsidRPr="00AD48A0">
              <w:rPr>
                <w:rStyle w:val="Funotenzeichen"/>
                <w:rFonts w:asciiTheme="minorHAnsi" w:hAnsiTheme="minorHAnsi" w:cstheme="minorHAnsi"/>
              </w:rPr>
              <w:footnoteReference w:id="11"/>
            </w:r>
            <w:r w:rsidRPr="00AD48A0">
              <w:rPr>
                <w:rFonts w:asciiTheme="minorHAnsi" w:hAnsiTheme="minorHAnsi" w:cstheme="minorHAnsi"/>
              </w:rPr>
              <w:t>.</w:t>
            </w:r>
            <w:r w:rsidRPr="00AD48A0">
              <w:rPr>
                <w:rFonts w:asciiTheme="minorHAnsi" w:hAnsiTheme="minorHAnsi" w:cstheme="minorHAnsi"/>
              </w:rPr>
              <w:br/>
              <w:t>hunc iudex adorat,</w:t>
            </w:r>
            <w:r w:rsidRPr="00AD48A0">
              <w:rPr>
                <w:rFonts w:asciiTheme="minorHAnsi" w:hAnsiTheme="minorHAnsi" w:cstheme="minorHAnsi"/>
              </w:rPr>
              <w:br/>
              <w:t>facit, quod implorat</w:t>
            </w:r>
            <w:r w:rsidRPr="00AD48A0">
              <w:rPr>
                <w:rStyle w:val="Funotenzeichen"/>
                <w:rFonts w:asciiTheme="minorHAnsi" w:hAnsiTheme="minorHAnsi" w:cstheme="minorHAnsi"/>
              </w:rPr>
              <w:footnoteReference w:id="12"/>
            </w:r>
            <w:r w:rsidRPr="00AD48A0">
              <w:rPr>
                <w:rFonts w:asciiTheme="minorHAnsi" w:hAnsiTheme="minorHAnsi" w:cstheme="minorHAnsi"/>
              </w:rPr>
              <w:t>;</w:t>
            </w:r>
            <w:r w:rsidRPr="00AD48A0">
              <w:rPr>
                <w:rFonts w:asciiTheme="minorHAnsi" w:hAnsiTheme="minorHAnsi" w:cstheme="minorHAnsi"/>
              </w:rPr>
              <w:br/>
              <w:t>pro quo nummus orat,</w:t>
            </w:r>
            <w:r w:rsidRPr="00AD48A0">
              <w:rPr>
                <w:rFonts w:asciiTheme="minorHAnsi" w:hAnsiTheme="minorHAnsi" w:cstheme="minorHAnsi"/>
              </w:rPr>
              <w:br/>
              <w:t>explet, quod laborat</w:t>
            </w:r>
            <w:r w:rsidRPr="00AD48A0">
              <w:rPr>
                <w:rStyle w:val="Funotenzeichen"/>
                <w:rFonts w:asciiTheme="minorHAnsi" w:hAnsiTheme="minorHAnsi" w:cstheme="minorHAnsi"/>
              </w:rPr>
              <w:footnoteReference w:id="13"/>
            </w:r>
            <w:r w:rsidRPr="00AD48A0">
              <w:rPr>
                <w:rFonts w:asciiTheme="minorHAnsi" w:hAnsiTheme="minorHAnsi" w:cstheme="minorHAnsi"/>
              </w:rPr>
              <w:t>.</w:t>
            </w:r>
          </w:p>
        </w:tc>
        <w:tc>
          <w:tcPr>
            <w:tcW w:w="425" w:type="dxa"/>
          </w:tcPr>
          <w:p w:rsidR="0027227C" w:rsidRPr="00AD48A0" w:rsidRDefault="0027227C" w:rsidP="0027227C">
            <w:pPr>
              <w:spacing w:line="300" w:lineRule="auto"/>
              <w:rPr>
                <w:rFonts w:asciiTheme="minorHAnsi" w:hAnsiTheme="minorHAnsi" w:cstheme="minorHAnsi"/>
              </w:rPr>
            </w:pPr>
            <w:r w:rsidRPr="00AD48A0">
              <w:rPr>
                <w:rFonts w:asciiTheme="minorHAnsi" w:hAnsiTheme="minorHAnsi" w:cstheme="minorHAnsi"/>
              </w:rPr>
              <w:t>3.</w:t>
            </w:r>
          </w:p>
          <w:p w:rsidR="0027227C" w:rsidRPr="00AD48A0" w:rsidRDefault="0027227C" w:rsidP="0027227C">
            <w:pPr>
              <w:spacing w:line="300" w:lineRule="auto"/>
              <w:rPr>
                <w:rFonts w:asciiTheme="minorHAnsi" w:hAnsiTheme="minorHAnsi" w:cstheme="minorHAnsi"/>
              </w:rPr>
            </w:pPr>
          </w:p>
          <w:p w:rsidR="0027227C" w:rsidRPr="00AD48A0" w:rsidRDefault="0027227C" w:rsidP="0027227C">
            <w:pPr>
              <w:spacing w:line="300" w:lineRule="auto"/>
              <w:rPr>
                <w:rFonts w:asciiTheme="minorHAnsi" w:hAnsiTheme="minorHAnsi" w:cstheme="minorHAnsi"/>
              </w:rPr>
            </w:pPr>
          </w:p>
          <w:p w:rsidR="0027227C" w:rsidRPr="00AD48A0" w:rsidRDefault="0027227C" w:rsidP="0027227C">
            <w:pPr>
              <w:spacing w:line="300" w:lineRule="auto"/>
              <w:rPr>
                <w:rFonts w:asciiTheme="minorHAnsi" w:hAnsiTheme="minorHAnsi" w:cstheme="minorHAnsi"/>
              </w:rPr>
            </w:pPr>
          </w:p>
          <w:p w:rsidR="0027227C" w:rsidRPr="00AD48A0" w:rsidRDefault="0027227C" w:rsidP="0027227C">
            <w:pPr>
              <w:spacing w:line="300" w:lineRule="auto"/>
              <w:rPr>
                <w:rFonts w:asciiTheme="minorHAnsi" w:hAnsiTheme="minorHAnsi" w:cstheme="minorHAnsi"/>
              </w:rPr>
            </w:pPr>
          </w:p>
          <w:p w:rsidR="0027227C" w:rsidRPr="00AD48A0" w:rsidRDefault="0027227C" w:rsidP="0027227C">
            <w:pPr>
              <w:spacing w:line="300" w:lineRule="auto"/>
              <w:rPr>
                <w:rFonts w:asciiTheme="minorHAnsi" w:hAnsiTheme="minorHAnsi" w:cstheme="minorHAnsi"/>
              </w:rPr>
            </w:pPr>
          </w:p>
          <w:p w:rsidR="0027227C" w:rsidRPr="00AD48A0" w:rsidRDefault="0027227C" w:rsidP="0027227C">
            <w:pPr>
              <w:spacing w:line="300" w:lineRule="auto"/>
              <w:rPr>
                <w:rFonts w:asciiTheme="minorHAnsi" w:hAnsiTheme="minorHAnsi" w:cstheme="minorHAnsi"/>
              </w:rPr>
            </w:pPr>
          </w:p>
          <w:p w:rsidR="0027227C" w:rsidRPr="00AD48A0" w:rsidRDefault="0027227C" w:rsidP="0027227C">
            <w:pPr>
              <w:spacing w:line="300" w:lineRule="auto"/>
              <w:rPr>
                <w:rFonts w:asciiTheme="minorHAnsi" w:hAnsiTheme="minorHAnsi" w:cstheme="minorHAnsi"/>
              </w:rPr>
            </w:pPr>
          </w:p>
          <w:p w:rsidR="0027227C" w:rsidRPr="00AD48A0" w:rsidRDefault="0027227C" w:rsidP="0027227C">
            <w:pPr>
              <w:spacing w:line="300" w:lineRule="auto"/>
              <w:rPr>
                <w:rFonts w:asciiTheme="minorHAnsi" w:hAnsiTheme="minorHAnsi" w:cstheme="minorHAnsi"/>
              </w:rPr>
            </w:pPr>
          </w:p>
          <w:p w:rsidR="0027227C" w:rsidRPr="00AD48A0" w:rsidRDefault="0027227C" w:rsidP="0027227C">
            <w:pPr>
              <w:spacing w:line="300" w:lineRule="auto"/>
              <w:rPr>
                <w:rFonts w:asciiTheme="minorHAnsi" w:hAnsiTheme="minorHAnsi" w:cstheme="minorHAnsi"/>
              </w:rPr>
            </w:pPr>
          </w:p>
          <w:p w:rsidR="0027227C" w:rsidRPr="00AD48A0" w:rsidRDefault="0027227C" w:rsidP="0027227C">
            <w:pPr>
              <w:spacing w:line="300" w:lineRule="auto"/>
              <w:rPr>
                <w:rFonts w:asciiTheme="minorHAnsi" w:hAnsiTheme="minorHAnsi" w:cstheme="minorHAnsi"/>
              </w:rPr>
            </w:pPr>
          </w:p>
          <w:p w:rsidR="0027227C" w:rsidRPr="00AD48A0" w:rsidRDefault="0027227C" w:rsidP="0027227C">
            <w:pPr>
              <w:spacing w:line="300" w:lineRule="auto"/>
              <w:rPr>
                <w:rFonts w:asciiTheme="minorHAnsi" w:hAnsiTheme="minorHAnsi" w:cstheme="minorHAnsi"/>
              </w:rPr>
            </w:pPr>
            <w:r w:rsidRPr="00AD48A0">
              <w:rPr>
                <w:rFonts w:asciiTheme="minorHAnsi" w:hAnsiTheme="minorHAnsi" w:cstheme="minorHAnsi"/>
              </w:rPr>
              <w:t>5.</w:t>
            </w:r>
          </w:p>
        </w:tc>
        <w:tc>
          <w:tcPr>
            <w:tcW w:w="3693" w:type="dxa"/>
          </w:tcPr>
          <w:p w:rsidR="0027227C" w:rsidRPr="00AD48A0" w:rsidRDefault="0027227C" w:rsidP="0027227C">
            <w:pPr>
              <w:spacing w:line="300" w:lineRule="auto"/>
              <w:rPr>
                <w:rFonts w:asciiTheme="minorHAnsi" w:hAnsiTheme="minorHAnsi" w:cstheme="minorHAnsi"/>
              </w:rPr>
            </w:pPr>
            <w:r w:rsidRPr="00AD48A0">
              <w:rPr>
                <w:rFonts w:asciiTheme="minorHAnsi" w:hAnsiTheme="minorHAnsi" w:cstheme="minorHAnsi"/>
              </w:rPr>
              <w:t xml:space="preserve">Nummus ubi </w:t>
            </w:r>
            <w:r w:rsidRPr="00AD48A0">
              <w:rPr>
                <w:rFonts w:asciiTheme="minorHAnsi" w:hAnsiTheme="minorHAnsi" w:cstheme="minorHAnsi"/>
                <w:i/>
              </w:rPr>
              <w:t>predicat</w:t>
            </w:r>
            <w:r w:rsidRPr="00AD48A0">
              <w:rPr>
                <w:rFonts w:asciiTheme="minorHAnsi" w:hAnsiTheme="minorHAnsi" w:cstheme="minorHAnsi"/>
              </w:rPr>
              <w:t>,</w:t>
            </w:r>
            <w:r w:rsidRPr="00AD48A0">
              <w:rPr>
                <w:rFonts w:asciiTheme="minorHAnsi" w:hAnsiTheme="minorHAnsi" w:cstheme="minorHAnsi"/>
              </w:rPr>
              <w:br/>
              <w:t>labitur iustitia,</w:t>
            </w:r>
            <w:r w:rsidRPr="00AD48A0">
              <w:rPr>
                <w:rFonts w:asciiTheme="minorHAnsi" w:hAnsiTheme="minorHAnsi" w:cstheme="minorHAnsi"/>
              </w:rPr>
              <w:br/>
              <w:t xml:space="preserve">et causam, </w:t>
            </w:r>
            <w:r w:rsidRPr="00AD48A0">
              <w:rPr>
                <w:rFonts w:asciiTheme="minorHAnsi" w:hAnsiTheme="minorHAnsi" w:cstheme="minorHAnsi"/>
                <w:i/>
              </w:rPr>
              <w:t>que</w:t>
            </w:r>
            <w:r w:rsidRPr="00AD48A0">
              <w:rPr>
                <w:rFonts w:asciiTheme="minorHAnsi" w:hAnsiTheme="minorHAnsi" w:cstheme="minorHAnsi"/>
              </w:rPr>
              <w:t xml:space="preserve"> claudicat,</w:t>
            </w:r>
            <w:r w:rsidRPr="00AD48A0">
              <w:rPr>
                <w:rFonts w:asciiTheme="minorHAnsi" w:hAnsiTheme="minorHAnsi" w:cstheme="minorHAnsi"/>
              </w:rPr>
              <w:br/>
              <w:t>rectam facit curia,</w:t>
            </w:r>
            <w:r w:rsidRPr="00AD48A0">
              <w:rPr>
                <w:rFonts w:asciiTheme="minorHAnsi" w:hAnsiTheme="minorHAnsi" w:cstheme="minorHAnsi"/>
              </w:rPr>
              <w:br/>
              <w:t>pauperem diiudicat</w:t>
            </w:r>
            <w:r w:rsidRPr="00AD48A0">
              <w:rPr>
                <w:rStyle w:val="Funotenzeichen"/>
                <w:rFonts w:asciiTheme="minorHAnsi" w:hAnsiTheme="minorHAnsi" w:cstheme="minorHAnsi"/>
              </w:rPr>
              <w:footnoteReference w:id="14"/>
            </w:r>
            <w:r w:rsidRPr="00AD48A0">
              <w:rPr>
                <w:rFonts w:asciiTheme="minorHAnsi" w:hAnsiTheme="minorHAnsi" w:cstheme="minorHAnsi"/>
              </w:rPr>
              <w:br/>
              <w:t>veniens pecunia.</w:t>
            </w:r>
            <w:r w:rsidRPr="00AD48A0">
              <w:rPr>
                <w:rFonts w:asciiTheme="minorHAnsi" w:hAnsiTheme="minorHAnsi" w:cstheme="minorHAnsi"/>
              </w:rPr>
              <w:br/>
              <w:t>sic diiudicatur</w:t>
            </w:r>
            <w:r w:rsidRPr="00AD48A0">
              <w:rPr>
                <w:rFonts w:asciiTheme="minorHAnsi" w:hAnsiTheme="minorHAnsi" w:cstheme="minorHAnsi"/>
                <w:vertAlign w:val="superscript"/>
              </w:rPr>
              <w:t>14</w:t>
            </w:r>
            <w:r w:rsidRPr="00AD48A0">
              <w:rPr>
                <w:rFonts w:asciiTheme="minorHAnsi" w:hAnsiTheme="minorHAnsi" w:cstheme="minorHAnsi"/>
              </w:rPr>
              <w:t>,</w:t>
            </w:r>
            <w:r w:rsidRPr="00AD48A0">
              <w:rPr>
                <w:rFonts w:asciiTheme="minorHAnsi" w:hAnsiTheme="minorHAnsi" w:cstheme="minorHAnsi"/>
              </w:rPr>
              <w:br/>
              <w:t>a quo nichil datur;</w:t>
            </w:r>
            <w:r w:rsidRPr="00AD48A0">
              <w:rPr>
                <w:rFonts w:asciiTheme="minorHAnsi" w:hAnsiTheme="minorHAnsi" w:cstheme="minorHAnsi"/>
              </w:rPr>
              <w:br/>
              <w:t>iure sic privatur,</w:t>
            </w:r>
            <w:r w:rsidRPr="00AD48A0">
              <w:rPr>
                <w:rFonts w:asciiTheme="minorHAnsi" w:hAnsiTheme="minorHAnsi" w:cstheme="minorHAnsi"/>
              </w:rPr>
              <w:br/>
              <w:t>si nil offeratur. […]</w:t>
            </w:r>
            <w:r w:rsidRPr="00AD48A0">
              <w:rPr>
                <w:rFonts w:asciiTheme="minorHAnsi" w:hAnsiTheme="minorHAnsi" w:cstheme="minorHAnsi"/>
              </w:rPr>
              <w:br/>
            </w:r>
          </w:p>
          <w:p w:rsidR="0027227C" w:rsidRPr="00AD48A0" w:rsidRDefault="0027227C" w:rsidP="0027227C">
            <w:pPr>
              <w:spacing w:line="300" w:lineRule="auto"/>
              <w:rPr>
                <w:rFonts w:asciiTheme="minorHAnsi" w:hAnsiTheme="minorHAnsi" w:cstheme="minorHAnsi"/>
              </w:rPr>
            </w:pPr>
            <w:r w:rsidRPr="00AD48A0">
              <w:rPr>
                <w:rFonts w:asciiTheme="minorHAnsi" w:hAnsiTheme="minorHAnsi" w:cstheme="minorHAnsi"/>
              </w:rPr>
              <w:t>"Date, vobis dabitur:</w:t>
            </w:r>
            <w:r w:rsidRPr="00AD48A0">
              <w:rPr>
                <w:rFonts w:asciiTheme="minorHAnsi" w:hAnsiTheme="minorHAnsi" w:cstheme="minorHAnsi"/>
              </w:rPr>
              <w:br/>
              <w:t>talis est auctoritas</w:t>
            </w:r>
            <w:r w:rsidRPr="00AD48A0">
              <w:rPr>
                <w:rStyle w:val="Funotenzeichen"/>
                <w:rFonts w:asciiTheme="minorHAnsi" w:hAnsiTheme="minorHAnsi" w:cstheme="minorHAnsi"/>
              </w:rPr>
              <w:footnoteReference w:id="15"/>
            </w:r>
            <w:r w:rsidRPr="00AD48A0">
              <w:rPr>
                <w:rFonts w:asciiTheme="minorHAnsi" w:hAnsiTheme="minorHAnsi" w:cstheme="minorHAnsi"/>
              </w:rPr>
              <w:t>"</w:t>
            </w:r>
            <w:r w:rsidRPr="00AD48A0">
              <w:rPr>
                <w:rFonts w:asciiTheme="minorHAnsi" w:hAnsiTheme="minorHAnsi" w:cstheme="minorHAnsi"/>
              </w:rPr>
              <w:br/>
              <w:t>danti</w:t>
            </w:r>
            <w:r w:rsidRPr="00AD48A0">
              <w:rPr>
                <w:rStyle w:val="Funotenzeichen"/>
                <w:rFonts w:asciiTheme="minorHAnsi" w:hAnsiTheme="minorHAnsi" w:cstheme="minorHAnsi"/>
              </w:rPr>
              <w:footnoteReference w:id="16"/>
            </w:r>
            <w:r w:rsidRPr="00AD48A0">
              <w:rPr>
                <w:rFonts w:asciiTheme="minorHAnsi" w:hAnsiTheme="minorHAnsi" w:cstheme="minorHAnsi"/>
              </w:rPr>
              <w:t xml:space="preserve"> pie loquitur</w:t>
            </w:r>
            <w:r w:rsidRPr="00AD48A0">
              <w:rPr>
                <w:rFonts w:asciiTheme="minorHAnsi" w:hAnsiTheme="minorHAnsi" w:cstheme="minorHAnsi"/>
              </w:rPr>
              <w:br/>
              <w:t>impiorum pietas;</w:t>
            </w:r>
            <w:r w:rsidRPr="00AD48A0">
              <w:rPr>
                <w:rFonts w:asciiTheme="minorHAnsi" w:hAnsiTheme="minorHAnsi" w:cstheme="minorHAnsi"/>
              </w:rPr>
              <w:br/>
              <w:t>sed adverse premitur</w:t>
            </w:r>
            <w:r w:rsidRPr="00AD48A0">
              <w:rPr>
                <w:rFonts w:asciiTheme="minorHAnsi" w:hAnsiTheme="minorHAnsi" w:cstheme="minorHAnsi"/>
              </w:rPr>
              <w:br/>
              <w:t>pauperum adversitas.</w:t>
            </w:r>
            <w:r w:rsidRPr="00AD48A0">
              <w:rPr>
                <w:rFonts w:asciiTheme="minorHAnsi" w:hAnsiTheme="minorHAnsi" w:cstheme="minorHAnsi"/>
              </w:rPr>
              <w:br/>
              <w:t>quo vult, ducit frena,</w:t>
            </w:r>
            <w:r w:rsidRPr="00AD48A0">
              <w:rPr>
                <w:rFonts w:asciiTheme="minorHAnsi" w:hAnsiTheme="minorHAnsi" w:cstheme="minorHAnsi"/>
              </w:rPr>
              <w:br/>
              <w:t>cuius bursa</w:t>
            </w:r>
            <w:r w:rsidRPr="00AD48A0">
              <w:rPr>
                <w:rStyle w:val="Funotenzeichen"/>
                <w:rFonts w:asciiTheme="minorHAnsi" w:hAnsiTheme="minorHAnsi" w:cstheme="minorHAnsi"/>
              </w:rPr>
              <w:footnoteReference w:id="17"/>
            </w:r>
            <w:r w:rsidRPr="00AD48A0">
              <w:rPr>
                <w:rFonts w:asciiTheme="minorHAnsi" w:hAnsiTheme="minorHAnsi" w:cstheme="minorHAnsi"/>
              </w:rPr>
              <w:t xml:space="preserve"> plena;</w:t>
            </w:r>
            <w:r w:rsidRPr="00AD48A0">
              <w:rPr>
                <w:rFonts w:asciiTheme="minorHAnsi" w:hAnsiTheme="minorHAnsi" w:cstheme="minorHAnsi"/>
              </w:rPr>
              <w:br/>
              <w:t>sancta</w:t>
            </w:r>
            <w:r w:rsidRPr="00AD48A0">
              <w:rPr>
                <w:rStyle w:val="Funotenzeichen"/>
                <w:rFonts w:asciiTheme="minorHAnsi" w:hAnsiTheme="minorHAnsi" w:cstheme="minorHAnsi"/>
              </w:rPr>
              <w:footnoteReference w:id="18"/>
            </w:r>
            <w:r w:rsidRPr="00AD48A0">
              <w:rPr>
                <w:rFonts w:asciiTheme="minorHAnsi" w:hAnsiTheme="minorHAnsi" w:cstheme="minorHAnsi"/>
              </w:rPr>
              <w:t xml:space="preserve"> dat crumena</w:t>
            </w:r>
            <w:r w:rsidRPr="00AD48A0">
              <w:rPr>
                <w:rStyle w:val="Funotenzeichen"/>
                <w:rFonts w:asciiTheme="minorHAnsi" w:hAnsiTheme="minorHAnsi" w:cstheme="minorHAnsi"/>
              </w:rPr>
              <w:footnoteReference w:id="19"/>
            </w:r>
            <w:r w:rsidRPr="00AD48A0">
              <w:rPr>
                <w:rFonts w:asciiTheme="minorHAnsi" w:hAnsiTheme="minorHAnsi" w:cstheme="minorHAnsi"/>
              </w:rPr>
              <w:t>,</w:t>
            </w:r>
            <w:r w:rsidRPr="00AD48A0">
              <w:rPr>
                <w:rFonts w:asciiTheme="minorHAnsi" w:hAnsiTheme="minorHAnsi" w:cstheme="minorHAnsi"/>
              </w:rPr>
              <w:br/>
              <w:t>sancta</w:t>
            </w:r>
            <w:r w:rsidRPr="00AD48A0">
              <w:rPr>
                <w:rFonts w:asciiTheme="minorHAnsi" w:hAnsiTheme="minorHAnsi" w:cstheme="minorHAnsi"/>
                <w:vertAlign w:val="superscript"/>
              </w:rPr>
              <w:t>18</w:t>
            </w:r>
            <w:r w:rsidRPr="00AD48A0">
              <w:rPr>
                <w:rFonts w:asciiTheme="minorHAnsi" w:hAnsiTheme="minorHAnsi" w:cstheme="minorHAnsi"/>
              </w:rPr>
              <w:t xml:space="preserve"> fit </w:t>
            </w:r>
            <w:r w:rsidRPr="00AD48A0">
              <w:rPr>
                <w:rFonts w:asciiTheme="minorHAnsi" w:hAnsiTheme="minorHAnsi" w:cstheme="minorHAnsi"/>
                <w:i/>
              </w:rPr>
              <w:t>amena</w:t>
            </w:r>
            <w:r w:rsidRPr="00AD48A0">
              <w:rPr>
                <w:rFonts w:asciiTheme="minorHAnsi" w:hAnsiTheme="minorHAnsi" w:cstheme="minorHAnsi"/>
              </w:rPr>
              <w:t xml:space="preserve"> [crumena]. […]</w:t>
            </w:r>
          </w:p>
        </w:tc>
      </w:tr>
    </w:tbl>
    <w:p w:rsidR="0027227C" w:rsidRPr="00AD48A0" w:rsidRDefault="0027227C" w:rsidP="0027227C">
      <w:pPr>
        <w:spacing w:line="276" w:lineRule="auto"/>
        <w:rPr>
          <w:rFonts w:asciiTheme="minorHAnsi" w:hAnsiTheme="minorHAnsi" w:cstheme="minorHAnsi"/>
          <w:b/>
        </w:rPr>
      </w:pPr>
      <w:r w:rsidRPr="00AD48A0">
        <w:rPr>
          <w:rFonts w:asciiTheme="minorHAnsi" w:hAnsiTheme="minorHAnsi" w:cstheme="minorHAnsi"/>
          <w:b/>
        </w:rPr>
        <w:lastRenderedPageBreak/>
        <w:t>Interpretationsaufgaben</w:t>
      </w:r>
    </w:p>
    <w:p w:rsidR="0027227C" w:rsidRPr="00AD48A0" w:rsidRDefault="0027227C" w:rsidP="00F16A56">
      <w:pPr>
        <w:pStyle w:val="Listenabsatz"/>
        <w:numPr>
          <w:ilvl w:val="0"/>
          <w:numId w:val="11"/>
        </w:numPr>
        <w:ind w:left="714" w:hanging="357"/>
        <w:rPr>
          <w:rFonts w:asciiTheme="minorHAnsi" w:hAnsiTheme="minorHAnsi" w:cstheme="minorHAnsi"/>
        </w:rPr>
      </w:pPr>
      <w:r w:rsidRPr="00AD48A0">
        <w:rPr>
          <w:rFonts w:asciiTheme="minorHAnsi" w:hAnsiTheme="minorHAnsi" w:cstheme="minorHAnsi"/>
        </w:rPr>
        <w:t>Erkläre Reimschema und Versmaß des Gedichtes!</w:t>
      </w:r>
    </w:p>
    <w:p w:rsidR="0027227C" w:rsidRPr="00AD48A0" w:rsidRDefault="0027227C" w:rsidP="00F16A56">
      <w:pPr>
        <w:pStyle w:val="Listenabsatz"/>
        <w:numPr>
          <w:ilvl w:val="0"/>
          <w:numId w:val="11"/>
        </w:numPr>
        <w:ind w:left="714" w:hanging="357"/>
        <w:rPr>
          <w:rFonts w:asciiTheme="minorHAnsi" w:hAnsiTheme="minorHAnsi" w:cstheme="minorHAnsi"/>
        </w:rPr>
      </w:pPr>
      <w:r w:rsidRPr="00AD48A0">
        <w:rPr>
          <w:rFonts w:asciiTheme="minorHAnsi" w:hAnsiTheme="minorHAnsi" w:cstheme="minorHAnsi"/>
        </w:rPr>
        <w:t>Finde die folgenden Stilfiguren: Anapher, Antithese, Assonanz!</w:t>
      </w:r>
    </w:p>
    <w:p w:rsidR="0027227C" w:rsidRPr="00AD48A0" w:rsidRDefault="0027227C" w:rsidP="00F16A56">
      <w:pPr>
        <w:pStyle w:val="Listenabsatz"/>
        <w:numPr>
          <w:ilvl w:val="0"/>
          <w:numId w:val="11"/>
        </w:numPr>
        <w:ind w:left="714" w:hanging="357"/>
        <w:rPr>
          <w:rFonts w:asciiTheme="minorHAnsi" w:hAnsiTheme="minorHAnsi" w:cstheme="minorHAnsi"/>
        </w:rPr>
      </w:pPr>
      <w:r w:rsidRPr="00AD48A0">
        <w:rPr>
          <w:rFonts w:asciiTheme="minorHAnsi" w:hAnsiTheme="minorHAnsi" w:cstheme="minorHAnsi"/>
        </w:rPr>
        <w:t>Recherchiere, was eine Figura Etymologica und was ein Polyptoton ist. Finde jeweils ein Beispiel im vorliegenden Text!</w:t>
      </w:r>
    </w:p>
    <w:p w:rsidR="0027227C" w:rsidRPr="00AD48A0" w:rsidRDefault="00337A0B" w:rsidP="00F16A56">
      <w:pPr>
        <w:pStyle w:val="Listenabsatz"/>
        <w:numPr>
          <w:ilvl w:val="0"/>
          <w:numId w:val="11"/>
        </w:numPr>
        <w:ind w:left="714" w:hanging="357"/>
        <w:rPr>
          <w:rFonts w:asciiTheme="minorHAnsi" w:hAnsiTheme="minorHAnsi" w:cstheme="minorHAnsi"/>
        </w:rPr>
      </w:pPr>
      <w:r w:rsidRPr="00AD48A0">
        <w:rPr>
          <w:rFonts w:asciiTheme="minorHAnsi" w:hAnsiTheme="minorHAnsi" w:cstheme="minorHAnsi"/>
        </w:rPr>
        <w:t>In Str. 2 wird auf den Leitspruch der Benediktiner</w:t>
      </w:r>
      <w:r w:rsidR="0027227C" w:rsidRPr="00AD48A0">
        <w:rPr>
          <w:rFonts w:asciiTheme="minorHAnsi" w:hAnsiTheme="minorHAnsi" w:cstheme="minorHAnsi"/>
        </w:rPr>
        <w:t xml:space="preserve"> angespielt. Erkläre die Umdeutung!</w:t>
      </w:r>
    </w:p>
    <w:p w:rsidR="0027227C" w:rsidRPr="00AD48A0" w:rsidRDefault="0027227C" w:rsidP="00F16A56">
      <w:pPr>
        <w:pStyle w:val="Listenabsatz"/>
        <w:numPr>
          <w:ilvl w:val="0"/>
          <w:numId w:val="11"/>
        </w:numPr>
        <w:ind w:left="714" w:hanging="357"/>
        <w:rPr>
          <w:rFonts w:asciiTheme="minorHAnsi" w:hAnsiTheme="minorHAnsi" w:cstheme="minorHAnsi"/>
        </w:rPr>
      </w:pPr>
      <w:r w:rsidRPr="00AD48A0">
        <w:rPr>
          <w:rFonts w:asciiTheme="minorHAnsi" w:hAnsiTheme="minorHAnsi" w:cstheme="minorHAnsi"/>
        </w:rPr>
        <w:t>Vergleiche das folgende Bibelzitat mit der 5. Strophe: I</w:t>
      </w:r>
      <w:r w:rsidR="00337A0B" w:rsidRPr="00AD48A0">
        <w:rPr>
          <w:rFonts w:asciiTheme="minorHAnsi" w:hAnsiTheme="minorHAnsi" w:cstheme="minorHAnsi"/>
        </w:rPr>
        <w:t>m Lukasevangelium 6, 37f. steht</w:t>
      </w:r>
      <w:r w:rsidRPr="00AD48A0">
        <w:rPr>
          <w:rFonts w:asciiTheme="minorHAnsi" w:hAnsiTheme="minorHAnsi" w:cstheme="minorHAnsi"/>
        </w:rPr>
        <w:t xml:space="preserve"> „</w:t>
      </w:r>
      <w:r w:rsidRPr="00AD48A0">
        <w:rPr>
          <w:rFonts w:asciiTheme="minorHAnsi" w:hAnsiTheme="minorHAnsi" w:cstheme="minorHAnsi"/>
          <w:i/>
        </w:rPr>
        <w:t>Nolite iudicare et non iudicabimini. Nolite condemnare et non condemnabimini. Dimittite et dimittemini. Date et dabitur vobis.</w:t>
      </w:r>
      <w:r w:rsidRPr="00AD48A0">
        <w:rPr>
          <w:rFonts w:asciiTheme="minorHAnsi" w:hAnsiTheme="minorHAnsi" w:cstheme="minorHAnsi"/>
        </w:rPr>
        <w:t xml:space="preserve">“ </w:t>
      </w:r>
    </w:p>
    <w:p w:rsidR="0027227C" w:rsidRPr="00AD48A0" w:rsidRDefault="0027227C" w:rsidP="0027227C">
      <w:pPr>
        <w:pStyle w:val="Listenabsatz"/>
        <w:spacing w:line="276" w:lineRule="auto"/>
        <w:rPr>
          <w:rFonts w:asciiTheme="minorHAnsi" w:hAnsiTheme="minorHAnsi" w:cstheme="minorHAnsi"/>
        </w:rPr>
      </w:pPr>
    </w:p>
    <w:p w:rsidR="0027227C" w:rsidRPr="00AD48A0" w:rsidRDefault="0027227C" w:rsidP="0027227C">
      <w:pPr>
        <w:spacing w:line="276" w:lineRule="auto"/>
        <w:rPr>
          <w:rFonts w:asciiTheme="minorHAnsi" w:hAnsiTheme="minorHAnsi" w:cstheme="minorHAnsi"/>
          <w:b/>
        </w:rPr>
      </w:pPr>
      <w:r w:rsidRPr="00AD48A0">
        <w:rPr>
          <w:rFonts w:asciiTheme="minorHAnsi" w:hAnsiTheme="minorHAnsi" w:cstheme="minorHAnsi"/>
          <w:b/>
        </w:rPr>
        <w:t>CB 3: Verkehrte Welt</w:t>
      </w:r>
    </w:p>
    <w:p w:rsidR="0027227C" w:rsidRPr="00AD48A0" w:rsidRDefault="0027227C" w:rsidP="00337A0B">
      <w:pPr>
        <w:rPr>
          <w:rFonts w:asciiTheme="minorHAnsi" w:hAnsiTheme="minorHAnsi" w:cstheme="minorHAnsi"/>
        </w:rPr>
      </w:pPr>
      <w:r w:rsidRPr="00AD48A0">
        <w:rPr>
          <w:rFonts w:asciiTheme="minorHAnsi" w:hAnsiTheme="minorHAnsi" w:cstheme="minorHAnsi"/>
        </w:rPr>
        <w:t>Im folgenden satirischen Klagegedicht werden Geiz, Habgier und Treulosigkeit angeprangert.</w:t>
      </w:r>
    </w:p>
    <w:p w:rsidR="0027227C" w:rsidRPr="00AD48A0" w:rsidRDefault="0027227C" w:rsidP="00337A0B">
      <w:pPr>
        <w:rPr>
          <w:rFonts w:asciiTheme="minorHAnsi" w:hAnsiTheme="minorHAnsi" w:cstheme="minorHAnsi"/>
        </w:rPr>
      </w:pPr>
      <w:r w:rsidRPr="00AD48A0">
        <w:rPr>
          <w:rFonts w:asciiTheme="minorHAnsi" w:hAnsiTheme="minorHAnsi" w:cstheme="minorHAnsi"/>
        </w:rPr>
        <w:t>Es stammt aus der Feder des französischen Dichters Walter von Chatillon (1135 - 1179). Die Schere zwischen Arm und Reich war durch das Feudalwesen im Mittelalter sehr groß. Die ständische Ordnung war als gottgegeben angesehen. Immerhin konnten die Armen auf Almosen von den Reichen hoffen, die sich so durch ihre Mildtätigkeit eine Eintrittskarte ins Paradies verschafften.</w:t>
      </w:r>
      <w:r w:rsidRPr="00AD48A0">
        <w:rPr>
          <w:rStyle w:val="Funotenzeichen"/>
          <w:rFonts w:asciiTheme="minorHAnsi" w:hAnsiTheme="minorHAnsi" w:cstheme="minorHAnsi"/>
        </w:rPr>
        <w:footnoteReference w:id="20"/>
      </w:r>
      <w:r w:rsidRPr="00AD48A0">
        <w:rPr>
          <w:rFonts w:asciiTheme="minorHAnsi" w:hAnsiTheme="minorHAnsi" w:cstheme="minorHAnsi"/>
        </w:rPr>
        <w:t xml:space="preserve"> Offenbar schwand die Bereitschaft der Reichen, etwas von ihrem Reichtum abzugeben, zunehmend:</w:t>
      </w:r>
    </w:p>
    <w:p w:rsidR="0027227C" w:rsidRPr="00AD48A0" w:rsidRDefault="0027227C" w:rsidP="0027227C">
      <w:pPr>
        <w:spacing w:line="276" w:lineRule="auto"/>
        <w:rPr>
          <w:rFonts w:asciiTheme="minorHAnsi" w:hAnsiTheme="minorHAnsi" w:cstheme="minorHAns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
        <w:gridCol w:w="4127"/>
        <w:gridCol w:w="422"/>
        <w:gridCol w:w="4125"/>
      </w:tblGrid>
      <w:tr w:rsidR="0027227C" w:rsidRPr="00AD48A0" w:rsidTr="00337A0B">
        <w:tc>
          <w:tcPr>
            <w:tcW w:w="398" w:type="dxa"/>
          </w:tcPr>
          <w:p w:rsidR="0027227C" w:rsidRPr="00AD48A0" w:rsidRDefault="0027227C" w:rsidP="00337A0B">
            <w:pPr>
              <w:spacing w:line="288" w:lineRule="auto"/>
              <w:rPr>
                <w:rFonts w:asciiTheme="minorHAnsi" w:hAnsiTheme="minorHAnsi" w:cstheme="minorHAnsi"/>
                <w:sz w:val="22"/>
                <w:szCs w:val="22"/>
              </w:rPr>
            </w:pPr>
            <w:r w:rsidRPr="00AD48A0">
              <w:rPr>
                <w:rFonts w:asciiTheme="minorHAnsi" w:hAnsiTheme="minorHAnsi" w:cstheme="minorHAnsi"/>
                <w:sz w:val="22"/>
                <w:szCs w:val="22"/>
              </w:rPr>
              <w:t>1.</w:t>
            </w:r>
          </w:p>
          <w:p w:rsidR="0027227C" w:rsidRPr="00AD48A0" w:rsidRDefault="0027227C" w:rsidP="00337A0B">
            <w:pPr>
              <w:pStyle w:val="Kopfzeile"/>
              <w:spacing w:line="288" w:lineRule="auto"/>
              <w:rPr>
                <w:rFonts w:asciiTheme="minorHAnsi" w:hAnsiTheme="minorHAnsi" w:cstheme="minorHAnsi"/>
                <w:sz w:val="22"/>
                <w:szCs w:val="22"/>
              </w:rPr>
            </w:pPr>
          </w:p>
          <w:p w:rsidR="0027227C" w:rsidRPr="00AD48A0" w:rsidRDefault="0027227C" w:rsidP="00337A0B">
            <w:pPr>
              <w:pStyle w:val="Kopfzeile"/>
              <w:spacing w:line="288" w:lineRule="auto"/>
              <w:rPr>
                <w:rFonts w:asciiTheme="minorHAnsi" w:hAnsiTheme="minorHAnsi" w:cstheme="minorHAnsi"/>
                <w:sz w:val="22"/>
                <w:szCs w:val="22"/>
              </w:rPr>
            </w:pPr>
          </w:p>
          <w:p w:rsidR="0027227C" w:rsidRPr="00AD48A0" w:rsidRDefault="0027227C" w:rsidP="00337A0B">
            <w:pPr>
              <w:pStyle w:val="Kopfzeile"/>
              <w:spacing w:line="288" w:lineRule="auto"/>
              <w:rPr>
                <w:rFonts w:asciiTheme="minorHAnsi" w:hAnsiTheme="minorHAnsi" w:cstheme="minorHAnsi"/>
                <w:sz w:val="22"/>
                <w:szCs w:val="22"/>
              </w:rPr>
            </w:pPr>
          </w:p>
          <w:p w:rsidR="0027227C" w:rsidRPr="00AD48A0" w:rsidRDefault="0027227C" w:rsidP="00337A0B">
            <w:pPr>
              <w:pStyle w:val="Kopfzeile"/>
              <w:spacing w:line="288" w:lineRule="auto"/>
              <w:rPr>
                <w:rFonts w:asciiTheme="minorHAnsi" w:hAnsiTheme="minorHAnsi" w:cstheme="minorHAnsi"/>
                <w:sz w:val="22"/>
                <w:szCs w:val="22"/>
              </w:rPr>
            </w:pPr>
          </w:p>
          <w:p w:rsidR="0027227C" w:rsidRPr="00AD48A0" w:rsidRDefault="0027227C" w:rsidP="00337A0B">
            <w:pPr>
              <w:pStyle w:val="Kopfzeile"/>
              <w:spacing w:line="288" w:lineRule="auto"/>
              <w:rPr>
                <w:rFonts w:asciiTheme="minorHAnsi" w:hAnsiTheme="minorHAnsi" w:cstheme="minorHAnsi"/>
                <w:sz w:val="22"/>
                <w:szCs w:val="22"/>
              </w:rPr>
            </w:pPr>
          </w:p>
          <w:p w:rsidR="0027227C" w:rsidRPr="00AD48A0" w:rsidRDefault="0027227C" w:rsidP="00337A0B">
            <w:pPr>
              <w:pStyle w:val="Kopfzeile"/>
              <w:spacing w:line="288" w:lineRule="auto"/>
              <w:rPr>
                <w:rFonts w:asciiTheme="minorHAnsi" w:hAnsiTheme="minorHAnsi" w:cstheme="minorHAnsi"/>
                <w:sz w:val="22"/>
                <w:szCs w:val="22"/>
              </w:rPr>
            </w:pPr>
            <w:r w:rsidRPr="00AD48A0">
              <w:rPr>
                <w:rFonts w:asciiTheme="minorHAnsi" w:hAnsiTheme="minorHAnsi" w:cstheme="minorHAnsi"/>
                <w:sz w:val="22"/>
                <w:szCs w:val="22"/>
              </w:rPr>
              <w:t xml:space="preserve">2. </w:t>
            </w:r>
          </w:p>
          <w:p w:rsidR="0027227C" w:rsidRPr="00AD48A0" w:rsidRDefault="0027227C" w:rsidP="00337A0B">
            <w:pPr>
              <w:pStyle w:val="Kopfzeile"/>
              <w:spacing w:line="288" w:lineRule="auto"/>
              <w:rPr>
                <w:rFonts w:asciiTheme="minorHAnsi" w:hAnsiTheme="minorHAnsi" w:cstheme="minorHAnsi"/>
                <w:sz w:val="22"/>
                <w:szCs w:val="22"/>
              </w:rPr>
            </w:pPr>
          </w:p>
          <w:p w:rsidR="0027227C" w:rsidRPr="00AD48A0" w:rsidRDefault="0027227C" w:rsidP="00337A0B">
            <w:pPr>
              <w:pStyle w:val="Kopfzeile"/>
              <w:spacing w:line="288" w:lineRule="auto"/>
              <w:rPr>
                <w:rFonts w:asciiTheme="minorHAnsi" w:hAnsiTheme="minorHAnsi" w:cstheme="minorHAnsi"/>
                <w:sz w:val="22"/>
                <w:szCs w:val="22"/>
              </w:rPr>
            </w:pPr>
          </w:p>
          <w:p w:rsidR="0027227C" w:rsidRPr="00AD48A0" w:rsidRDefault="0027227C" w:rsidP="00337A0B">
            <w:pPr>
              <w:pStyle w:val="Kopfzeile"/>
              <w:spacing w:line="288" w:lineRule="auto"/>
              <w:rPr>
                <w:rFonts w:asciiTheme="minorHAnsi" w:hAnsiTheme="minorHAnsi" w:cstheme="minorHAnsi"/>
                <w:sz w:val="22"/>
                <w:szCs w:val="22"/>
              </w:rPr>
            </w:pPr>
          </w:p>
          <w:p w:rsidR="0027227C" w:rsidRPr="00AD48A0" w:rsidRDefault="0027227C" w:rsidP="00337A0B">
            <w:pPr>
              <w:pStyle w:val="Kopfzeile"/>
              <w:spacing w:line="288" w:lineRule="auto"/>
              <w:rPr>
                <w:rFonts w:asciiTheme="minorHAnsi" w:hAnsiTheme="minorHAnsi" w:cstheme="minorHAnsi"/>
                <w:sz w:val="22"/>
                <w:szCs w:val="22"/>
              </w:rPr>
            </w:pPr>
          </w:p>
        </w:tc>
        <w:tc>
          <w:tcPr>
            <w:tcW w:w="4127" w:type="dxa"/>
          </w:tcPr>
          <w:p w:rsidR="0027227C" w:rsidRPr="00AD48A0" w:rsidRDefault="0027227C" w:rsidP="00337A0B">
            <w:pPr>
              <w:spacing w:line="288" w:lineRule="auto"/>
              <w:rPr>
                <w:rFonts w:asciiTheme="minorHAnsi" w:hAnsiTheme="minorHAnsi" w:cstheme="minorHAnsi"/>
                <w:sz w:val="22"/>
                <w:szCs w:val="22"/>
              </w:rPr>
            </w:pPr>
            <w:r w:rsidRPr="00AD48A0">
              <w:rPr>
                <w:rFonts w:asciiTheme="minorHAnsi" w:hAnsiTheme="minorHAnsi" w:cstheme="minorHAnsi"/>
                <w:sz w:val="22"/>
                <w:szCs w:val="22"/>
              </w:rPr>
              <w:t>Ecce torpet probitas, virtus sepelitur;</w:t>
            </w:r>
          </w:p>
          <w:p w:rsidR="0027227C" w:rsidRPr="00AD48A0" w:rsidRDefault="0027227C" w:rsidP="00337A0B">
            <w:pPr>
              <w:pStyle w:val="Kopfzeile"/>
              <w:spacing w:line="288" w:lineRule="auto"/>
              <w:rPr>
                <w:rFonts w:asciiTheme="minorHAnsi" w:hAnsiTheme="minorHAnsi" w:cstheme="minorHAnsi"/>
                <w:sz w:val="22"/>
                <w:szCs w:val="22"/>
              </w:rPr>
            </w:pPr>
            <w:r w:rsidRPr="00AD48A0">
              <w:rPr>
                <w:rFonts w:asciiTheme="minorHAnsi" w:hAnsiTheme="minorHAnsi" w:cstheme="minorHAnsi"/>
                <w:sz w:val="22"/>
                <w:szCs w:val="22"/>
              </w:rPr>
              <w:t>fit iam parca largitas, parcitas largitur;</w:t>
            </w:r>
          </w:p>
          <w:p w:rsidR="0027227C" w:rsidRPr="00AD48A0" w:rsidRDefault="0027227C" w:rsidP="00337A0B">
            <w:pPr>
              <w:pStyle w:val="Kopfzeile"/>
              <w:spacing w:line="288" w:lineRule="auto"/>
              <w:rPr>
                <w:rFonts w:asciiTheme="minorHAnsi" w:hAnsiTheme="minorHAnsi" w:cstheme="minorHAnsi"/>
                <w:sz w:val="22"/>
                <w:szCs w:val="22"/>
              </w:rPr>
            </w:pPr>
            <w:r w:rsidRPr="00AD48A0">
              <w:rPr>
                <w:rFonts w:asciiTheme="minorHAnsi" w:hAnsiTheme="minorHAnsi" w:cstheme="minorHAnsi"/>
                <w:sz w:val="22"/>
                <w:szCs w:val="22"/>
              </w:rPr>
              <w:t>verum dicit falsitas, veritas mentitur.</w:t>
            </w:r>
          </w:p>
          <w:p w:rsidR="0027227C" w:rsidRPr="00AD48A0" w:rsidRDefault="0027227C" w:rsidP="00337A0B">
            <w:pPr>
              <w:pStyle w:val="Kopfzeile"/>
              <w:spacing w:line="288" w:lineRule="auto"/>
              <w:rPr>
                <w:rFonts w:asciiTheme="minorHAnsi" w:hAnsiTheme="minorHAnsi" w:cstheme="minorHAnsi"/>
                <w:sz w:val="22"/>
                <w:szCs w:val="22"/>
              </w:rPr>
            </w:pPr>
            <w:r w:rsidRPr="00AD48A0">
              <w:rPr>
                <w:rFonts w:asciiTheme="minorHAnsi" w:hAnsiTheme="minorHAnsi" w:cstheme="minorHAnsi"/>
                <w:sz w:val="22"/>
                <w:szCs w:val="22"/>
              </w:rPr>
              <w:t xml:space="preserve">Omnes iura </w:t>
            </w:r>
            <w:r w:rsidRPr="00AD48A0">
              <w:rPr>
                <w:rFonts w:asciiTheme="minorHAnsi" w:hAnsiTheme="minorHAnsi" w:cstheme="minorHAnsi"/>
                <w:i/>
                <w:sz w:val="22"/>
                <w:szCs w:val="22"/>
              </w:rPr>
              <w:t>ledunt</w:t>
            </w:r>
          </w:p>
          <w:p w:rsidR="0027227C" w:rsidRPr="00AD48A0" w:rsidRDefault="0027227C" w:rsidP="00337A0B">
            <w:pPr>
              <w:pStyle w:val="Kopfzeile"/>
              <w:spacing w:line="288" w:lineRule="auto"/>
              <w:rPr>
                <w:rFonts w:asciiTheme="minorHAnsi" w:hAnsiTheme="minorHAnsi" w:cstheme="minorHAnsi"/>
                <w:sz w:val="22"/>
                <w:szCs w:val="22"/>
              </w:rPr>
            </w:pPr>
            <w:r w:rsidRPr="00AD48A0">
              <w:rPr>
                <w:rFonts w:asciiTheme="minorHAnsi" w:hAnsiTheme="minorHAnsi" w:cstheme="minorHAnsi"/>
                <w:sz w:val="22"/>
                <w:szCs w:val="22"/>
              </w:rPr>
              <w:t>et ad res illicitas licite recedunt.</w:t>
            </w:r>
          </w:p>
          <w:p w:rsidR="0027227C" w:rsidRPr="00AD48A0" w:rsidRDefault="0027227C" w:rsidP="00337A0B">
            <w:pPr>
              <w:pStyle w:val="Kopfzeile"/>
              <w:spacing w:line="288" w:lineRule="auto"/>
              <w:rPr>
                <w:rFonts w:asciiTheme="minorHAnsi" w:hAnsiTheme="minorHAnsi" w:cstheme="minorHAnsi"/>
                <w:sz w:val="22"/>
                <w:szCs w:val="22"/>
              </w:rPr>
            </w:pPr>
          </w:p>
          <w:p w:rsidR="0027227C" w:rsidRPr="00AD48A0" w:rsidRDefault="0027227C" w:rsidP="00337A0B">
            <w:pPr>
              <w:pStyle w:val="Kopfzeile"/>
              <w:spacing w:line="288" w:lineRule="auto"/>
              <w:rPr>
                <w:rFonts w:asciiTheme="minorHAnsi" w:hAnsiTheme="minorHAnsi" w:cstheme="minorHAnsi"/>
                <w:sz w:val="22"/>
                <w:szCs w:val="22"/>
              </w:rPr>
            </w:pPr>
            <w:r w:rsidRPr="00AD48A0">
              <w:rPr>
                <w:rFonts w:asciiTheme="minorHAnsi" w:hAnsiTheme="minorHAnsi" w:cstheme="minorHAnsi"/>
                <w:sz w:val="22"/>
                <w:szCs w:val="22"/>
              </w:rPr>
              <w:t>Regnat avaritia, regnant et avari;</w:t>
            </w:r>
          </w:p>
          <w:p w:rsidR="0027227C" w:rsidRPr="00AD48A0" w:rsidRDefault="0027227C" w:rsidP="00337A0B">
            <w:pPr>
              <w:pStyle w:val="Kopfzeile"/>
              <w:spacing w:line="288" w:lineRule="auto"/>
              <w:rPr>
                <w:rFonts w:asciiTheme="minorHAnsi" w:hAnsiTheme="minorHAnsi" w:cstheme="minorHAnsi"/>
                <w:sz w:val="22"/>
                <w:szCs w:val="22"/>
              </w:rPr>
            </w:pPr>
            <w:r w:rsidRPr="00AD48A0">
              <w:rPr>
                <w:rFonts w:asciiTheme="minorHAnsi" w:hAnsiTheme="minorHAnsi" w:cstheme="minorHAnsi"/>
                <w:sz w:val="22"/>
                <w:szCs w:val="22"/>
              </w:rPr>
              <w:t>mente quivis</w:t>
            </w:r>
            <w:r w:rsidRPr="00AD48A0">
              <w:rPr>
                <w:rStyle w:val="Funotenzeichen"/>
                <w:rFonts w:asciiTheme="minorHAnsi" w:hAnsiTheme="minorHAnsi" w:cstheme="minorHAnsi"/>
                <w:sz w:val="22"/>
                <w:szCs w:val="22"/>
              </w:rPr>
              <w:footnoteReference w:id="21"/>
            </w:r>
            <w:r w:rsidRPr="00AD48A0">
              <w:rPr>
                <w:rFonts w:asciiTheme="minorHAnsi" w:hAnsiTheme="minorHAnsi" w:cstheme="minorHAnsi"/>
                <w:sz w:val="22"/>
                <w:szCs w:val="22"/>
              </w:rPr>
              <w:t xml:space="preserve"> anxia nititur ditari</w:t>
            </w:r>
            <w:r w:rsidRPr="00AD48A0">
              <w:rPr>
                <w:rStyle w:val="Funotenzeichen"/>
                <w:rFonts w:asciiTheme="minorHAnsi" w:hAnsiTheme="minorHAnsi" w:cstheme="minorHAnsi"/>
                <w:sz w:val="22"/>
                <w:szCs w:val="22"/>
              </w:rPr>
              <w:footnoteReference w:id="22"/>
            </w:r>
            <w:r w:rsidRPr="00AD48A0">
              <w:rPr>
                <w:rFonts w:asciiTheme="minorHAnsi" w:hAnsiTheme="minorHAnsi" w:cstheme="minorHAnsi"/>
                <w:sz w:val="22"/>
                <w:szCs w:val="22"/>
              </w:rPr>
              <w:t>,</w:t>
            </w:r>
          </w:p>
          <w:p w:rsidR="0027227C" w:rsidRPr="00AD48A0" w:rsidRDefault="0027227C" w:rsidP="00337A0B">
            <w:pPr>
              <w:pStyle w:val="Kopfzeile"/>
              <w:spacing w:line="288" w:lineRule="auto"/>
              <w:rPr>
                <w:rFonts w:asciiTheme="minorHAnsi" w:hAnsiTheme="minorHAnsi" w:cstheme="minorHAnsi"/>
                <w:sz w:val="22"/>
                <w:szCs w:val="22"/>
              </w:rPr>
            </w:pPr>
            <w:r w:rsidRPr="00AD48A0">
              <w:rPr>
                <w:rFonts w:asciiTheme="minorHAnsi" w:hAnsiTheme="minorHAnsi" w:cstheme="minorHAnsi"/>
                <w:sz w:val="22"/>
                <w:szCs w:val="22"/>
              </w:rPr>
              <w:t>cum sit summa gloria censu</w:t>
            </w:r>
            <w:r w:rsidRPr="00AD48A0">
              <w:rPr>
                <w:rStyle w:val="Funotenzeichen"/>
                <w:rFonts w:asciiTheme="minorHAnsi" w:hAnsiTheme="minorHAnsi" w:cstheme="minorHAnsi"/>
                <w:sz w:val="22"/>
                <w:szCs w:val="22"/>
              </w:rPr>
              <w:footnoteReference w:id="23"/>
            </w:r>
            <w:r w:rsidRPr="00AD48A0">
              <w:rPr>
                <w:rFonts w:asciiTheme="minorHAnsi" w:hAnsiTheme="minorHAnsi" w:cstheme="minorHAnsi"/>
                <w:sz w:val="22"/>
                <w:szCs w:val="22"/>
              </w:rPr>
              <w:t xml:space="preserve"> gloriari.</w:t>
            </w:r>
          </w:p>
          <w:p w:rsidR="0027227C" w:rsidRPr="00AD48A0" w:rsidRDefault="0027227C" w:rsidP="00337A0B">
            <w:pPr>
              <w:pStyle w:val="Kopfzeile"/>
              <w:spacing w:line="288" w:lineRule="auto"/>
              <w:rPr>
                <w:rFonts w:asciiTheme="minorHAnsi" w:hAnsiTheme="minorHAnsi" w:cstheme="minorHAnsi"/>
                <w:sz w:val="22"/>
                <w:szCs w:val="22"/>
              </w:rPr>
            </w:pPr>
            <w:r w:rsidRPr="00AD48A0">
              <w:rPr>
                <w:rFonts w:asciiTheme="minorHAnsi" w:hAnsiTheme="minorHAnsi" w:cstheme="minorHAnsi"/>
                <w:sz w:val="22"/>
                <w:szCs w:val="22"/>
              </w:rPr>
              <w:t xml:space="preserve">Omnes iura </w:t>
            </w:r>
            <w:r w:rsidRPr="00AD48A0">
              <w:rPr>
                <w:rFonts w:asciiTheme="minorHAnsi" w:hAnsiTheme="minorHAnsi" w:cstheme="minorHAnsi"/>
                <w:i/>
                <w:sz w:val="22"/>
                <w:szCs w:val="22"/>
              </w:rPr>
              <w:t>ledunt</w:t>
            </w:r>
          </w:p>
          <w:p w:rsidR="0027227C" w:rsidRPr="00AD48A0" w:rsidRDefault="0027227C" w:rsidP="00337A0B">
            <w:pPr>
              <w:pStyle w:val="Kopfzeile"/>
              <w:spacing w:line="288" w:lineRule="auto"/>
              <w:rPr>
                <w:rFonts w:asciiTheme="minorHAnsi" w:hAnsiTheme="minorHAnsi" w:cstheme="minorHAnsi"/>
                <w:sz w:val="22"/>
                <w:szCs w:val="22"/>
              </w:rPr>
            </w:pPr>
            <w:r w:rsidRPr="00AD48A0">
              <w:rPr>
                <w:rFonts w:asciiTheme="minorHAnsi" w:hAnsiTheme="minorHAnsi" w:cstheme="minorHAnsi"/>
                <w:sz w:val="22"/>
                <w:szCs w:val="22"/>
              </w:rPr>
              <w:t xml:space="preserve">et ad prava </w:t>
            </w:r>
            <w:r w:rsidRPr="00AD48A0">
              <w:rPr>
                <w:rFonts w:asciiTheme="minorHAnsi" w:hAnsiTheme="minorHAnsi" w:cstheme="minorHAnsi"/>
                <w:i/>
                <w:sz w:val="22"/>
                <w:szCs w:val="22"/>
              </w:rPr>
              <w:t>quelibet</w:t>
            </w:r>
            <w:r w:rsidRPr="00AD48A0">
              <w:rPr>
                <w:rStyle w:val="Funotenzeichen"/>
                <w:rFonts w:asciiTheme="minorHAnsi" w:hAnsiTheme="minorHAnsi" w:cstheme="minorHAnsi"/>
                <w:i/>
                <w:sz w:val="22"/>
                <w:szCs w:val="22"/>
              </w:rPr>
              <w:footnoteReference w:id="24"/>
            </w:r>
            <w:r w:rsidRPr="00AD48A0">
              <w:rPr>
                <w:rFonts w:asciiTheme="minorHAnsi" w:hAnsiTheme="minorHAnsi" w:cstheme="minorHAnsi"/>
                <w:sz w:val="22"/>
                <w:szCs w:val="22"/>
              </w:rPr>
              <w:t xml:space="preserve"> impie recedunt.</w:t>
            </w:r>
          </w:p>
        </w:tc>
        <w:tc>
          <w:tcPr>
            <w:tcW w:w="422" w:type="dxa"/>
          </w:tcPr>
          <w:p w:rsidR="0027227C" w:rsidRPr="00AD48A0" w:rsidRDefault="0027227C" w:rsidP="00337A0B">
            <w:pPr>
              <w:pStyle w:val="Kopfzeile"/>
              <w:spacing w:line="288" w:lineRule="auto"/>
              <w:rPr>
                <w:rFonts w:asciiTheme="minorHAnsi" w:hAnsiTheme="minorHAnsi" w:cstheme="minorHAnsi"/>
                <w:sz w:val="22"/>
                <w:szCs w:val="22"/>
              </w:rPr>
            </w:pPr>
            <w:r w:rsidRPr="00AD48A0">
              <w:rPr>
                <w:rFonts w:asciiTheme="minorHAnsi" w:hAnsiTheme="minorHAnsi" w:cstheme="minorHAnsi"/>
                <w:sz w:val="22"/>
                <w:szCs w:val="22"/>
              </w:rPr>
              <w:t>3.</w:t>
            </w:r>
          </w:p>
          <w:p w:rsidR="0027227C" w:rsidRPr="00AD48A0" w:rsidRDefault="0027227C" w:rsidP="00337A0B">
            <w:pPr>
              <w:pStyle w:val="Kopfzeile"/>
              <w:spacing w:line="288" w:lineRule="auto"/>
              <w:rPr>
                <w:rFonts w:asciiTheme="minorHAnsi" w:hAnsiTheme="minorHAnsi" w:cstheme="minorHAnsi"/>
                <w:sz w:val="22"/>
                <w:szCs w:val="22"/>
              </w:rPr>
            </w:pPr>
          </w:p>
          <w:p w:rsidR="0027227C" w:rsidRPr="00AD48A0" w:rsidRDefault="0027227C" w:rsidP="00337A0B">
            <w:pPr>
              <w:pStyle w:val="Kopfzeile"/>
              <w:spacing w:line="288" w:lineRule="auto"/>
              <w:rPr>
                <w:rFonts w:asciiTheme="minorHAnsi" w:hAnsiTheme="minorHAnsi" w:cstheme="minorHAnsi"/>
                <w:sz w:val="22"/>
                <w:szCs w:val="22"/>
              </w:rPr>
            </w:pPr>
          </w:p>
          <w:p w:rsidR="0027227C" w:rsidRPr="00AD48A0" w:rsidRDefault="0027227C" w:rsidP="00337A0B">
            <w:pPr>
              <w:pStyle w:val="Kopfzeile"/>
              <w:spacing w:line="288" w:lineRule="auto"/>
              <w:rPr>
                <w:rFonts w:asciiTheme="minorHAnsi" w:hAnsiTheme="minorHAnsi" w:cstheme="minorHAnsi"/>
                <w:sz w:val="22"/>
                <w:szCs w:val="22"/>
              </w:rPr>
            </w:pPr>
          </w:p>
          <w:p w:rsidR="0027227C" w:rsidRPr="00AD48A0" w:rsidRDefault="0027227C" w:rsidP="00337A0B">
            <w:pPr>
              <w:pStyle w:val="Kopfzeile"/>
              <w:spacing w:line="288" w:lineRule="auto"/>
              <w:rPr>
                <w:rFonts w:asciiTheme="minorHAnsi" w:hAnsiTheme="minorHAnsi" w:cstheme="minorHAnsi"/>
                <w:sz w:val="22"/>
                <w:szCs w:val="22"/>
              </w:rPr>
            </w:pPr>
          </w:p>
          <w:p w:rsidR="0027227C" w:rsidRPr="00AD48A0" w:rsidRDefault="0027227C" w:rsidP="00337A0B">
            <w:pPr>
              <w:pStyle w:val="Kopfzeile"/>
              <w:spacing w:line="288" w:lineRule="auto"/>
              <w:rPr>
                <w:rFonts w:asciiTheme="minorHAnsi" w:hAnsiTheme="minorHAnsi" w:cstheme="minorHAnsi"/>
                <w:sz w:val="22"/>
                <w:szCs w:val="22"/>
              </w:rPr>
            </w:pPr>
          </w:p>
          <w:p w:rsidR="0027227C" w:rsidRPr="00AD48A0" w:rsidRDefault="0027227C" w:rsidP="00337A0B">
            <w:pPr>
              <w:pStyle w:val="Kopfzeile"/>
              <w:spacing w:line="288" w:lineRule="auto"/>
              <w:rPr>
                <w:rFonts w:asciiTheme="minorHAnsi" w:hAnsiTheme="minorHAnsi" w:cstheme="minorHAnsi"/>
                <w:sz w:val="22"/>
                <w:szCs w:val="22"/>
              </w:rPr>
            </w:pPr>
            <w:r w:rsidRPr="00AD48A0">
              <w:rPr>
                <w:rFonts w:asciiTheme="minorHAnsi" w:hAnsiTheme="minorHAnsi" w:cstheme="minorHAnsi"/>
                <w:sz w:val="22"/>
                <w:szCs w:val="22"/>
              </w:rPr>
              <w:t>4.</w:t>
            </w:r>
          </w:p>
          <w:p w:rsidR="0027227C" w:rsidRPr="00AD48A0" w:rsidRDefault="0027227C" w:rsidP="00337A0B">
            <w:pPr>
              <w:pStyle w:val="Kopfzeile"/>
              <w:spacing w:line="288" w:lineRule="auto"/>
              <w:rPr>
                <w:rFonts w:asciiTheme="minorHAnsi" w:hAnsiTheme="minorHAnsi" w:cstheme="minorHAnsi"/>
                <w:sz w:val="22"/>
                <w:szCs w:val="22"/>
              </w:rPr>
            </w:pPr>
          </w:p>
          <w:p w:rsidR="0027227C" w:rsidRPr="00AD48A0" w:rsidRDefault="0027227C" w:rsidP="00337A0B">
            <w:pPr>
              <w:pStyle w:val="Kopfzeile"/>
              <w:spacing w:line="288" w:lineRule="auto"/>
              <w:rPr>
                <w:rFonts w:asciiTheme="minorHAnsi" w:hAnsiTheme="minorHAnsi" w:cstheme="minorHAnsi"/>
                <w:sz w:val="22"/>
                <w:szCs w:val="22"/>
              </w:rPr>
            </w:pPr>
          </w:p>
          <w:p w:rsidR="0027227C" w:rsidRPr="00AD48A0" w:rsidRDefault="0027227C" w:rsidP="00337A0B">
            <w:pPr>
              <w:pStyle w:val="Kopfzeile"/>
              <w:spacing w:line="288" w:lineRule="auto"/>
              <w:rPr>
                <w:rFonts w:asciiTheme="minorHAnsi" w:hAnsiTheme="minorHAnsi" w:cstheme="minorHAnsi"/>
                <w:sz w:val="22"/>
                <w:szCs w:val="22"/>
              </w:rPr>
            </w:pPr>
          </w:p>
          <w:p w:rsidR="0027227C" w:rsidRPr="00AD48A0" w:rsidRDefault="0027227C" w:rsidP="00337A0B">
            <w:pPr>
              <w:pStyle w:val="Kopfzeile"/>
              <w:spacing w:line="288" w:lineRule="auto"/>
              <w:rPr>
                <w:rFonts w:asciiTheme="minorHAnsi" w:hAnsiTheme="minorHAnsi" w:cstheme="minorHAnsi"/>
                <w:sz w:val="22"/>
                <w:szCs w:val="22"/>
              </w:rPr>
            </w:pPr>
          </w:p>
        </w:tc>
        <w:tc>
          <w:tcPr>
            <w:tcW w:w="4125" w:type="dxa"/>
          </w:tcPr>
          <w:p w:rsidR="0027227C" w:rsidRPr="00AD48A0" w:rsidRDefault="0027227C" w:rsidP="00337A0B">
            <w:pPr>
              <w:pStyle w:val="Kopfzeile"/>
              <w:spacing w:line="288" w:lineRule="auto"/>
              <w:rPr>
                <w:rFonts w:asciiTheme="minorHAnsi" w:hAnsiTheme="minorHAnsi" w:cstheme="minorHAnsi"/>
                <w:sz w:val="22"/>
                <w:szCs w:val="22"/>
              </w:rPr>
            </w:pPr>
            <w:r w:rsidRPr="00AD48A0">
              <w:rPr>
                <w:rFonts w:asciiTheme="minorHAnsi" w:hAnsiTheme="minorHAnsi" w:cstheme="minorHAnsi"/>
                <w:sz w:val="22"/>
                <w:szCs w:val="22"/>
              </w:rPr>
              <w:t>Multum habet oneris</w:t>
            </w:r>
            <w:r w:rsidRPr="00AD48A0">
              <w:rPr>
                <w:rStyle w:val="Funotenzeichen"/>
                <w:rFonts w:asciiTheme="minorHAnsi" w:hAnsiTheme="minorHAnsi" w:cstheme="minorHAnsi"/>
                <w:sz w:val="22"/>
                <w:szCs w:val="22"/>
              </w:rPr>
              <w:footnoteReference w:id="25"/>
            </w:r>
            <w:r w:rsidRPr="00AD48A0">
              <w:rPr>
                <w:rFonts w:asciiTheme="minorHAnsi" w:hAnsiTheme="minorHAnsi" w:cstheme="minorHAnsi"/>
                <w:sz w:val="22"/>
                <w:szCs w:val="22"/>
              </w:rPr>
              <w:t xml:space="preserve"> do das dedi dare</w:t>
            </w:r>
            <w:r w:rsidRPr="00AD48A0">
              <w:rPr>
                <w:rStyle w:val="Funotenzeichen"/>
                <w:rFonts w:asciiTheme="minorHAnsi" w:hAnsiTheme="minorHAnsi" w:cstheme="minorHAnsi"/>
                <w:sz w:val="22"/>
                <w:szCs w:val="22"/>
              </w:rPr>
              <w:footnoteReference w:id="26"/>
            </w:r>
            <w:r w:rsidRPr="00AD48A0">
              <w:rPr>
                <w:rFonts w:asciiTheme="minorHAnsi" w:hAnsiTheme="minorHAnsi" w:cstheme="minorHAnsi"/>
                <w:sz w:val="22"/>
                <w:szCs w:val="22"/>
              </w:rPr>
              <w:t>;</w:t>
            </w:r>
          </w:p>
          <w:p w:rsidR="0027227C" w:rsidRPr="00AD48A0" w:rsidRDefault="0027227C" w:rsidP="00337A0B">
            <w:pPr>
              <w:pStyle w:val="Kopfzeile"/>
              <w:spacing w:line="288" w:lineRule="auto"/>
              <w:rPr>
                <w:rFonts w:asciiTheme="minorHAnsi" w:hAnsiTheme="minorHAnsi" w:cstheme="minorHAnsi"/>
                <w:sz w:val="22"/>
                <w:szCs w:val="22"/>
              </w:rPr>
            </w:pPr>
            <w:r w:rsidRPr="00AD48A0">
              <w:rPr>
                <w:rFonts w:asciiTheme="minorHAnsi" w:hAnsiTheme="minorHAnsi" w:cstheme="minorHAnsi"/>
                <w:sz w:val="22"/>
                <w:szCs w:val="22"/>
              </w:rPr>
              <w:t xml:space="preserve">verbum hoc </w:t>
            </w:r>
            <w:r w:rsidRPr="00AD48A0">
              <w:rPr>
                <w:rFonts w:asciiTheme="minorHAnsi" w:hAnsiTheme="minorHAnsi" w:cstheme="minorHAnsi"/>
                <w:i/>
                <w:sz w:val="22"/>
                <w:szCs w:val="22"/>
              </w:rPr>
              <w:t>pre</w:t>
            </w:r>
            <w:r w:rsidRPr="00AD48A0">
              <w:rPr>
                <w:rFonts w:asciiTheme="minorHAnsi" w:hAnsiTheme="minorHAnsi" w:cstheme="minorHAnsi"/>
                <w:sz w:val="22"/>
                <w:szCs w:val="22"/>
              </w:rPr>
              <w:t xml:space="preserve"> ceteris norunt</w:t>
            </w:r>
            <w:r w:rsidRPr="00AD48A0">
              <w:rPr>
                <w:rStyle w:val="Funotenzeichen"/>
                <w:rFonts w:asciiTheme="minorHAnsi" w:hAnsiTheme="minorHAnsi" w:cstheme="minorHAnsi"/>
                <w:sz w:val="22"/>
                <w:szCs w:val="22"/>
              </w:rPr>
              <w:footnoteReference w:id="27"/>
            </w:r>
            <w:r w:rsidRPr="00AD48A0">
              <w:rPr>
                <w:rFonts w:asciiTheme="minorHAnsi" w:hAnsiTheme="minorHAnsi" w:cstheme="minorHAnsi"/>
                <w:sz w:val="22"/>
                <w:szCs w:val="22"/>
              </w:rPr>
              <w:t xml:space="preserve"> ignorare</w:t>
            </w:r>
          </w:p>
          <w:p w:rsidR="0027227C" w:rsidRPr="00AD48A0" w:rsidRDefault="0027227C" w:rsidP="00337A0B">
            <w:pPr>
              <w:pStyle w:val="Kopfzeile"/>
              <w:spacing w:line="288" w:lineRule="auto"/>
              <w:rPr>
                <w:rFonts w:asciiTheme="minorHAnsi" w:hAnsiTheme="minorHAnsi" w:cstheme="minorHAnsi"/>
                <w:sz w:val="22"/>
                <w:szCs w:val="22"/>
              </w:rPr>
            </w:pPr>
            <w:r w:rsidRPr="00AD48A0">
              <w:rPr>
                <w:rFonts w:asciiTheme="minorHAnsi" w:hAnsiTheme="minorHAnsi" w:cstheme="minorHAnsi"/>
                <w:sz w:val="22"/>
                <w:szCs w:val="22"/>
              </w:rPr>
              <w:t>divites, quos poteris mari comparare</w:t>
            </w:r>
            <w:r w:rsidRPr="00AD48A0">
              <w:rPr>
                <w:rStyle w:val="Funotenzeichen"/>
                <w:rFonts w:asciiTheme="minorHAnsi" w:hAnsiTheme="minorHAnsi" w:cstheme="minorHAnsi"/>
                <w:sz w:val="22"/>
                <w:szCs w:val="22"/>
              </w:rPr>
              <w:footnoteReference w:id="28"/>
            </w:r>
            <w:r w:rsidRPr="00AD48A0">
              <w:rPr>
                <w:rFonts w:asciiTheme="minorHAnsi" w:hAnsiTheme="minorHAnsi" w:cstheme="minorHAnsi"/>
                <w:sz w:val="22"/>
                <w:szCs w:val="22"/>
              </w:rPr>
              <w:t>.</w:t>
            </w:r>
          </w:p>
          <w:p w:rsidR="0027227C" w:rsidRPr="00AD48A0" w:rsidRDefault="0027227C" w:rsidP="00337A0B">
            <w:pPr>
              <w:pStyle w:val="Kopfzeile"/>
              <w:spacing w:line="288" w:lineRule="auto"/>
              <w:rPr>
                <w:rFonts w:asciiTheme="minorHAnsi" w:hAnsiTheme="minorHAnsi" w:cstheme="minorHAnsi"/>
                <w:i/>
                <w:sz w:val="22"/>
                <w:szCs w:val="22"/>
              </w:rPr>
            </w:pPr>
            <w:r w:rsidRPr="00AD48A0">
              <w:rPr>
                <w:rFonts w:asciiTheme="minorHAnsi" w:hAnsiTheme="minorHAnsi" w:cstheme="minorHAnsi"/>
                <w:sz w:val="22"/>
                <w:szCs w:val="22"/>
              </w:rPr>
              <w:t xml:space="preserve">Omnes iura </w:t>
            </w:r>
            <w:r w:rsidRPr="00AD48A0">
              <w:rPr>
                <w:rFonts w:asciiTheme="minorHAnsi" w:hAnsiTheme="minorHAnsi" w:cstheme="minorHAnsi"/>
                <w:i/>
                <w:sz w:val="22"/>
                <w:szCs w:val="22"/>
              </w:rPr>
              <w:t>ledunt</w:t>
            </w:r>
          </w:p>
          <w:p w:rsidR="0027227C" w:rsidRPr="00AD48A0" w:rsidRDefault="0027227C" w:rsidP="00337A0B">
            <w:pPr>
              <w:pStyle w:val="Kopfzeile"/>
              <w:spacing w:line="288" w:lineRule="auto"/>
              <w:rPr>
                <w:rFonts w:asciiTheme="minorHAnsi" w:hAnsiTheme="minorHAnsi" w:cstheme="minorHAnsi"/>
                <w:sz w:val="22"/>
                <w:szCs w:val="22"/>
              </w:rPr>
            </w:pPr>
            <w:r w:rsidRPr="00AD48A0">
              <w:rPr>
                <w:rFonts w:asciiTheme="minorHAnsi" w:hAnsiTheme="minorHAnsi" w:cstheme="minorHAnsi"/>
                <w:sz w:val="22"/>
                <w:szCs w:val="22"/>
              </w:rPr>
              <w:t>et in rerum numeris</w:t>
            </w:r>
            <w:r w:rsidRPr="00AD48A0">
              <w:rPr>
                <w:rStyle w:val="Funotenzeichen"/>
                <w:rFonts w:asciiTheme="minorHAnsi" w:hAnsiTheme="minorHAnsi" w:cstheme="minorHAnsi"/>
                <w:sz w:val="22"/>
                <w:szCs w:val="22"/>
              </w:rPr>
              <w:footnoteReference w:id="29"/>
            </w:r>
            <w:r w:rsidRPr="00AD48A0">
              <w:rPr>
                <w:rFonts w:asciiTheme="minorHAnsi" w:hAnsiTheme="minorHAnsi" w:cstheme="minorHAnsi"/>
                <w:sz w:val="22"/>
                <w:szCs w:val="22"/>
              </w:rPr>
              <w:t xml:space="preserve"> numeros excedunt.</w:t>
            </w:r>
          </w:p>
          <w:p w:rsidR="0027227C" w:rsidRPr="00AD48A0" w:rsidRDefault="0027227C" w:rsidP="00337A0B">
            <w:pPr>
              <w:pStyle w:val="Kopfzeile"/>
              <w:spacing w:line="288" w:lineRule="auto"/>
              <w:rPr>
                <w:rFonts w:asciiTheme="minorHAnsi" w:hAnsiTheme="minorHAnsi" w:cstheme="minorHAnsi"/>
                <w:sz w:val="22"/>
                <w:szCs w:val="22"/>
              </w:rPr>
            </w:pPr>
          </w:p>
          <w:p w:rsidR="0027227C" w:rsidRPr="00AD48A0" w:rsidRDefault="0027227C" w:rsidP="00337A0B">
            <w:pPr>
              <w:pStyle w:val="Kopfzeile"/>
              <w:spacing w:line="288" w:lineRule="auto"/>
              <w:rPr>
                <w:rFonts w:asciiTheme="minorHAnsi" w:hAnsiTheme="minorHAnsi" w:cstheme="minorHAnsi"/>
                <w:sz w:val="22"/>
                <w:szCs w:val="22"/>
              </w:rPr>
            </w:pPr>
            <w:r w:rsidRPr="00AD48A0">
              <w:rPr>
                <w:rFonts w:asciiTheme="minorHAnsi" w:hAnsiTheme="minorHAnsi" w:cstheme="minorHAnsi"/>
                <w:sz w:val="22"/>
                <w:szCs w:val="22"/>
              </w:rPr>
              <w:t>Cunctis</w:t>
            </w:r>
            <w:r w:rsidRPr="00AD48A0">
              <w:rPr>
                <w:rStyle w:val="Funotenzeichen"/>
                <w:rFonts w:asciiTheme="minorHAnsi" w:hAnsiTheme="minorHAnsi" w:cstheme="minorHAnsi"/>
                <w:sz w:val="22"/>
                <w:szCs w:val="22"/>
              </w:rPr>
              <w:footnoteReference w:id="30"/>
            </w:r>
            <w:r w:rsidRPr="00AD48A0">
              <w:rPr>
                <w:rFonts w:asciiTheme="minorHAnsi" w:hAnsiTheme="minorHAnsi" w:cstheme="minorHAnsi"/>
                <w:sz w:val="22"/>
                <w:szCs w:val="22"/>
              </w:rPr>
              <w:t xml:space="preserve"> est </w:t>
            </w:r>
            <w:r w:rsidRPr="00AD48A0">
              <w:rPr>
                <w:rFonts w:asciiTheme="minorHAnsi" w:hAnsiTheme="minorHAnsi" w:cstheme="minorHAnsi"/>
                <w:i/>
                <w:sz w:val="22"/>
                <w:szCs w:val="22"/>
              </w:rPr>
              <w:t>equaliter</w:t>
            </w:r>
            <w:r w:rsidRPr="00AD48A0">
              <w:rPr>
                <w:rFonts w:asciiTheme="minorHAnsi" w:hAnsiTheme="minorHAnsi" w:cstheme="minorHAnsi"/>
                <w:sz w:val="22"/>
                <w:szCs w:val="22"/>
              </w:rPr>
              <w:t xml:space="preserve"> insita cupido;</w:t>
            </w:r>
          </w:p>
          <w:p w:rsidR="0027227C" w:rsidRPr="00AD48A0" w:rsidRDefault="0027227C" w:rsidP="00337A0B">
            <w:pPr>
              <w:pStyle w:val="Kopfzeile"/>
              <w:spacing w:line="288" w:lineRule="auto"/>
              <w:rPr>
                <w:rFonts w:asciiTheme="minorHAnsi" w:hAnsiTheme="minorHAnsi" w:cstheme="minorHAnsi"/>
                <w:sz w:val="22"/>
                <w:szCs w:val="22"/>
              </w:rPr>
            </w:pPr>
            <w:r w:rsidRPr="00AD48A0">
              <w:rPr>
                <w:rFonts w:asciiTheme="minorHAnsi" w:hAnsiTheme="minorHAnsi" w:cstheme="minorHAnsi"/>
                <w:sz w:val="22"/>
                <w:szCs w:val="22"/>
              </w:rPr>
              <w:t>perit fides turpiter, nullus fidus</w:t>
            </w:r>
            <w:r w:rsidRPr="00AD48A0">
              <w:rPr>
                <w:rStyle w:val="Funotenzeichen"/>
                <w:rFonts w:asciiTheme="minorHAnsi" w:hAnsiTheme="minorHAnsi" w:cstheme="minorHAnsi"/>
                <w:sz w:val="22"/>
                <w:szCs w:val="22"/>
              </w:rPr>
              <w:footnoteReference w:id="31"/>
            </w:r>
            <w:r w:rsidRPr="00AD48A0">
              <w:rPr>
                <w:rFonts w:asciiTheme="minorHAnsi" w:hAnsiTheme="minorHAnsi" w:cstheme="minorHAnsi"/>
                <w:sz w:val="22"/>
                <w:szCs w:val="22"/>
              </w:rPr>
              <w:t xml:space="preserve"> fido</w:t>
            </w:r>
            <w:r w:rsidRPr="00AD48A0">
              <w:rPr>
                <w:rStyle w:val="Funotenzeichen"/>
                <w:rFonts w:asciiTheme="minorHAnsi" w:hAnsiTheme="minorHAnsi" w:cstheme="minorHAnsi"/>
                <w:sz w:val="22"/>
                <w:szCs w:val="22"/>
              </w:rPr>
              <w:footnoteReference w:id="32"/>
            </w:r>
            <w:r w:rsidRPr="00AD48A0">
              <w:rPr>
                <w:rFonts w:asciiTheme="minorHAnsi" w:hAnsiTheme="minorHAnsi" w:cstheme="minorHAnsi"/>
                <w:sz w:val="22"/>
                <w:szCs w:val="22"/>
              </w:rPr>
              <w:t>,</w:t>
            </w:r>
          </w:p>
          <w:p w:rsidR="0027227C" w:rsidRPr="00AD48A0" w:rsidRDefault="0027227C" w:rsidP="00337A0B">
            <w:pPr>
              <w:pStyle w:val="Kopfzeile"/>
              <w:spacing w:line="288" w:lineRule="auto"/>
              <w:rPr>
                <w:rFonts w:asciiTheme="minorHAnsi" w:hAnsiTheme="minorHAnsi" w:cstheme="minorHAnsi"/>
                <w:sz w:val="22"/>
                <w:szCs w:val="22"/>
              </w:rPr>
            </w:pPr>
            <w:r w:rsidRPr="00AD48A0">
              <w:rPr>
                <w:rFonts w:asciiTheme="minorHAnsi" w:hAnsiTheme="minorHAnsi" w:cstheme="minorHAnsi"/>
                <w:sz w:val="22"/>
                <w:szCs w:val="22"/>
              </w:rPr>
              <w:t xml:space="preserve">nec Iunoni Iupiter nec </w:t>
            </w:r>
            <w:r w:rsidRPr="00AD48A0">
              <w:rPr>
                <w:rFonts w:asciiTheme="minorHAnsi" w:hAnsiTheme="minorHAnsi" w:cstheme="minorHAnsi"/>
                <w:i/>
                <w:sz w:val="22"/>
                <w:szCs w:val="22"/>
              </w:rPr>
              <w:t>Enee</w:t>
            </w:r>
            <w:r w:rsidRPr="00AD48A0">
              <w:rPr>
                <w:rFonts w:asciiTheme="minorHAnsi" w:hAnsiTheme="minorHAnsi" w:cstheme="minorHAnsi"/>
                <w:sz w:val="22"/>
                <w:szCs w:val="22"/>
              </w:rPr>
              <w:t xml:space="preserve"> Dido</w:t>
            </w:r>
            <w:r w:rsidRPr="00AD48A0">
              <w:rPr>
                <w:rStyle w:val="Funotenzeichen"/>
                <w:rFonts w:asciiTheme="minorHAnsi" w:hAnsiTheme="minorHAnsi" w:cstheme="minorHAnsi"/>
                <w:sz w:val="22"/>
                <w:szCs w:val="22"/>
              </w:rPr>
              <w:footnoteReference w:id="33"/>
            </w:r>
            <w:r w:rsidRPr="00AD48A0">
              <w:rPr>
                <w:rFonts w:asciiTheme="minorHAnsi" w:hAnsiTheme="minorHAnsi" w:cstheme="minorHAnsi"/>
                <w:sz w:val="22"/>
                <w:szCs w:val="22"/>
              </w:rPr>
              <w:t>.</w:t>
            </w:r>
          </w:p>
          <w:p w:rsidR="0027227C" w:rsidRPr="00AD48A0" w:rsidRDefault="0027227C" w:rsidP="00337A0B">
            <w:pPr>
              <w:pStyle w:val="Kopfzeile"/>
              <w:spacing w:line="288" w:lineRule="auto"/>
              <w:rPr>
                <w:rFonts w:asciiTheme="minorHAnsi" w:hAnsiTheme="minorHAnsi" w:cstheme="minorHAnsi"/>
                <w:sz w:val="22"/>
                <w:szCs w:val="22"/>
              </w:rPr>
            </w:pPr>
            <w:r w:rsidRPr="00AD48A0">
              <w:rPr>
                <w:rFonts w:asciiTheme="minorHAnsi" w:hAnsiTheme="minorHAnsi" w:cstheme="minorHAnsi"/>
                <w:sz w:val="22"/>
                <w:szCs w:val="22"/>
              </w:rPr>
              <w:t xml:space="preserve">Omnes iura </w:t>
            </w:r>
            <w:r w:rsidRPr="00AD48A0">
              <w:rPr>
                <w:rFonts w:asciiTheme="minorHAnsi" w:hAnsiTheme="minorHAnsi" w:cstheme="minorHAnsi"/>
                <w:i/>
                <w:sz w:val="22"/>
                <w:szCs w:val="22"/>
              </w:rPr>
              <w:t>ledunt</w:t>
            </w:r>
          </w:p>
          <w:p w:rsidR="0027227C" w:rsidRPr="00AD48A0" w:rsidRDefault="0027227C" w:rsidP="00337A0B">
            <w:pPr>
              <w:pStyle w:val="Kopfzeile"/>
              <w:spacing w:line="288" w:lineRule="auto"/>
              <w:rPr>
                <w:rFonts w:asciiTheme="minorHAnsi" w:hAnsiTheme="minorHAnsi" w:cstheme="minorHAnsi"/>
                <w:sz w:val="22"/>
                <w:szCs w:val="22"/>
              </w:rPr>
            </w:pPr>
            <w:r w:rsidRPr="00AD48A0">
              <w:rPr>
                <w:rFonts w:asciiTheme="minorHAnsi" w:hAnsiTheme="minorHAnsi" w:cstheme="minorHAnsi"/>
                <w:sz w:val="22"/>
                <w:szCs w:val="22"/>
              </w:rPr>
              <w:t>et ad mala devia</w:t>
            </w:r>
            <w:r w:rsidRPr="00AD48A0">
              <w:rPr>
                <w:rStyle w:val="Funotenzeichen"/>
                <w:rFonts w:asciiTheme="minorHAnsi" w:hAnsiTheme="minorHAnsi" w:cstheme="minorHAnsi"/>
                <w:sz w:val="22"/>
                <w:szCs w:val="22"/>
              </w:rPr>
              <w:footnoteReference w:id="34"/>
            </w:r>
            <w:r w:rsidRPr="00AD48A0">
              <w:rPr>
                <w:rFonts w:asciiTheme="minorHAnsi" w:hAnsiTheme="minorHAnsi" w:cstheme="minorHAnsi"/>
                <w:sz w:val="22"/>
                <w:szCs w:val="22"/>
              </w:rPr>
              <w:t xml:space="preserve"> licite recedunt.</w:t>
            </w:r>
          </w:p>
        </w:tc>
      </w:tr>
    </w:tbl>
    <w:p w:rsidR="00337A0B" w:rsidRPr="00AD48A0" w:rsidRDefault="00337A0B">
      <w:pPr>
        <w:rPr>
          <w:rFonts w:asciiTheme="minorHAnsi" w:hAnsiTheme="minorHAnsi" w:cstheme="minorHAnsi"/>
        </w:rPr>
      </w:pPr>
    </w:p>
    <w:p w:rsidR="009B040E" w:rsidRPr="00AD48A0" w:rsidRDefault="009B040E">
      <w:pPr>
        <w:rPr>
          <w:rFonts w:asciiTheme="minorHAnsi" w:hAnsiTheme="minorHAnsi" w:cstheme="minorHAns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
        <w:gridCol w:w="8603"/>
      </w:tblGrid>
      <w:tr w:rsidR="0027227C" w:rsidRPr="00AD48A0" w:rsidTr="00337A0B">
        <w:tc>
          <w:tcPr>
            <w:tcW w:w="398" w:type="dxa"/>
          </w:tcPr>
          <w:p w:rsidR="0027227C" w:rsidRPr="00AD48A0" w:rsidRDefault="0027227C" w:rsidP="00337A0B">
            <w:pPr>
              <w:pStyle w:val="Kopfzeile"/>
              <w:spacing w:line="288" w:lineRule="auto"/>
              <w:rPr>
                <w:rFonts w:asciiTheme="minorHAnsi" w:hAnsiTheme="minorHAnsi" w:cstheme="minorHAnsi"/>
                <w:sz w:val="22"/>
                <w:szCs w:val="22"/>
              </w:rPr>
            </w:pPr>
            <w:r w:rsidRPr="00AD48A0">
              <w:rPr>
                <w:rFonts w:asciiTheme="minorHAnsi" w:hAnsiTheme="minorHAnsi" w:cstheme="minorHAnsi"/>
                <w:sz w:val="22"/>
                <w:szCs w:val="22"/>
              </w:rPr>
              <w:lastRenderedPageBreak/>
              <w:t>5.</w:t>
            </w:r>
          </w:p>
        </w:tc>
        <w:tc>
          <w:tcPr>
            <w:tcW w:w="8603" w:type="dxa"/>
          </w:tcPr>
          <w:p w:rsidR="0027227C" w:rsidRPr="00AD48A0" w:rsidRDefault="0027227C" w:rsidP="00337A0B">
            <w:pPr>
              <w:pStyle w:val="Kopfzeile"/>
              <w:spacing w:line="288" w:lineRule="auto"/>
              <w:rPr>
                <w:rFonts w:asciiTheme="minorHAnsi" w:hAnsiTheme="minorHAnsi" w:cstheme="minorHAnsi"/>
                <w:sz w:val="22"/>
                <w:szCs w:val="22"/>
              </w:rPr>
            </w:pPr>
            <w:r w:rsidRPr="00AD48A0">
              <w:rPr>
                <w:rFonts w:asciiTheme="minorHAnsi" w:hAnsiTheme="minorHAnsi" w:cstheme="minorHAnsi"/>
                <w:sz w:val="22"/>
                <w:szCs w:val="22"/>
              </w:rPr>
              <w:t>Si recte discernere velis, non est vita,</w:t>
            </w:r>
          </w:p>
          <w:p w:rsidR="0027227C" w:rsidRPr="00AD48A0" w:rsidRDefault="0027227C" w:rsidP="00337A0B">
            <w:pPr>
              <w:pStyle w:val="Kopfzeile"/>
              <w:spacing w:line="288" w:lineRule="auto"/>
              <w:rPr>
                <w:rFonts w:asciiTheme="minorHAnsi" w:hAnsiTheme="minorHAnsi" w:cstheme="minorHAnsi"/>
                <w:sz w:val="22"/>
                <w:szCs w:val="22"/>
              </w:rPr>
            </w:pPr>
            <w:r w:rsidRPr="00AD48A0">
              <w:rPr>
                <w:rFonts w:asciiTheme="minorHAnsi" w:hAnsiTheme="minorHAnsi" w:cstheme="minorHAnsi"/>
                <w:sz w:val="22"/>
                <w:szCs w:val="22"/>
              </w:rPr>
              <w:t>quod</w:t>
            </w:r>
            <w:r w:rsidRPr="00AD48A0">
              <w:rPr>
                <w:rStyle w:val="Funotenzeichen"/>
                <w:rFonts w:asciiTheme="minorHAnsi" w:hAnsiTheme="minorHAnsi" w:cstheme="minorHAnsi"/>
                <w:sz w:val="22"/>
                <w:szCs w:val="22"/>
              </w:rPr>
              <w:footnoteReference w:id="35"/>
            </w:r>
            <w:r w:rsidRPr="00AD48A0">
              <w:rPr>
                <w:rFonts w:asciiTheme="minorHAnsi" w:hAnsiTheme="minorHAnsi" w:cstheme="minorHAnsi"/>
                <w:sz w:val="22"/>
                <w:szCs w:val="22"/>
              </w:rPr>
              <w:t xml:space="preserve"> sic vivit temere gens </w:t>
            </w:r>
            <w:r w:rsidRPr="00AD48A0">
              <w:rPr>
                <w:rFonts w:asciiTheme="minorHAnsi" w:hAnsiTheme="minorHAnsi" w:cstheme="minorHAnsi"/>
                <w:i/>
                <w:sz w:val="22"/>
                <w:szCs w:val="22"/>
              </w:rPr>
              <w:t>hec</w:t>
            </w:r>
            <w:r w:rsidRPr="00AD48A0">
              <w:rPr>
                <w:rFonts w:asciiTheme="minorHAnsi" w:hAnsiTheme="minorHAnsi" w:cstheme="minorHAnsi"/>
                <w:sz w:val="22"/>
                <w:szCs w:val="22"/>
              </w:rPr>
              <w:t xml:space="preserve"> imperita;</w:t>
            </w:r>
          </w:p>
          <w:p w:rsidR="0027227C" w:rsidRPr="00AD48A0" w:rsidRDefault="0027227C" w:rsidP="00337A0B">
            <w:pPr>
              <w:pStyle w:val="Kopfzeile"/>
              <w:spacing w:line="288" w:lineRule="auto"/>
              <w:rPr>
                <w:rFonts w:asciiTheme="minorHAnsi" w:hAnsiTheme="minorHAnsi" w:cstheme="minorHAnsi"/>
                <w:sz w:val="22"/>
                <w:szCs w:val="22"/>
              </w:rPr>
            </w:pPr>
            <w:r w:rsidRPr="00AD48A0">
              <w:rPr>
                <w:rFonts w:asciiTheme="minorHAnsi" w:hAnsiTheme="minorHAnsi" w:cstheme="minorHAnsi"/>
                <w:sz w:val="22"/>
                <w:szCs w:val="22"/>
              </w:rPr>
              <w:t>non est enim vivere, si quis vivit ita.</w:t>
            </w:r>
          </w:p>
          <w:p w:rsidR="0027227C" w:rsidRPr="00AD48A0" w:rsidRDefault="0027227C" w:rsidP="00337A0B">
            <w:pPr>
              <w:pStyle w:val="Kopfzeile"/>
              <w:spacing w:line="288" w:lineRule="auto"/>
              <w:rPr>
                <w:rFonts w:asciiTheme="minorHAnsi" w:hAnsiTheme="minorHAnsi" w:cstheme="minorHAnsi"/>
                <w:sz w:val="22"/>
                <w:szCs w:val="22"/>
              </w:rPr>
            </w:pPr>
            <w:r w:rsidRPr="00AD48A0">
              <w:rPr>
                <w:rFonts w:asciiTheme="minorHAnsi" w:hAnsiTheme="minorHAnsi" w:cstheme="minorHAnsi"/>
                <w:sz w:val="22"/>
                <w:szCs w:val="22"/>
              </w:rPr>
              <w:t xml:space="preserve">Omnes iura </w:t>
            </w:r>
            <w:r w:rsidRPr="00AD48A0">
              <w:rPr>
                <w:rFonts w:asciiTheme="minorHAnsi" w:hAnsiTheme="minorHAnsi" w:cstheme="minorHAnsi"/>
                <w:i/>
                <w:sz w:val="22"/>
                <w:szCs w:val="22"/>
              </w:rPr>
              <w:t>ledunt</w:t>
            </w:r>
          </w:p>
          <w:p w:rsidR="0027227C" w:rsidRPr="00AD48A0" w:rsidRDefault="0027227C" w:rsidP="00337A0B">
            <w:pPr>
              <w:pStyle w:val="Kopfzeile"/>
              <w:spacing w:line="288" w:lineRule="auto"/>
              <w:rPr>
                <w:rFonts w:asciiTheme="minorHAnsi" w:hAnsiTheme="minorHAnsi" w:cstheme="minorHAnsi"/>
                <w:sz w:val="22"/>
                <w:szCs w:val="22"/>
              </w:rPr>
            </w:pPr>
            <w:r w:rsidRPr="00AD48A0">
              <w:rPr>
                <w:rFonts w:asciiTheme="minorHAnsi" w:hAnsiTheme="minorHAnsi" w:cstheme="minorHAnsi"/>
                <w:sz w:val="22"/>
                <w:szCs w:val="22"/>
              </w:rPr>
              <w:t>et fidem in opere quolibet excedunt</w:t>
            </w:r>
            <w:r w:rsidRPr="00AD48A0">
              <w:rPr>
                <w:rStyle w:val="Funotenzeichen"/>
                <w:rFonts w:asciiTheme="minorHAnsi" w:hAnsiTheme="minorHAnsi" w:cstheme="minorHAnsi"/>
                <w:sz w:val="22"/>
                <w:szCs w:val="22"/>
              </w:rPr>
              <w:footnoteReference w:id="36"/>
            </w:r>
            <w:r w:rsidRPr="00AD48A0">
              <w:rPr>
                <w:rFonts w:asciiTheme="minorHAnsi" w:hAnsiTheme="minorHAnsi" w:cstheme="minorHAnsi"/>
                <w:sz w:val="22"/>
                <w:szCs w:val="22"/>
              </w:rPr>
              <w:t>.</w:t>
            </w:r>
          </w:p>
        </w:tc>
      </w:tr>
    </w:tbl>
    <w:p w:rsidR="0027227C" w:rsidRPr="00AD48A0" w:rsidRDefault="0027227C" w:rsidP="0027227C">
      <w:pPr>
        <w:pStyle w:val="Kopfzeile"/>
        <w:spacing w:line="360" w:lineRule="auto"/>
        <w:rPr>
          <w:rFonts w:asciiTheme="minorHAnsi" w:hAnsiTheme="minorHAnsi" w:cstheme="minorHAnsi"/>
        </w:rPr>
      </w:pPr>
    </w:p>
    <w:p w:rsidR="0027227C" w:rsidRPr="00AD48A0" w:rsidRDefault="0027227C" w:rsidP="0027227C">
      <w:pPr>
        <w:pStyle w:val="Kopfzeile"/>
        <w:spacing w:line="276" w:lineRule="auto"/>
        <w:rPr>
          <w:rFonts w:asciiTheme="minorHAnsi" w:hAnsiTheme="minorHAnsi" w:cstheme="minorHAnsi"/>
          <w:b/>
        </w:rPr>
      </w:pPr>
      <w:r w:rsidRPr="00AD48A0">
        <w:rPr>
          <w:rFonts w:asciiTheme="minorHAnsi" w:hAnsiTheme="minorHAnsi" w:cstheme="minorHAnsi"/>
          <w:b/>
        </w:rPr>
        <w:t>Interpretationsaufgaben</w:t>
      </w:r>
    </w:p>
    <w:p w:rsidR="0027227C" w:rsidRPr="00AD48A0" w:rsidRDefault="0027227C" w:rsidP="00F16A56">
      <w:pPr>
        <w:pStyle w:val="Kopfzeile"/>
        <w:numPr>
          <w:ilvl w:val="0"/>
          <w:numId w:val="12"/>
        </w:numPr>
        <w:spacing w:line="276" w:lineRule="auto"/>
        <w:rPr>
          <w:rFonts w:asciiTheme="minorHAnsi" w:hAnsiTheme="minorHAnsi" w:cstheme="minorHAnsi"/>
        </w:rPr>
      </w:pPr>
      <w:r w:rsidRPr="00AD48A0">
        <w:rPr>
          <w:rFonts w:asciiTheme="minorHAnsi" w:hAnsiTheme="minorHAnsi" w:cstheme="minorHAnsi"/>
        </w:rPr>
        <w:t>Unter dem Stichwort „Refrain“ findest du in Wikipedia die Erklärung und Bezeichnung für die Spezialform des Refrains, die in diesem Gedicht auftritt. Wie heißt sie?</w:t>
      </w:r>
    </w:p>
    <w:p w:rsidR="0027227C" w:rsidRPr="00AD48A0" w:rsidRDefault="0027227C" w:rsidP="00F16A56">
      <w:pPr>
        <w:pStyle w:val="Kopfzeile"/>
        <w:numPr>
          <w:ilvl w:val="0"/>
          <w:numId w:val="12"/>
        </w:numPr>
        <w:spacing w:line="276" w:lineRule="auto"/>
        <w:rPr>
          <w:rFonts w:asciiTheme="minorHAnsi" w:hAnsiTheme="minorHAnsi" w:cstheme="minorHAnsi"/>
        </w:rPr>
      </w:pPr>
      <w:r w:rsidRPr="00AD48A0">
        <w:rPr>
          <w:rFonts w:asciiTheme="minorHAnsi" w:hAnsiTheme="minorHAnsi" w:cstheme="minorHAnsi"/>
        </w:rPr>
        <w:t>Finde Beispiele für die folgenden Stilfiguren: Parallelismus, Chiasmus, Antithese, Figura Etymologica und Polyptoton und Assonanz!</w:t>
      </w:r>
    </w:p>
    <w:p w:rsidR="0027227C" w:rsidRPr="00AD48A0" w:rsidRDefault="0027227C" w:rsidP="00F16A56">
      <w:pPr>
        <w:pStyle w:val="Kopfzeile"/>
        <w:numPr>
          <w:ilvl w:val="0"/>
          <w:numId w:val="12"/>
        </w:numPr>
        <w:spacing w:line="276" w:lineRule="auto"/>
        <w:rPr>
          <w:rFonts w:asciiTheme="minorHAnsi" w:hAnsiTheme="minorHAnsi" w:cstheme="minorHAnsi"/>
        </w:rPr>
      </w:pPr>
      <w:r w:rsidRPr="00AD48A0">
        <w:rPr>
          <w:rFonts w:asciiTheme="minorHAnsi" w:hAnsiTheme="minorHAnsi" w:cstheme="minorHAnsi"/>
        </w:rPr>
        <w:t>Formuliere für jede Strophe einen Satz als Überschrift/Zusammenfassung!</w:t>
      </w:r>
    </w:p>
    <w:p w:rsidR="0027227C" w:rsidRPr="00AD48A0" w:rsidRDefault="0027227C" w:rsidP="0027227C">
      <w:pPr>
        <w:pStyle w:val="Kopfzeile"/>
        <w:spacing w:line="360" w:lineRule="auto"/>
        <w:rPr>
          <w:rFonts w:asciiTheme="minorHAnsi" w:hAnsiTheme="minorHAnsi" w:cstheme="minorHAnsi"/>
        </w:rPr>
      </w:pPr>
    </w:p>
    <w:p w:rsidR="0027227C" w:rsidRPr="00AD48A0" w:rsidRDefault="0027227C" w:rsidP="0027227C">
      <w:pPr>
        <w:pStyle w:val="Kopfzeile"/>
        <w:spacing w:line="360" w:lineRule="auto"/>
        <w:rPr>
          <w:rFonts w:asciiTheme="minorHAnsi" w:hAnsiTheme="minorHAnsi" w:cstheme="minorHAnsi"/>
          <w:b/>
        </w:rPr>
      </w:pPr>
      <w:r w:rsidRPr="00AD48A0">
        <w:rPr>
          <w:rFonts w:asciiTheme="minorHAnsi" w:hAnsiTheme="minorHAnsi" w:cstheme="minorHAnsi"/>
          <w:b/>
        </w:rPr>
        <w:t>CB 11: Versus de nummo</w:t>
      </w:r>
    </w:p>
    <w:p w:rsidR="0027227C" w:rsidRPr="00AD48A0" w:rsidRDefault="0027227C" w:rsidP="0027227C">
      <w:pPr>
        <w:pStyle w:val="Kopfzeile"/>
        <w:spacing w:line="276" w:lineRule="auto"/>
        <w:rPr>
          <w:rFonts w:asciiTheme="minorHAnsi" w:hAnsiTheme="minorHAnsi" w:cstheme="minorHAnsi"/>
        </w:rPr>
      </w:pPr>
      <w:r w:rsidRPr="00AD48A0">
        <w:rPr>
          <w:rFonts w:asciiTheme="minorHAnsi" w:hAnsiTheme="minorHAnsi" w:cstheme="minorHAnsi"/>
        </w:rPr>
        <w:t>Die Macht des Geldes ist ein Thema, das seit der Mitte des 12. Jh. immer wichtiger wurde, da sich der Geldverkehr ausweitete. Es handelt sich bei den Sprüchen um binnengereimte Hexameter.</w:t>
      </w:r>
    </w:p>
    <w:p w:rsidR="0027227C" w:rsidRPr="00AD48A0" w:rsidRDefault="0027227C" w:rsidP="0027227C">
      <w:pPr>
        <w:pStyle w:val="Kopfzeile"/>
        <w:spacing w:line="360" w:lineRule="auto"/>
        <w:rPr>
          <w:rFonts w:asciiTheme="minorHAnsi" w:hAnsiTheme="minorHAnsi" w:cstheme="minorHAnsi"/>
        </w:rPr>
      </w:pP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In terra summus rex est hoc tempore Nummus.</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Nummum mirantur reges et ei famulantur.</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Nummo venalis favet ordo pontificalis. […]</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Nummus bella gerit, nec</w:t>
      </w:r>
      <w:r w:rsidRPr="00AD48A0">
        <w:rPr>
          <w:rStyle w:val="Funotenzeichen"/>
          <w:rFonts w:asciiTheme="minorHAnsi" w:hAnsiTheme="minorHAnsi" w:cstheme="minorHAnsi"/>
        </w:rPr>
        <w:footnoteReference w:id="37"/>
      </w:r>
      <w:r w:rsidRPr="00AD48A0">
        <w:rPr>
          <w:rFonts w:asciiTheme="minorHAnsi" w:hAnsiTheme="minorHAnsi" w:cstheme="minorHAnsi"/>
        </w:rPr>
        <w:t xml:space="preserve"> si vult, pax sibi deerit.</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Nummus agit lites, quia vult deponere dites</w:t>
      </w:r>
      <w:r w:rsidRPr="00AD48A0">
        <w:rPr>
          <w:rStyle w:val="Funotenzeichen"/>
          <w:rFonts w:asciiTheme="minorHAnsi" w:hAnsiTheme="minorHAnsi" w:cstheme="minorHAnsi"/>
        </w:rPr>
        <w:footnoteReference w:id="38"/>
      </w:r>
      <w:r w:rsidRPr="00AD48A0">
        <w:rPr>
          <w:rFonts w:asciiTheme="minorHAnsi" w:hAnsiTheme="minorHAnsi" w:cstheme="minorHAnsi"/>
        </w:rPr>
        <w:t>.</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Erigit ad plenum</w:t>
      </w:r>
      <w:r w:rsidRPr="00AD48A0">
        <w:rPr>
          <w:rStyle w:val="Funotenzeichen"/>
          <w:rFonts w:asciiTheme="minorHAnsi" w:hAnsiTheme="minorHAnsi" w:cstheme="minorHAnsi"/>
        </w:rPr>
        <w:footnoteReference w:id="39"/>
      </w:r>
      <w:r w:rsidRPr="00AD48A0">
        <w:rPr>
          <w:rFonts w:asciiTheme="minorHAnsi" w:hAnsiTheme="minorHAnsi" w:cstheme="minorHAnsi"/>
        </w:rPr>
        <w:t xml:space="preserve"> de stercore Nummus egenum</w:t>
      </w:r>
      <w:r w:rsidRPr="00AD48A0">
        <w:rPr>
          <w:rStyle w:val="Funotenzeichen"/>
          <w:rFonts w:asciiTheme="minorHAnsi" w:hAnsiTheme="minorHAnsi" w:cstheme="minorHAnsi"/>
        </w:rPr>
        <w:footnoteReference w:id="40"/>
      </w:r>
      <w:r w:rsidRPr="00AD48A0">
        <w:rPr>
          <w:rFonts w:asciiTheme="minorHAnsi" w:hAnsiTheme="minorHAnsi" w:cstheme="minorHAnsi"/>
        </w:rPr>
        <w:t>. […]</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Nummus in errorem mulierum ducit amorem.</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Nummus venales dominas facit imperiales.</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Nummus raptores facit ipsos nobiliores. […]</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Si nummus loquitur, pauper tacet; hoc bene scitur. […]</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Nummus corda necat sapientum, lumina cecat. […]</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Vidi cantantem Nummum, missam celebrantem; […]</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Nullus honoratur sine Nummo, nullus amatur. […]</w:t>
      </w:r>
    </w:p>
    <w:p w:rsidR="0027227C" w:rsidRPr="00AD48A0" w:rsidRDefault="0027227C" w:rsidP="0027227C">
      <w:pPr>
        <w:pStyle w:val="Kopfzeile"/>
        <w:spacing w:line="276" w:lineRule="auto"/>
        <w:rPr>
          <w:rFonts w:asciiTheme="minorHAnsi" w:hAnsiTheme="minorHAnsi" w:cstheme="minorHAnsi"/>
          <w:b/>
        </w:rPr>
      </w:pPr>
      <w:r w:rsidRPr="00AD48A0">
        <w:rPr>
          <w:rFonts w:asciiTheme="minorHAnsi" w:hAnsiTheme="minorHAnsi" w:cstheme="minorHAnsi"/>
          <w:b/>
        </w:rPr>
        <w:lastRenderedPageBreak/>
        <w:t>Interpretationsaufgaben</w:t>
      </w:r>
    </w:p>
    <w:p w:rsidR="0027227C" w:rsidRPr="00AD48A0" w:rsidRDefault="0027227C" w:rsidP="00F16A56">
      <w:pPr>
        <w:pStyle w:val="Kopfzeile"/>
        <w:numPr>
          <w:ilvl w:val="0"/>
          <w:numId w:val="13"/>
        </w:numPr>
        <w:spacing w:line="276" w:lineRule="auto"/>
        <w:rPr>
          <w:rFonts w:asciiTheme="minorHAnsi" w:hAnsiTheme="minorHAnsi" w:cstheme="minorHAnsi"/>
        </w:rPr>
      </w:pPr>
      <w:r w:rsidRPr="00AD48A0">
        <w:rPr>
          <w:rFonts w:asciiTheme="minorHAnsi" w:hAnsiTheme="minorHAnsi" w:cstheme="minorHAnsi"/>
        </w:rPr>
        <w:t>Skandiere die Hexameter!</w:t>
      </w:r>
    </w:p>
    <w:p w:rsidR="0027227C" w:rsidRPr="00AD48A0" w:rsidRDefault="0027227C" w:rsidP="00F16A56">
      <w:pPr>
        <w:pStyle w:val="Kopfzeile"/>
        <w:numPr>
          <w:ilvl w:val="0"/>
          <w:numId w:val="13"/>
        </w:numPr>
        <w:spacing w:line="276" w:lineRule="auto"/>
        <w:rPr>
          <w:rFonts w:asciiTheme="minorHAnsi" w:hAnsiTheme="minorHAnsi" w:cstheme="minorHAnsi"/>
        </w:rPr>
      </w:pPr>
      <w:r w:rsidRPr="00AD48A0">
        <w:rPr>
          <w:rFonts w:asciiTheme="minorHAnsi" w:hAnsiTheme="minorHAnsi" w:cstheme="minorHAnsi"/>
        </w:rPr>
        <w:t>Beschreibe die Besonderheit bzgl. der Reimform!</w:t>
      </w:r>
    </w:p>
    <w:p w:rsidR="0027227C" w:rsidRPr="00AD48A0" w:rsidRDefault="0027227C" w:rsidP="00F16A56">
      <w:pPr>
        <w:pStyle w:val="Kopfzeile"/>
        <w:numPr>
          <w:ilvl w:val="0"/>
          <w:numId w:val="13"/>
        </w:numPr>
        <w:spacing w:line="276" w:lineRule="auto"/>
        <w:rPr>
          <w:rFonts w:asciiTheme="minorHAnsi" w:hAnsiTheme="minorHAnsi" w:cstheme="minorHAnsi"/>
        </w:rPr>
      </w:pPr>
      <w:r w:rsidRPr="00AD48A0">
        <w:rPr>
          <w:rFonts w:asciiTheme="minorHAnsi" w:hAnsiTheme="minorHAnsi" w:cstheme="minorHAnsi"/>
        </w:rPr>
        <w:t>Finde deutsche Sprichwörter, die Geld und Reichtum thematisieren! Vergleiche sie mit den lateinischen Sprüchen!</w:t>
      </w:r>
    </w:p>
    <w:p w:rsidR="0027227C" w:rsidRPr="00AD48A0" w:rsidRDefault="0027227C" w:rsidP="00F16A56">
      <w:pPr>
        <w:pStyle w:val="Kopfzeile"/>
        <w:numPr>
          <w:ilvl w:val="0"/>
          <w:numId w:val="13"/>
        </w:numPr>
        <w:spacing w:line="276" w:lineRule="auto"/>
        <w:rPr>
          <w:rFonts w:asciiTheme="minorHAnsi" w:hAnsiTheme="minorHAnsi" w:cstheme="minorHAnsi"/>
        </w:rPr>
      </w:pPr>
      <w:r w:rsidRPr="00AD48A0">
        <w:rPr>
          <w:rFonts w:asciiTheme="minorHAnsi" w:hAnsiTheme="minorHAnsi" w:cstheme="minorHAnsi"/>
        </w:rPr>
        <w:t>Schreibe eine Stellungnahme zum Thema „Geld regiert die Welt“:</w:t>
      </w:r>
    </w:p>
    <w:p w:rsidR="0027227C" w:rsidRPr="00AD48A0" w:rsidRDefault="0027227C" w:rsidP="00F16A56">
      <w:pPr>
        <w:pStyle w:val="Kopfzeile"/>
        <w:numPr>
          <w:ilvl w:val="1"/>
          <w:numId w:val="13"/>
        </w:numPr>
        <w:spacing w:line="276" w:lineRule="auto"/>
        <w:rPr>
          <w:rFonts w:asciiTheme="minorHAnsi" w:hAnsiTheme="minorHAnsi" w:cstheme="minorHAnsi"/>
        </w:rPr>
      </w:pPr>
      <w:r w:rsidRPr="00AD48A0">
        <w:rPr>
          <w:rFonts w:asciiTheme="minorHAnsi" w:hAnsiTheme="minorHAnsi" w:cstheme="minorHAnsi"/>
        </w:rPr>
        <w:t>Fasse die Grundaussagen der Sprichwörter zusammen!</w:t>
      </w:r>
    </w:p>
    <w:p w:rsidR="0027227C" w:rsidRPr="00AD48A0" w:rsidRDefault="0027227C" w:rsidP="00F16A56">
      <w:pPr>
        <w:pStyle w:val="Kopfzeile"/>
        <w:numPr>
          <w:ilvl w:val="1"/>
          <w:numId w:val="13"/>
        </w:numPr>
        <w:spacing w:line="276" w:lineRule="auto"/>
        <w:rPr>
          <w:rFonts w:asciiTheme="minorHAnsi" w:hAnsiTheme="minorHAnsi" w:cstheme="minorHAnsi"/>
        </w:rPr>
      </w:pPr>
      <w:r w:rsidRPr="00AD48A0">
        <w:rPr>
          <w:rFonts w:asciiTheme="minorHAnsi" w:hAnsiTheme="minorHAnsi" w:cstheme="minorHAnsi"/>
        </w:rPr>
        <w:t>Setze dich kritisch mit der Frage auseinander, ob und inwieweit sich das Verhältnis der verschiedenen Institutionen/Personengruppen zu Geld und Reichtum verändert hat.</w:t>
      </w:r>
    </w:p>
    <w:p w:rsidR="0027227C" w:rsidRPr="00AD48A0" w:rsidRDefault="0027227C" w:rsidP="00F16A56">
      <w:pPr>
        <w:pStyle w:val="Kopfzeile"/>
        <w:numPr>
          <w:ilvl w:val="1"/>
          <w:numId w:val="13"/>
        </w:numPr>
        <w:spacing w:line="276" w:lineRule="auto"/>
        <w:rPr>
          <w:rFonts w:asciiTheme="minorHAnsi" w:hAnsiTheme="minorHAnsi" w:cstheme="minorHAnsi"/>
        </w:rPr>
      </w:pPr>
      <w:r w:rsidRPr="00AD48A0">
        <w:rPr>
          <w:rFonts w:asciiTheme="minorHAnsi" w:hAnsiTheme="minorHAnsi" w:cstheme="minorHAnsi"/>
        </w:rPr>
        <w:t>Erläutere ist deine persönliche Einstellung zu dem Thema. Welchen Stellenwert misst du dem Geld in deinem unmittelbaren Umfeld bei?</w:t>
      </w:r>
    </w:p>
    <w:p w:rsidR="0027227C" w:rsidRPr="00AD48A0" w:rsidRDefault="0027227C" w:rsidP="0027227C">
      <w:pPr>
        <w:pStyle w:val="Kopfzeile"/>
        <w:spacing w:line="276" w:lineRule="auto"/>
        <w:rPr>
          <w:rFonts w:asciiTheme="minorHAnsi" w:hAnsiTheme="minorHAnsi" w:cstheme="minorHAnsi"/>
        </w:rPr>
      </w:pPr>
    </w:p>
    <w:p w:rsidR="0027227C" w:rsidRPr="00AD48A0" w:rsidRDefault="0027227C" w:rsidP="0027227C">
      <w:pPr>
        <w:pStyle w:val="Kopfzeile"/>
        <w:spacing w:line="276" w:lineRule="auto"/>
        <w:rPr>
          <w:rFonts w:asciiTheme="minorHAnsi" w:hAnsiTheme="minorHAnsi" w:cstheme="minorHAnsi"/>
          <w:b/>
        </w:rPr>
      </w:pPr>
      <w:r w:rsidRPr="00AD48A0">
        <w:rPr>
          <w:rFonts w:asciiTheme="minorHAnsi" w:hAnsiTheme="minorHAnsi" w:cstheme="minorHAnsi"/>
          <w:b/>
        </w:rPr>
        <w:t>CB 30: De conversione hominum</w:t>
      </w:r>
    </w:p>
    <w:p w:rsidR="0027227C" w:rsidRPr="00AD48A0" w:rsidRDefault="0027227C" w:rsidP="0027227C">
      <w:pPr>
        <w:pStyle w:val="Kopfzeile"/>
        <w:spacing w:line="276" w:lineRule="auto"/>
        <w:rPr>
          <w:rFonts w:asciiTheme="minorHAnsi" w:hAnsiTheme="minorHAnsi" w:cstheme="minorHAnsi"/>
        </w:rPr>
      </w:pPr>
      <w:r w:rsidRPr="00AD48A0">
        <w:rPr>
          <w:rFonts w:asciiTheme="minorHAnsi" w:hAnsiTheme="minorHAnsi" w:cstheme="minorHAnsi"/>
        </w:rPr>
        <w:t>Das Gedicht stammt von Petrus von Blois (1135</w:t>
      </w:r>
      <w:r w:rsidR="0032340F" w:rsidRPr="00AD48A0">
        <w:rPr>
          <w:rFonts w:asciiTheme="minorHAnsi" w:hAnsiTheme="minorHAnsi" w:cstheme="minorHAnsi"/>
        </w:rPr>
        <w:t>–</w:t>
      </w:r>
      <w:r w:rsidRPr="00AD48A0">
        <w:rPr>
          <w:rFonts w:asciiTheme="minorHAnsi" w:hAnsiTheme="minorHAnsi" w:cstheme="minorHAnsi"/>
        </w:rPr>
        <w:t>1204), einem bretonischen geistlichen Adligen.</w:t>
      </w:r>
    </w:p>
    <w:p w:rsidR="0027227C" w:rsidRPr="00AD48A0" w:rsidRDefault="0027227C" w:rsidP="0027227C">
      <w:pPr>
        <w:pStyle w:val="Kopfzeile"/>
        <w:spacing w:line="276" w:lineRule="auto"/>
        <w:rPr>
          <w:rFonts w:asciiTheme="minorHAnsi" w:hAnsiTheme="minorHAnsi" w:cstheme="minorHAns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
        <w:gridCol w:w="3253"/>
        <w:gridCol w:w="425"/>
        <w:gridCol w:w="4254"/>
      </w:tblGrid>
      <w:tr w:rsidR="0027227C" w:rsidRPr="00AD48A0" w:rsidTr="0027227C">
        <w:tc>
          <w:tcPr>
            <w:tcW w:w="399" w:type="dxa"/>
          </w:tcPr>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 xml:space="preserve">1. </w:t>
            </w:r>
          </w:p>
          <w:p w:rsidR="0027227C" w:rsidRPr="00AD48A0" w:rsidRDefault="0027227C" w:rsidP="0027227C">
            <w:pPr>
              <w:pStyle w:val="Kopfzeile"/>
              <w:spacing w:line="360" w:lineRule="auto"/>
              <w:rPr>
                <w:rFonts w:asciiTheme="minorHAnsi" w:hAnsiTheme="minorHAnsi" w:cstheme="minorHAnsi"/>
              </w:rPr>
            </w:pPr>
          </w:p>
          <w:p w:rsidR="0027227C" w:rsidRPr="00AD48A0" w:rsidRDefault="0027227C" w:rsidP="0027227C">
            <w:pPr>
              <w:pStyle w:val="Kopfzeile"/>
              <w:spacing w:line="360" w:lineRule="auto"/>
              <w:rPr>
                <w:rFonts w:asciiTheme="minorHAnsi" w:hAnsiTheme="minorHAnsi" w:cstheme="minorHAnsi"/>
              </w:rPr>
            </w:pPr>
          </w:p>
          <w:p w:rsidR="0027227C" w:rsidRPr="00AD48A0" w:rsidRDefault="0027227C" w:rsidP="0027227C">
            <w:pPr>
              <w:pStyle w:val="Kopfzeile"/>
              <w:spacing w:line="360" w:lineRule="auto"/>
              <w:rPr>
                <w:rFonts w:asciiTheme="minorHAnsi" w:hAnsiTheme="minorHAnsi" w:cstheme="minorHAnsi"/>
              </w:rPr>
            </w:pPr>
          </w:p>
          <w:p w:rsidR="0027227C" w:rsidRPr="00AD48A0" w:rsidRDefault="0027227C" w:rsidP="0027227C">
            <w:pPr>
              <w:pStyle w:val="Kopfzeile"/>
              <w:spacing w:line="360" w:lineRule="auto"/>
              <w:rPr>
                <w:rFonts w:asciiTheme="minorHAnsi" w:hAnsiTheme="minorHAnsi" w:cstheme="minorHAnsi"/>
              </w:rPr>
            </w:pPr>
          </w:p>
          <w:p w:rsidR="0027227C" w:rsidRPr="00AD48A0" w:rsidRDefault="0027227C" w:rsidP="0027227C">
            <w:pPr>
              <w:pStyle w:val="Kopfzeile"/>
              <w:spacing w:line="360" w:lineRule="auto"/>
              <w:rPr>
                <w:rFonts w:asciiTheme="minorHAnsi" w:hAnsiTheme="minorHAnsi" w:cstheme="minorHAnsi"/>
              </w:rPr>
            </w:pPr>
          </w:p>
          <w:p w:rsidR="0027227C" w:rsidRPr="00AD48A0" w:rsidRDefault="0027227C" w:rsidP="0027227C">
            <w:pPr>
              <w:pStyle w:val="Kopfzeile"/>
              <w:spacing w:line="360" w:lineRule="auto"/>
              <w:rPr>
                <w:rFonts w:asciiTheme="minorHAnsi" w:hAnsiTheme="minorHAnsi" w:cstheme="minorHAnsi"/>
              </w:rPr>
            </w:pP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2.</w:t>
            </w:r>
          </w:p>
          <w:p w:rsidR="0027227C" w:rsidRPr="00AD48A0" w:rsidRDefault="0027227C" w:rsidP="0027227C">
            <w:pPr>
              <w:pStyle w:val="Kopfzeile"/>
              <w:spacing w:line="360" w:lineRule="auto"/>
              <w:rPr>
                <w:rFonts w:asciiTheme="minorHAnsi" w:hAnsiTheme="minorHAnsi" w:cstheme="minorHAnsi"/>
              </w:rPr>
            </w:pPr>
          </w:p>
        </w:tc>
        <w:tc>
          <w:tcPr>
            <w:tcW w:w="3253" w:type="dxa"/>
          </w:tcPr>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Dum iuventus floruit,</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licuit et libuit</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facere, quod placuit,</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iuxta voluntatem</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currere, peragere</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carnis voluptatem.</w:t>
            </w:r>
          </w:p>
          <w:p w:rsidR="0027227C" w:rsidRPr="00AD48A0" w:rsidRDefault="0027227C" w:rsidP="0027227C">
            <w:pPr>
              <w:pStyle w:val="Kopfzeile"/>
              <w:spacing w:line="360" w:lineRule="auto"/>
              <w:rPr>
                <w:rFonts w:asciiTheme="minorHAnsi" w:hAnsiTheme="minorHAnsi" w:cstheme="minorHAnsi"/>
              </w:rPr>
            </w:pP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Amodo</w:t>
            </w:r>
            <w:r w:rsidRPr="00AD48A0">
              <w:rPr>
                <w:rStyle w:val="Funotenzeichen"/>
                <w:rFonts w:asciiTheme="minorHAnsi" w:hAnsiTheme="minorHAnsi" w:cstheme="minorHAnsi"/>
              </w:rPr>
              <w:footnoteReference w:id="41"/>
            </w:r>
            <w:r w:rsidRPr="00AD48A0">
              <w:rPr>
                <w:rFonts w:asciiTheme="minorHAnsi" w:hAnsiTheme="minorHAnsi" w:cstheme="minorHAnsi"/>
              </w:rPr>
              <w:t xml:space="preserve"> sic agere,</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vivere tam libere,</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talem vitam ducere</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 xml:space="preserve">viri vetat </w:t>
            </w:r>
            <w:r w:rsidRPr="00AD48A0">
              <w:rPr>
                <w:rFonts w:asciiTheme="minorHAnsi" w:hAnsiTheme="minorHAnsi" w:cstheme="minorHAnsi"/>
                <w:i/>
              </w:rPr>
              <w:t>etas</w:t>
            </w:r>
            <w:r w:rsidRPr="00AD48A0">
              <w:rPr>
                <w:rStyle w:val="Funotenzeichen"/>
                <w:rFonts w:asciiTheme="minorHAnsi" w:hAnsiTheme="minorHAnsi" w:cstheme="minorHAnsi"/>
                <w:i/>
              </w:rPr>
              <w:footnoteReference w:id="42"/>
            </w:r>
            <w:r w:rsidRPr="00AD48A0">
              <w:rPr>
                <w:rFonts w:asciiTheme="minorHAnsi" w:hAnsiTheme="minorHAnsi" w:cstheme="minorHAnsi"/>
              </w:rPr>
              <w:t>,</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perimit et eximit</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leges</w:t>
            </w:r>
            <w:r w:rsidRPr="00AD48A0">
              <w:rPr>
                <w:rStyle w:val="Funotenzeichen"/>
                <w:rFonts w:asciiTheme="minorHAnsi" w:hAnsiTheme="minorHAnsi" w:cstheme="minorHAnsi"/>
              </w:rPr>
              <w:footnoteReference w:id="43"/>
            </w:r>
            <w:r w:rsidRPr="00AD48A0">
              <w:rPr>
                <w:rFonts w:asciiTheme="minorHAnsi" w:hAnsiTheme="minorHAnsi" w:cstheme="minorHAnsi"/>
              </w:rPr>
              <w:t xml:space="preserve"> assuetas.</w:t>
            </w:r>
          </w:p>
        </w:tc>
        <w:tc>
          <w:tcPr>
            <w:tcW w:w="425" w:type="dxa"/>
          </w:tcPr>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3.</w:t>
            </w:r>
          </w:p>
          <w:p w:rsidR="0027227C" w:rsidRPr="00AD48A0" w:rsidRDefault="0027227C" w:rsidP="0027227C">
            <w:pPr>
              <w:pStyle w:val="Kopfzeile"/>
              <w:spacing w:line="360" w:lineRule="auto"/>
              <w:rPr>
                <w:rFonts w:asciiTheme="minorHAnsi" w:hAnsiTheme="minorHAnsi" w:cstheme="minorHAnsi"/>
              </w:rPr>
            </w:pPr>
          </w:p>
          <w:p w:rsidR="0027227C" w:rsidRPr="00AD48A0" w:rsidRDefault="0027227C" w:rsidP="0027227C">
            <w:pPr>
              <w:pStyle w:val="Kopfzeile"/>
              <w:spacing w:line="360" w:lineRule="auto"/>
              <w:rPr>
                <w:rFonts w:asciiTheme="minorHAnsi" w:hAnsiTheme="minorHAnsi" w:cstheme="minorHAnsi"/>
              </w:rPr>
            </w:pPr>
          </w:p>
          <w:p w:rsidR="0027227C" w:rsidRPr="00AD48A0" w:rsidRDefault="0027227C" w:rsidP="0027227C">
            <w:pPr>
              <w:pStyle w:val="Kopfzeile"/>
              <w:spacing w:line="360" w:lineRule="auto"/>
              <w:rPr>
                <w:rFonts w:asciiTheme="minorHAnsi" w:hAnsiTheme="minorHAnsi" w:cstheme="minorHAnsi"/>
              </w:rPr>
            </w:pPr>
          </w:p>
          <w:p w:rsidR="0027227C" w:rsidRPr="00AD48A0" w:rsidRDefault="0027227C" w:rsidP="0027227C">
            <w:pPr>
              <w:pStyle w:val="Kopfzeile"/>
              <w:spacing w:line="360" w:lineRule="auto"/>
              <w:rPr>
                <w:rFonts w:asciiTheme="minorHAnsi" w:hAnsiTheme="minorHAnsi" w:cstheme="minorHAnsi"/>
              </w:rPr>
            </w:pPr>
          </w:p>
          <w:p w:rsidR="0027227C" w:rsidRPr="00AD48A0" w:rsidRDefault="0027227C" w:rsidP="0027227C">
            <w:pPr>
              <w:pStyle w:val="Kopfzeile"/>
              <w:spacing w:line="360" w:lineRule="auto"/>
              <w:rPr>
                <w:rFonts w:asciiTheme="minorHAnsi" w:hAnsiTheme="minorHAnsi" w:cstheme="minorHAnsi"/>
              </w:rPr>
            </w:pPr>
          </w:p>
          <w:p w:rsidR="0027227C" w:rsidRPr="00AD48A0" w:rsidRDefault="0027227C" w:rsidP="0027227C">
            <w:pPr>
              <w:pStyle w:val="Kopfzeile"/>
              <w:spacing w:line="360" w:lineRule="auto"/>
              <w:rPr>
                <w:rFonts w:asciiTheme="minorHAnsi" w:hAnsiTheme="minorHAnsi" w:cstheme="minorHAnsi"/>
              </w:rPr>
            </w:pP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4.</w:t>
            </w:r>
          </w:p>
          <w:p w:rsidR="0027227C" w:rsidRPr="00AD48A0" w:rsidRDefault="0027227C" w:rsidP="0027227C">
            <w:pPr>
              <w:pStyle w:val="Kopfzeile"/>
              <w:spacing w:line="360" w:lineRule="auto"/>
              <w:rPr>
                <w:rFonts w:asciiTheme="minorHAnsi" w:hAnsiTheme="minorHAnsi" w:cstheme="minorHAnsi"/>
              </w:rPr>
            </w:pPr>
          </w:p>
        </w:tc>
        <w:tc>
          <w:tcPr>
            <w:tcW w:w="4254" w:type="dxa"/>
          </w:tcPr>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i/>
              </w:rPr>
              <w:t>Etas</w:t>
            </w:r>
            <w:r w:rsidRPr="00AD48A0">
              <w:rPr>
                <w:rFonts w:asciiTheme="minorHAnsi" w:hAnsiTheme="minorHAnsi" w:cstheme="minorHAnsi"/>
              </w:rPr>
              <w:t xml:space="preserve">  illa</w:t>
            </w:r>
            <w:r w:rsidRPr="00AD48A0">
              <w:rPr>
                <w:rStyle w:val="Funotenzeichen"/>
                <w:rFonts w:asciiTheme="minorHAnsi" w:hAnsiTheme="minorHAnsi" w:cstheme="minorHAnsi"/>
                <w:i/>
              </w:rPr>
              <w:footnoteReference w:id="44"/>
            </w:r>
            <w:r w:rsidRPr="00AD48A0">
              <w:rPr>
                <w:rFonts w:asciiTheme="minorHAnsi" w:hAnsiTheme="minorHAnsi" w:cstheme="minorHAnsi"/>
              </w:rPr>
              <w:t xml:space="preserve"> monuit,</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docuit, consuluit,</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 xml:space="preserve">sic et </w:t>
            </w:r>
            <w:r w:rsidRPr="00AD48A0">
              <w:rPr>
                <w:rFonts w:asciiTheme="minorHAnsi" w:hAnsiTheme="minorHAnsi" w:cstheme="minorHAnsi"/>
                <w:i/>
              </w:rPr>
              <w:t xml:space="preserve">etas </w:t>
            </w:r>
            <w:r w:rsidRPr="00AD48A0">
              <w:rPr>
                <w:rFonts w:asciiTheme="minorHAnsi" w:hAnsiTheme="minorHAnsi" w:cstheme="minorHAnsi"/>
              </w:rPr>
              <w:t>annuit</w:t>
            </w:r>
            <w:r w:rsidRPr="00AD48A0">
              <w:rPr>
                <w:rStyle w:val="Funotenzeichen"/>
                <w:rFonts w:asciiTheme="minorHAnsi" w:hAnsiTheme="minorHAnsi" w:cstheme="minorHAnsi"/>
              </w:rPr>
              <w:footnoteReference w:id="45"/>
            </w:r>
            <w:r w:rsidRPr="00AD48A0">
              <w:rPr>
                <w:rFonts w:asciiTheme="minorHAnsi" w:hAnsiTheme="minorHAnsi" w:cstheme="minorHAnsi"/>
              </w:rPr>
              <w:t>:</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w:t>
            </w:r>
            <w:r w:rsidRPr="00AD48A0">
              <w:rPr>
                <w:rFonts w:asciiTheme="minorHAnsi" w:hAnsiTheme="minorHAnsi" w:cstheme="minorHAnsi"/>
                <w:i/>
              </w:rPr>
              <w:t>nichil</w:t>
            </w:r>
            <w:r w:rsidRPr="00AD48A0">
              <w:rPr>
                <w:rFonts w:asciiTheme="minorHAnsi" w:hAnsiTheme="minorHAnsi" w:cstheme="minorHAnsi"/>
              </w:rPr>
              <w:t xml:space="preserve"> est exclusum</w:t>
            </w:r>
            <w:r w:rsidRPr="00AD48A0">
              <w:rPr>
                <w:rStyle w:val="Funotenzeichen"/>
                <w:rFonts w:asciiTheme="minorHAnsi" w:hAnsiTheme="minorHAnsi" w:cstheme="minorHAnsi"/>
              </w:rPr>
              <w:footnoteReference w:id="46"/>
            </w:r>
            <w:r w:rsidRPr="00AD48A0">
              <w:rPr>
                <w:rFonts w:asciiTheme="minorHAnsi" w:hAnsiTheme="minorHAnsi" w:cstheme="minorHAnsi"/>
              </w:rPr>
              <w:t>!“</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Omnia cum venia</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contulit ad usum</w:t>
            </w:r>
            <w:r w:rsidRPr="00AD48A0">
              <w:rPr>
                <w:rStyle w:val="Funotenzeichen"/>
                <w:rFonts w:asciiTheme="minorHAnsi" w:hAnsiTheme="minorHAnsi" w:cstheme="minorHAnsi"/>
              </w:rPr>
              <w:footnoteReference w:id="47"/>
            </w:r>
            <w:r w:rsidRPr="00AD48A0">
              <w:rPr>
                <w:rFonts w:asciiTheme="minorHAnsi" w:hAnsiTheme="minorHAnsi" w:cstheme="minorHAnsi"/>
              </w:rPr>
              <w:t>.</w:t>
            </w:r>
          </w:p>
          <w:p w:rsidR="0027227C" w:rsidRPr="00AD48A0" w:rsidRDefault="0027227C" w:rsidP="0027227C">
            <w:pPr>
              <w:pStyle w:val="Kopfzeile"/>
              <w:spacing w:line="360" w:lineRule="auto"/>
              <w:rPr>
                <w:rFonts w:asciiTheme="minorHAnsi" w:hAnsiTheme="minorHAnsi" w:cstheme="minorHAnsi"/>
              </w:rPr>
            </w:pP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Volo resipiscere,</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linquere, corrigere,</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quod commisi temere;</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deinceps intendam</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seriis</w:t>
            </w:r>
            <w:r w:rsidRPr="00AD48A0">
              <w:rPr>
                <w:rStyle w:val="Funotenzeichen"/>
                <w:rFonts w:asciiTheme="minorHAnsi" w:hAnsiTheme="minorHAnsi" w:cstheme="minorHAnsi"/>
              </w:rPr>
              <w:footnoteReference w:id="48"/>
            </w:r>
            <w:r w:rsidRPr="00AD48A0">
              <w:rPr>
                <w:rFonts w:asciiTheme="minorHAnsi" w:hAnsiTheme="minorHAnsi" w:cstheme="minorHAnsi"/>
              </w:rPr>
              <w:t xml:space="preserve">, pro vitiis </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virtutes rependam</w:t>
            </w:r>
            <w:r w:rsidRPr="00AD48A0">
              <w:rPr>
                <w:rStyle w:val="Funotenzeichen"/>
                <w:rFonts w:asciiTheme="minorHAnsi" w:hAnsiTheme="minorHAnsi" w:cstheme="minorHAnsi"/>
              </w:rPr>
              <w:footnoteReference w:id="49"/>
            </w:r>
            <w:r w:rsidRPr="00AD48A0">
              <w:rPr>
                <w:rFonts w:asciiTheme="minorHAnsi" w:hAnsiTheme="minorHAnsi" w:cstheme="minorHAnsi"/>
              </w:rPr>
              <w:t>.</w:t>
            </w:r>
          </w:p>
        </w:tc>
      </w:tr>
    </w:tbl>
    <w:p w:rsidR="0027227C" w:rsidRPr="00AD48A0" w:rsidRDefault="0027227C" w:rsidP="0027227C">
      <w:pPr>
        <w:pStyle w:val="Kopfzeile"/>
        <w:spacing w:line="276" w:lineRule="auto"/>
        <w:rPr>
          <w:rFonts w:asciiTheme="minorHAnsi" w:hAnsiTheme="minorHAnsi" w:cstheme="minorHAnsi"/>
        </w:rPr>
      </w:pPr>
    </w:p>
    <w:p w:rsidR="0027227C" w:rsidRPr="00AD48A0" w:rsidRDefault="0027227C" w:rsidP="0027227C">
      <w:pPr>
        <w:pStyle w:val="Kopfzeile"/>
        <w:spacing w:line="276" w:lineRule="auto"/>
        <w:rPr>
          <w:rFonts w:asciiTheme="minorHAnsi" w:hAnsiTheme="minorHAnsi" w:cstheme="minorHAnsi"/>
        </w:rPr>
      </w:pPr>
      <w:r w:rsidRPr="00AD48A0">
        <w:rPr>
          <w:rFonts w:asciiTheme="minorHAnsi" w:hAnsiTheme="minorHAnsi" w:cstheme="minorHAnsi"/>
          <w:b/>
        </w:rPr>
        <w:lastRenderedPageBreak/>
        <w:t>Interpretationsaufgaben</w:t>
      </w:r>
    </w:p>
    <w:p w:rsidR="0027227C" w:rsidRPr="00AD48A0" w:rsidRDefault="0027227C" w:rsidP="00F16A56">
      <w:pPr>
        <w:pStyle w:val="Kopfzeile"/>
        <w:numPr>
          <w:ilvl w:val="0"/>
          <w:numId w:val="9"/>
        </w:numPr>
        <w:spacing w:line="276" w:lineRule="auto"/>
        <w:rPr>
          <w:rFonts w:asciiTheme="minorHAnsi" w:hAnsiTheme="minorHAnsi" w:cstheme="minorHAnsi"/>
        </w:rPr>
      </w:pPr>
      <w:r w:rsidRPr="00AD48A0">
        <w:rPr>
          <w:rFonts w:asciiTheme="minorHAnsi" w:hAnsiTheme="minorHAnsi" w:cstheme="minorHAnsi"/>
        </w:rPr>
        <w:t>Welche Wortart ist in diesem Gedicht vorherrschend?</w:t>
      </w:r>
    </w:p>
    <w:p w:rsidR="0027227C" w:rsidRPr="00AD48A0" w:rsidRDefault="0027227C" w:rsidP="00F16A56">
      <w:pPr>
        <w:pStyle w:val="Kopfzeile"/>
        <w:numPr>
          <w:ilvl w:val="0"/>
          <w:numId w:val="9"/>
        </w:numPr>
        <w:spacing w:line="276" w:lineRule="auto"/>
        <w:rPr>
          <w:rFonts w:asciiTheme="minorHAnsi" w:hAnsiTheme="minorHAnsi" w:cstheme="minorHAnsi"/>
        </w:rPr>
      </w:pPr>
      <w:r w:rsidRPr="00AD48A0">
        <w:rPr>
          <w:rFonts w:asciiTheme="minorHAnsi" w:hAnsiTheme="minorHAnsi" w:cstheme="minorHAnsi"/>
        </w:rPr>
        <w:t>Welche Gemeinsamkeiten können zwischen den Strophen 1 u. 3 bzw. 2 u. 4 bezüglich der Verbformen erkannt werden?</w:t>
      </w:r>
    </w:p>
    <w:p w:rsidR="0027227C" w:rsidRPr="00AD48A0" w:rsidRDefault="0027227C" w:rsidP="00F16A56">
      <w:pPr>
        <w:pStyle w:val="Kopfzeile"/>
        <w:numPr>
          <w:ilvl w:val="0"/>
          <w:numId w:val="9"/>
        </w:numPr>
        <w:spacing w:line="276" w:lineRule="auto"/>
        <w:rPr>
          <w:rFonts w:asciiTheme="minorHAnsi" w:hAnsiTheme="minorHAnsi" w:cstheme="minorHAnsi"/>
        </w:rPr>
      </w:pPr>
      <w:r w:rsidRPr="00AD48A0">
        <w:rPr>
          <w:rFonts w:asciiTheme="minorHAnsi" w:hAnsiTheme="minorHAnsi" w:cstheme="minorHAnsi"/>
        </w:rPr>
        <w:t>Nenne klangliche Besonderheiten, die den Reiz des Gedichtes ausmachen!</w:t>
      </w:r>
    </w:p>
    <w:p w:rsidR="0027227C" w:rsidRPr="00AD48A0" w:rsidRDefault="0027227C" w:rsidP="0027227C">
      <w:pPr>
        <w:pStyle w:val="Kopfzeile"/>
        <w:spacing w:line="276" w:lineRule="auto"/>
        <w:rPr>
          <w:rFonts w:asciiTheme="minorHAnsi" w:hAnsiTheme="minorHAnsi" w:cstheme="minorHAnsi"/>
        </w:rPr>
      </w:pPr>
    </w:p>
    <w:p w:rsidR="0027227C" w:rsidRPr="00AD48A0" w:rsidRDefault="0027227C" w:rsidP="0027227C">
      <w:pPr>
        <w:pStyle w:val="Kopfzeile"/>
        <w:spacing w:line="276" w:lineRule="auto"/>
        <w:rPr>
          <w:rFonts w:asciiTheme="minorHAnsi" w:hAnsiTheme="minorHAnsi" w:cstheme="minorHAnsi"/>
          <w:b/>
        </w:rPr>
      </w:pPr>
      <w:r w:rsidRPr="00AD48A0">
        <w:rPr>
          <w:rFonts w:asciiTheme="minorHAnsi" w:hAnsiTheme="minorHAnsi" w:cstheme="minorHAnsi"/>
          <w:b/>
        </w:rPr>
        <w:t>CB 211</w:t>
      </w:r>
    </w:p>
    <w:p w:rsidR="0027227C" w:rsidRPr="00AD48A0" w:rsidRDefault="0027227C" w:rsidP="0027227C">
      <w:pPr>
        <w:pStyle w:val="Kopfzeile"/>
        <w:spacing w:line="276" w:lineRule="auto"/>
        <w:rPr>
          <w:rFonts w:asciiTheme="minorHAnsi" w:hAnsiTheme="minorHAnsi" w:cstheme="minorHAnsi"/>
        </w:rPr>
      </w:pPr>
      <w:r w:rsidRPr="00AD48A0">
        <w:rPr>
          <w:rFonts w:asciiTheme="minorHAnsi" w:hAnsiTheme="minorHAnsi" w:cstheme="minorHAnsi"/>
        </w:rPr>
        <w:t>Die folgenden Strophen feiern die Völlerei, eine Lebenseinstellung, die dem griechischen Philosophen Epikur</w:t>
      </w:r>
      <w:r w:rsidRPr="00AD48A0">
        <w:rPr>
          <w:rStyle w:val="Funotenzeichen"/>
          <w:rFonts w:asciiTheme="minorHAnsi" w:hAnsiTheme="minorHAnsi" w:cstheme="minorHAnsi"/>
        </w:rPr>
        <w:footnoteReference w:id="50"/>
      </w:r>
      <w:r w:rsidRPr="00AD48A0">
        <w:rPr>
          <w:rFonts w:asciiTheme="minorHAnsi" w:hAnsiTheme="minorHAnsi" w:cstheme="minorHAnsi"/>
        </w:rPr>
        <w:t xml:space="preserve"> (270 v. Chr.) in den Mund gelegt wird.</w:t>
      </w:r>
    </w:p>
    <w:p w:rsidR="0027227C" w:rsidRPr="00AD48A0" w:rsidRDefault="0027227C" w:rsidP="0027227C">
      <w:pPr>
        <w:pStyle w:val="Kopfzeile"/>
        <w:spacing w:line="276" w:lineRule="auto"/>
        <w:rPr>
          <w:rFonts w:asciiTheme="minorHAnsi" w:hAnsiTheme="minorHAnsi" w:cstheme="minorHAns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
        <w:gridCol w:w="3845"/>
        <w:gridCol w:w="425"/>
        <w:gridCol w:w="3261"/>
      </w:tblGrid>
      <w:tr w:rsidR="0027227C" w:rsidRPr="00AD48A0" w:rsidTr="0027227C">
        <w:tc>
          <w:tcPr>
            <w:tcW w:w="374" w:type="dxa"/>
          </w:tcPr>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1</w:t>
            </w:r>
          </w:p>
          <w:p w:rsidR="0027227C" w:rsidRPr="00AD48A0" w:rsidRDefault="0027227C" w:rsidP="0027227C">
            <w:pPr>
              <w:pStyle w:val="Kopfzeile"/>
              <w:spacing w:line="360" w:lineRule="auto"/>
              <w:rPr>
                <w:rFonts w:asciiTheme="minorHAnsi" w:hAnsiTheme="minorHAnsi" w:cstheme="minorHAnsi"/>
              </w:rPr>
            </w:pPr>
          </w:p>
          <w:p w:rsidR="0027227C" w:rsidRPr="00AD48A0" w:rsidRDefault="0027227C" w:rsidP="0027227C">
            <w:pPr>
              <w:pStyle w:val="Kopfzeile"/>
              <w:spacing w:line="360" w:lineRule="auto"/>
              <w:rPr>
                <w:rFonts w:asciiTheme="minorHAnsi" w:hAnsiTheme="minorHAnsi" w:cstheme="minorHAnsi"/>
              </w:rPr>
            </w:pPr>
          </w:p>
          <w:p w:rsidR="0027227C" w:rsidRPr="00AD48A0" w:rsidRDefault="0027227C" w:rsidP="0027227C">
            <w:pPr>
              <w:pStyle w:val="Kopfzeile"/>
              <w:spacing w:line="360" w:lineRule="auto"/>
              <w:rPr>
                <w:rFonts w:asciiTheme="minorHAnsi" w:hAnsiTheme="minorHAnsi" w:cstheme="minorHAnsi"/>
              </w:rPr>
            </w:pPr>
          </w:p>
          <w:p w:rsidR="0027227C" w:rsidRPr="00AD48A0" w:rsidRDefault="0027227C" w:rsidP="0027227C">
            <w:pPr>
              <w:pStyle w:val="Kopfzeile"/>
              <w:spacing w:line="360" w:lineRule="auto"/>
              <w:rPr>
                <w:rFonts w:asciiTheme="minorHAnsi" w:hAnsiTheme="minorHAnsi" w:cstheme="minorHAnsi"/>
              </w:rPr>
            </w:pPr>
          </w:p>
          <w:p w:rsidR="0027227C" w:rsidRPr="00AD48A0" w:rsidRDefault="0027227C" w:rsidP="0027227C">
            <w:pPr>
              <w:pStyle w:val="Kopfzeile"/>
              <w:spacing w:line="360" w:lineRule="auto"/>
              <w:rPr>
                <w:rFonts w:asciiTheme="minorHAnsi" w:hAnsiTheme="minorHAnsi" w:cstheme="minorHAnsi"/>
              </w:rPr>
            </w:pPr>
          </w:p>
          <w:p w:rsidR="0027227C" w:rsidRPr="00AD48A0" w:rsidRDefault="0027227C" w:rsidP="0027227C">
            <w:pPr>
              <w:pStyle w:val="Kopfzeile"/>
              <w:spacing w:line="360" w:lineRule="auto"/>
              <w:rPr>
                <w:rFonts w:asciiTheme="minorHAnsi" w:hAnsiTheme="minorHAnsi" w:cstheme="minorHAnsi"/>
              </w:rPr>
            </w:pP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2</w:t>
            </w:r>
          </w:p>
          <w:p w:rsidR="0027227C" w:rsidRPr="00AD48A0" w:rsidRDefault="0027227C" w:rsidP="0027227C">
            <w:pPr>
              <w:pStyle w:val="Kopfzeile"/>
              <w:spacing w:line="360" w:lineRule="auto"/>
              <w:rPr>
                <w:rFonts w:asciiTheme="minorHAnsi" w:hAnsiTheme="minorHAnsi" w:cstheme="minorHAnsi"/>
              </w:rPr>
            </w:pPr>
          </w:p>
          <w:p w:rsidR="0027227C" w:rsidRPr="00AD48A0" w:rsidRDefault="0027227C" w:rsidP="0027227C">
            <w:pPr>
              <w:pStyle w:val="Kopfzeile"/>
              <w:spacing w:line="360" w:lineRule="auto"/>
              <w:rPr>
                <w:rFonts w:asciiTheme="minorHAnsi" w:hAnsiTheme="minorHAnsi" w:cstheme="minorHAnsi"/>
              </w:rPr>
            </w:pPr>
          </w:p>
          <w:p w:rsidR="0027227C" w:rsidRPr="00AD48A0" w:rsidRDefault="0027227C" w:rsidP="0027227C">
            <w:pPr>
              <w:pStyle w:val="Kopfzeile"/>
              <w:spacing w:line="360" w:lineRule="auto"/>
              <w:rPr>
                <w:rFonts w:asciiTheme="minorHAnsi" w:hAnsiTheme="minorHAnsi" w:cstheme="minorHAnsi"/>
              </w:rPr>
            </w:pPr>
          </w:p>
          <w:p w:rsidR="0027227C" w:rsidRPr="00AD48A0" w:rsidRDefault="0027227C" w:rsidP="0027227C">
            <w:pPr>
              <w:pStyle w:val="Kopfzeile"/>
              <w:spacing w:line="360" w:lineRule="auto"/>
              <w:rPr>
                <w:rFonts w:asciiTheme="minorHAnsi" w:hAnsiTheme="minorHAnsi" w:cstheme="minorHAnsi"/>
              </w:rPr>
            </w:pPr>
          </w:p>
          <w:p w:rsidR="0027227C" w:rsidRPr="00AD48A0" w:rsidRDefault="0027227C" w:rsidP="0027227C">
            <w:pPr>
              <w:pStyle w:val="Kopfzeile"/>
              <w:spacing w:line="360" w:lineRule="auto"/>
              <w:rPr>
                <w:rFonts w:asciiTheme="minorHAnsi" w:hAnsiTheme="minorHAnsi" w:cstheme="minorHAnsi"/>
              </w:rPr>
            </w:pPr>
          </w:p>
        </w:tc>
        <w:tc>
          <w:tcPr>
            <w:tcW w:w="3845" w:type="dxa"/>
          </w:tcPr>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Alte clamat Epicurus:</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„venter satur est securus.</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venter deus meus erit.</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 xml:space="preserve">talem deum gula </w:t>
            </w:r>
            <w:r w:rsidRPr="00AD48A0">
              <w:rPr>
                <w:rFonts w:asciiTheme="minorHAnsi" w:hAnsiTheme="minorHAnsi" w:cstheme="minorHAnsi"/>
                <w:i/>
              </w:rPr>
              <w:t>querit</w:t>
            </w:r>
            <w:r w:rsidRPr="00AD48A0">
              <w:rPr>
                <w:rFonts w:asciiTheme="minorHAnsi" w:hAnsiTheme="minorHAnsi" w:cstheme="minorHAnsi"/>
              </w:rPr>
              <w:t>,</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cuius templum est coquina,</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in qua redolent</w:t>
            </w:r>
            <w:r w:rsidRPr="00AD48A0">
              <w:rPr>
                <w:rStyle w:val="Funotenzeichen"/>
                <w:rFonts w:asciiTheme="minorHAnsi" w:hAnsiTheme="minorHAnsi" w:cstheme="minorHAnsi"/>
              </w:rPr>
              <w:footnoteReference w:id="51"/>
            </w:r>
            <w:r w:rsidRPr="00AD48A0">
              <w:rPr>
                <w:rFonts w:asciiTheme="minorHAnsi" w:hAnsiTheme="minorHAnsi" w:cstheme="minorHAnsi"/>
              </w:rPr>
              <w:t xml:space="preserve"> divina.“ </w:t>
            </w:r>
          </w:p>
          <w:p w:rsidR="0027227C" w:rsidRPr="00AD48A0" w:rsidRDefault="0027227C" w:rsidP="0027227C">
            <w:pPr>
              <w:pStyle w:val="Kopfzeile"/>
              <w:spacing w:line="360" w:lineRule="auto"/>
              <w:rPr>
                <w:rFonts w:asciiTheme="minorHAnsi" w:hAnsiTheme="minorHAnsi" w:cstheme="minorHAnsi"/>
              </w:rPr>
            </w:pP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Ecce deus</w:t>
            </w:r>
            <w:r w:rsidRPr="00AD48A0">
              <w:rPr>
                <w:rStyle w:val="Funotenzeichen"/>
                <w:rFonts w:asciiTheme="minorHAnsi" w:hAnsiTheme="minorHAnsi" w:cstheme="minorHAnsi"/>
              </w:rPr>
              <w:footnoteReference w:id="52"/>
            </w:r>
            <w:r w:rsidRPr="00AD48A0">
              <w:rPr>
                <w:rFonts w:asciiTheme="minorHAnsi" w:hAnsiTheme="minorHAnsi" w:cstheme="minorHAnsi"/>
              </w:rPr>
              <w:t xml:space="preserve"> opportunus,</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nullo tempore ieiunus,</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ante cibum matutinum</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ebrius eructat vinum,</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cuius</w:t>
            </w:r>
            <w:r w:rsidRPr="00AD48A0">
              <w:rPr>
                <w:rStyle w:val="Funotenzeichen"/>
                <w:rFonts w:asciiTheme="minorHAnsi" w:hAnsiTheme="minorHAnsi" w:cstheme="minorHAnsi"/>
              </w:rPr>
              <w:footnoteReference w:id="53"/>
            </w:r>
            <w:r w:rsidRPr="00AD48A0">
              <w:rPr>
                <w:rFonts w:asciiTheme="minorHAnsi" w:hAnsiTheme="minorHAnsi" w:cstheme="minorHAnsi"/>
              </w:rPr>
              <w:t xml:space="preserve"> mensa et cratera</w:t>
            </w:r>
            <w:r w:rsidRPr="00AD48A0">
              <w:rPr>
                <w:rStyle w:val="Funotenzeichen"/>
                <w:rFonts w:asciiTheme="minorHAnsi" w:hAnsiTheme="minorHAnsi" w:cstheme="minorHAnsi"/>
              </w:rPr>
              <w:footnoteReference w:id="54"/>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sunt beatitudo vera.</w:t>
            </w:r>
          </w:p>
        </w:tc>
        <w:tc>
          <w:tcPr>
            <w:tcW w:w="425" w:type="dxa"/>
          </w:tcPr>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3</w:t>
            </w:r>
          </w:p>
          <w:p w:rsidR="0027227C" w:rsidRPr="00AD48A0" w:rsidRDefault="0027227C" w:rsidP="0027227C">
            <w:pPr>
              <w:pStyle w:val="Kopfzeile"/>
              <w:spacing w:line="360" w:lineRule="auto"/>
              <w:rPr>
                <w:rFonts w:asciiTheme="minorHAnsi" w:hAnsiTheme="minorHAnsi" w:cstheme="minorHAnsi"/>
              </w:rPr>
            </w:pPr>
          </w:p>
          <w:p w:rsidR="0027227C" w:rsidRPr="00AD48A0" w:rsidRDefault="0027227C" w:rsidP="0027227C">
            <w:pPr>
              <w:pStyle w:val="Kopfzeile"/>
              <w:spacing w:line="360" w:lineRule="auto"/>
              <w:rPr>
                <w:rFonts w:asciiTheme="minorHAnsi" w:hAnsiTheme="minorHAnsi" w:cstheme="minorHAnsi"/>
              </w:rPr>
            </w:pPr>
          </w:p>
          <w:p w:rsidR="0027227C" w:rsidRPr="00AD48A0" w:rsidRDefault="0027227C" w:rsidP="0027227C">
            <w:pPr>
              <w:pStyle w:val="Kopfzeile"/>
              <w:spacing w:line="360" w:lineRule="auto"/>
              <w:rPr>
                <w:rFonts w:asciiTheme="minorHAnsi" w:hAnsiTheme="minorHAnsi" w:cstheme="minorHAnsi"/>
              </w:rPr>
            </w:pPr>
          </w:p>
          <w:p w:rsidR="0027227C" w:rsidRPr="00AD48A0" w:rsidRDefault="0027227C" w:rsidP="0027227C">
            <w:pPr>
              <w:pStyle w:val="Kopfzeile"/>
              <w:spacing w:line="360" w:lineRule="auto"/>
              <w:rPr>
                <w:rFonts w:asciiTheme="minorHAnsi" w:hAnsiTheme="minorHAnsi" w:cstheme="minorHAnsi"/>
              </w:rPr>
            </w:pPr>
          </w:p>
          <w:p w:rsidR="0027227C" w:rsidRPr="00AD48A0" w:rsidRDefault="0027227C" w:rsidP="0027227C">
            <w:pPr>
              <w:pStyle w:val="Kopfzeile"/>
              <w:spacing w:line="360" w:lineRule="auto"/>
              <w:rPr>
                <w:rFonts w:asciiTheme="minorHAnsi" w:hAnsiTheme="minorHAnsi" w:cstheme="minorHAnsi"/>
              </w:rPr>
            </w:pPr>
          </w:p>
          <w:p w:rsidR="0027227C" w:rsidRPr="00AD48A0" w:rsidRDefault="0027227C" w:rsidP="0027227C">
            <w:pPr>
              <w:pStyle w:val="Kopfzeile"/>
              <w:spacing w:line="360" w:lineRule="auto"/>
              <w:rPr>
                <w:rFonts w:asciiTheme="minorHAnsi" w:hAnsiTheme="minorHAnsi" w:cstheme="minorHAnsi"/>
              </w:rPr>
            </w:pP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4</w:t>
            </w:r>
          </w:p>
        </w:tc>
        <w:tc>
          <w:tcPr>
            <w:tcW w:w="3261" w:type="dxa"/>
          </w:tcPr>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Cutis eius semper plena</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velut uter</w:t>
            </w:r>
            <w:r w:rsidRPr="00AD48A0">
              <w:rPr>
                <w:rStyle w:val="Funotenzeichen"/>
                <w:rFonts w:asciiTheme="minorHAnsi" w:hAnsiTheme="minorHAnsi" w:cstheme="minorHAnsi"/>
              </w:rPr>
              <w:footnoteReference w:id="55"/>
            </w:r>
            <w:r w:rsidRPr="00AD48A0">
              <w:rPr>
                <w:rFonts w:asciiTheme="minorHAnsi" w:hAnsiTheme="minorHAnsi" w:cstheme="minorHAnsi"/>
              </w:rPr>
              <w:t xml:space="preserve"> et </w:t>
            </w:r>
            <w:r w:rsidRPr="00AD48A0">
              <w:rPr>
                <w:rFonts w:asciiTheme="minorHAnsi" w:hAnsiTheme="minorHAnsi" w:cstheme="minorHAnsi"/>
                <w:i/>
              </w:rPr>
              <w:t>lagena</w:t>
            </w:r>
            <w:r w:rsidRPr="00AD48A0">
              <w:rPr>
                <w:rStyle w:val="Funotenzeichen"/>
                <w:rFonts w:asciiTheme="minorHAnsi" w:hAnsiTheme="minorHAnsi" w:cstheme="minorHAnsi"/>
                <w:i/>
              </w:rPr>
              <w:footnoteReference w:id="56"/>
            </w:r>
            <w:r w:rsidRPr="00AD48A0">
              <w:rPr>
                <w:rFonts w:asciiTheme="minorHAnsi" w:hAnsiTheme="minorHAnsi" w:cstheme="minorHAnsi"/>
              </w:rPr>
              <w:t>;</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iungit prandium cum cena,</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unde</w:t>
            </w:r>
            <w:r w:rsidRPr="00AD48A0">
              <w:rPr>
                <w:rStyle w:val="Funotenzeichen"/>
                <w:rFonts w:asciiTheme="minorHAnsi" w:hAnsiTheme="minorHAnsi" w:cstheme="minorHAnsi"/>
              </w:rPr>
              <w:footnoteReference w:id="57"/>
            </w:r>
            <w:r w:rsidRPr="00AD48A0">
              <w:rPr>
                <w:rFonts w:asciiTheme="minorHAnsi" w:hAnsiTheme="minorHAnsi" w:cstheme="minorHAnsi"/>
              </w:rPr>
              <w:t xml:space="preserve"> pinguis rubet gena,</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et, si quando surgit vena</w:t>
            </w:r>
            <w:r w:rsidRPr="00AD48A0">
              <w:rPr>
                <w:rStyle w:val="Funotenzeichen"/>
                <w:rFonts w:asciiTheme="minorHAnsi" w:hAnsiTheme="minorHAnsi" w:cstheme="minorHAnsi"/>
              </w:rPr>
              <w:footnoteReference w:id="58"/>
            </w:r>
            <w:r w:rsidRPr="00AD48A0">
              <w:rPr>
                <w:rFonts w:asciiTheme="minorHAnsi" w:hAnsiTheme="minorHAnsi" w:cstheme="minorHAnsi"/>
              </w:rPr>
              <w:t>,</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fortior est quam catena.</w:t>
            </w:r>
          </w:p>
          <w:p w:rsidR="0027227C" w:rsidRPr="00AD48A0" w:rsidRDefault="0027227C" w:rsidP="0027227C">
            <w:pPr>
              <w:pStyle w:val="Kopfzeile"/>
              <w:spacing w:line="360" w:lineRule="auto"/>
              <w:rPr>
                <w:rFonts w:asciiTheme="minorHAnsi" w:hAnsiTheme="minorHAnsi" w:cstheme="minorHAnsi"/>
              </w:rPr>
            </w:pP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Sic religionis cultus</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in ventre movet tumultus,</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rugit venter in agone,</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vinum pugnat cum medone</w:t>
            </w:r>
            <w:r w:rsidRPr="00AD48A0">
              <w:rPr>
                <w:rStyle w:val="Funotenzeichen"/>
                <w:rFonts w:asciiTheme="minorHAnsi" w:hAnsiTheme="minorHAnsi" w:cstheme="minorHAnsi"/>
              </w:rPr>
              <w:footnoteReference w:id="59"/>
            </w:r>
            <w:r w:rsidRPr="00AD48A0">
              <w:rPr>
                <w:rFonts w:asciiTheme="minorHAnsi" w:hAnsiTheme="minorHAnsi" w:cstheme="minorHAnsi"/>
              </w:rPr>
              <w:t>,</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vita felix otiosa,</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circa</w:t>
            </w:r>
            <w:r w:rsidRPr="00AD48A0">
              <w:rPr>
                <w:rStyle w:val="Funotenzeichen"/>
                <w:rFonts w:asciiTheme="minorHAnsi" w:hAnsiTheme="minorHAnsi" w:cstheme="minorHAnsi"/>
              </w:rPr>
              <w:footnoteReference w:id="60"/>
            </w:r>
            <w:r w:rsidRPr="00AD48A0">
              <w:rPr>
                <w:rFonts w:asciiTheme="minorHAnsi" w:hAnsiTheme="minorHAnsi" w:cstheme="minorHAnsi"/>
              </w:rPr>
              <w:t xml:space="preserve"> ventrem operosa</w:t>
            </w:r>
            <w:r w:rsidRPr="00AD48A0">
              <w:rPr>
                <w:rStyle w:val="Funotenzeichen"/>
                <w:rFonts w:asciiTheme="minorHAnsi" w:hAnsiTheme="minorHAnsi" w:cstheme="minorHAnsi"/>
              </w:rPr>
              <w:footnoteReference w:id="61"/>
            </w:r>
            <w:r w:rsidRPr="00AD48A0">
              <w:rPr>
                <w:rFonts w:asciiTheme="minorHAnsi" w:hAnsiTheme="minorHAnsi" w:cstheme="minorHAnsi"/>
              </w:rPr>
              <w:t>.</w:t>
            </w:r>
          </w:p>
        </w:tc>
      </w:tr>
    </w:tbl>
    <w:p w:rsidR="0032340F" w:rsidRPr="00AD48A0" w:rsidRDefault="0032340F" w:rsidP="0027227C">
      <w:pPr>
        <w:pStyle w:val="Kopfzeile"/>
        <w:spacing w:line="360" w:lineRule="auto"/>
        <w:rPr>
          <w:rFonts w:asciiTheme="minorHAnsi" w:hAnsiTheme="minorHAnsi" w:cstheme="minorHAns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3827"/>
        <w:gridCol w:w="425"/>
        <w:gridCol w:w="3261"/>
      </w:tblGrid>
      <w:tr w:rsidR="0027227C" w:rsidRPr="00AD48A0" w:rsidTr="0027227C">
        <w:tc>
          <w:tcPr>
            <w:tcW w:w="392" w:type="dxa"/>
          </w:tcPr>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lastRenderedPageBreak/>
              <w:t>5</w:t>
            </w:r>
          </w:p>
        </w:tc>
        <w:tc>
          <w:tcPr>
            <w:tcW w:w="3827" w:type="dxa"/>
          </w:tcPr>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Venter inquit „</w:t>
            </w:r>
            <w:r w:rsidRPr="00AD48A0">
              <w:rPr>
                <w:rFonts w:asciiTheme="minorHAnsi" w:hAnsiTheme="minorHAnsi" w:cstheme="minorHAnsi"/>
                <w:i/>
              </w:rPr>
              <w:t>nichil</w:t>
            </w:r>
            <w:r w:rsidRPr="00AD48A0">
              <w:rPr>
                <w:rFonts w:asciiTheme="minorHAnsi" w:hAnsiTheme="minorHAnsi" w:cstheme="minorHAnsi"/>
              </w:rPr>
              <w:t xml:space="preserve"> curo</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i/>
              </w:rPr>
              <w:t>preter</w:t>
            </w:r>
            <w:r w:rsidRPr="00AD48A0">
              <w:rPr>
                <w:rFonts w:asciiTheme="minorHAnsi" w:hAnsiTheme="minorHAnsi" w:cstheme="minorHAnsi"/>
              </w:rPr>
              <w:t xml:space="preserve"> me. Sic me procuro,</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ut in pace in id ipsum</w:t>
            </w:r>
            <w:r w:rsidRPr="00AD48A0">
              <w:rPr>
                <w:rStyle w:val="Funotenzeichen"/>
                <w:rFonts w:asciiTheme="minorHAnsi" w:hAnsiTheme="minorHAnsi" w:cstheme="minorHAnsi"/>
              </w:rPr>
              <w:footnoteReference w:id="62"/>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molliter gerens me</w:t>
            </w:r>
            <w:r w:rsidRPr="00AD48A0">
              <w:rPr>
                <w:rStyle w:val="Funotenzeichen"/>
                <w:rFonts w:asciiTheme="minorHAnsi" w:hAnsiTheme="minorHAnsi" w:cstheme="minorHAnsi"/>
              </w:rPr>
              <w:footnoteReference w:id="63"/>
            </w:r>
            <w:r w:rsidRPr="00AD48A0">
              <w:rPr>
                <w:rFonts w:asciiTheme="minorHAnsi" w:hAnsiTheme="minorHAnsi" w:cstheme="minorHAnsi"/>
              </w:rPr>
              <w:t xml:space="preserve"> ipsum</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super</w:t>
            </w:r>
            <w:r w:rsidRPr="00AD48A0">
              <w:rPr>
                <w:rStyle w:val="Funotenzeichen"/>
                <w:rFonts w:asciiTheme="minorHAnsi" w:hAnsiTheme="minorHAnsi" w:cstheme="minorHAnsi"/>
              </w:rPr>
              <w:footnoteReference w:id="64"/>
            </w:r>
            <w:r w:rsidRPr="00AD48A0">
              <w:rPr>
                <w:rFonts w:asciiTheme="minorHAnsi" w:hAnsiTheme="minorHAnsi" w:cstheme="minorHAnsi"/>
              </w:rPr>
              <w:t xml:space="preserve"> potum, super escam</w:t>
            </w:r>
          </w:p>
          <w:p w:rsidR="0027227C" w:rsidRPr="00AD48A0" w:rsidRDefault="0027227C" w:rsidP="0027227C">
            <w:pPr>
              <w:pStyle w:val="Kopfzeile"/>
              <w:spacing w:line="360" w:lineRule="auto"/>
              <w:rPr>
                <w:rFonts w:asciiTheme="minorHAnsi" w:hAnsiTheme="minorHAnsi" w:cstheme="minorHAnsi"/>
              </w:rPr>
            </w:pPr>
            <w:r w:rsidRPr="00AD48A0">
              <w:rPr>
                <w:rFonts w:asciiTheme="minorHAnsi" w:hAnsiTheme="minorHAnsi" w:cstheme="minorHAnsi"/>
              </w:rPr>
              <w:t>dormiam et requiescam.“</w:t>
            </w:r>
          </w:p>
        </w:tc>
        <w:tc>
          <w:tcPr>
            <w:tcW w:w="425" w:type="dxa"/>
          </w:tcPr>
          <w:p w:rsidR="0027227C" w:rsidRPr="00AD48A0" w:rsidRDefault="0027227C" w:rsidP="0027227C">
            <w:pPr>
              <w:pStyle w:val="Kopfzeile"/>
              <w:spacing w:line="360" w:lineRule="auto"/>
              <w:rPr>
                <w:rFonts w:asciiTheme="minorHAnsi" w:hAnsiTheme="minorHAnsi" w:cstheme="minorHAnsi"/>
              </w:rPr>
            </w:pPr>
          </w:p>
        </w:tc>
        <w:tc>
          <w:tcPr>
            <w:tcW w:w="3261" w:type="dxa"/>
          </w:tcPr>
          <w:p w:rsidR="0027227C" w:rsidRPr="00AD48A0" w:rsidRDefault="0027227C" w:rsidP="0027227C">
            <w:pPr>
              <w:pStyle w:val="Kopfzeile"/>
              <w:spacing w:line="360" w:lineRule="auto"/>
              <w:rPr>
                <w:rFonts w:asciiTheme="minorHAnsi" w:hAnsiTheme="minorHAnsi" w:cstheme="minorHAnsi"/>
              </w:rPr>
            </w:pPr>
          </w:p>
        </w:tc>
      </w:tr>
    </w:tbl>
    <w:p w:rsidR="0027227C" w:rsidRPr="00AD48A0" w:rsidRDefault="0027227C" w:rsidP="0027227C">
      <w:pPr>
        <w:pStyle w:val="Kopfzeile"/>
        <w:spacing w:line="360" w:lineRule="auto"/>
        <w:rPr>
          <w:rFonts w:asciiTheme="minorHAnsi" w:hAnsiTheme="minorHAnsi" w:cstheme="minorHAnsi"/>
        </w:rPr>
      </w:pPr>
    </w:p>
    <w:p w:rsidR="0027227C" w:rsidRPr="00AD48A0" w:rsidRDefault="0027227C" w:rsidP="0027227C">
      <w:pPr>
        <w:pStyle w:val="Kopfzeile"/>
        <w:spacing w:line="276" w:lineRule="auto"/>
        <w:rPr>
          <w:rFonts w:asciiTheme="minorHAnsi" w:hAnsiTheme="minorHAnsi" w:cstheme="minorHAnsi"/>
        </w:rPr>
      </w:pPr>
      <w:r w:rsidRPr="00AD48A0">
        <w:rPr>
          <w:rFonts w:asciiTheme="minorHAnsi" w:hAnsiTheme="minorHAnsi" w:cstheme="minorHAnsi"/>
          <w:b/>
        </w:rPr>
        <w:t>Interpretationsaufgabe</w:t>
      </w:r>
    </w:p>
    <w:p w:rsidR="0027227C" w:rsidRPr="00AD48A0" w:rsidRDefault="0027227C" w:rsidP="0027227C">
      <w:pPr>
        <w:pStyle w:val="Kopfzeile"/>
        <w:spacing w:line="276" w:lineRule="auto"/>
        <w:rPr>
          <w:rFonts w:asciiTheme="minorHAnsi" w:hAnsiTheme="minorHAnsi" w:cstheme="minorHAnsi"/>
        </w:rPr>
      </w:pPr>
      <w:r w:rsidRPr="00AD48A0">
        <w:rPr>
          <w:rFonts w:asciiTheme="minorHAnsi" w:hAnsiTheme="minorHAnsi" w:cstheme="minorHAnsi"/>
        </w:rPr>
        <w:t>Stelle Begriffe aus den Themenbereichen „Kulinarik“ und „Religion“ in einer Tabelle einander gegenüber!</w:t>
      </w:r>
    </w:p>
    <w:p w:rsidR="0027227C" w:rsidRPr="00AD48A0" w:rsidRDefault="0027227C" w:rsidP="0027227C">
      <w:pPr>
        <w:pStyle w:val="Kopfzeile"/>
        <w:spacing w:line="276" w:lineRule="auto"/>
        <w:ind w:left="720"/>
        <w:rPr>
          <w:rFonts w:asciiTheme="minorHAnsi" w:hAnsiTheme="minorHAnsi" w:cstheme="minorHAnsi"/>
        </w:rPr>
      </w:pPr>
    </w:p>
    <w:tbl>
      <w:tblPr>
        <w:tblStyle w:val="Tabellenraster"/>
        <w:tblW w:w="0" w:type="auto"/>
        <w:tblInd w:w="108" w:type="dxa"/>
        <w:tblLook w:val="04A0" w:firstRow="1" w:lastRow="0" w:firstColumn="1" w:lastColumn="0" w:noHBand="0" w:noVBand="1"/>
      </w:tblPr>
      <w:tblGrid>
        <w:gridCol w:w="4432"/>
        <w:gridCol w:w="4418"/>
      </w:tblGrid>
      <w:tr w:rsidR="0027227C" w:rsidRPr="00AD48A0" w:rsidTr="0027227C">
        <w:tc>
          <w:tcPr>
            <w:tcW w:w="4432" w:type="dxa"/>
          </w:tcPr>
          <w:p w:rsidR="0027227C" w:rsidRPr="00AD48A0" w:rsidRDefault="0027227C" w:rsidP="0027227C">
            <w:pPr>
              <w:pStyle w:val="Kopfzeile"/>
              <w:spacing w:line="276" w:lineRule="auto"/>
              <w:jc w:val="center"/>
              <w:rPr>
                <w:rFonts w:asciiTheme="minorHAnsi" w:hAnsiTheme="minorHAnsi" w:cstheme="minorHAnsi"/>
              </w:rPr>
            </w:pPr>
            <w:r w:rsidRPr="00AD48A0">
              <w:rPr>
                <w:rFonts w:asciiTheme="minorHAnsi" w:hAnsiTheme="minorHAnsi" w:cstheme="minorHAnsi"/>
              </w:rPr>
              <w:t>Kulinarik/Genuss</w:t>
            </w:r>
          </w:p>
        </w:tc>
        <w:tc>
          <w:tcPr>
            <w:tcW w:w="4418" w:type="dxa"/>
          </w:tcPr>
          <w:p w:rsidR="0027227C" w:rsidRPr="00AD48A0" w:rsidRDefault="0027227C" w:rsidP="0027227C">
            <w:pPr>
              <w:pStyle w:val="Kopfzeile"/>
              <w:spacing w:line="276" w:lineRule="auto"/>
              <w:jc w:val="center"/>
              <w:rPr>
                <w:rFonts w:asciiTheme="minorHAnsi" w:hAnsiTheme="minorHAnsi" w:cstheme="minorHAnsi"/>
              </w:rPr>
            </w:pPr>
            <w:r w:rsidRPr="00AD48A0">
              <w:rPr>
                <w:rFonts w:asciiTheme="minorHAnsi" w:hAnsiTheme="minorHAnsi" w:cstheme="minorHAnsi"/>
              </w:rPr>
              <w:t>Religion</w:t>
            </w:r>
          </w:p>
        </w:tc>
      </w:tr>
      <w:tr w:rsidR="0027227C" w:rsidRPr="00AD48A0" w:rsidTr="0027227C">
        <w:trPr>
          <w:trHeight w:val="397"/>
        </w:trPr>
        <w:tc>
          <w:tcPr>
            <w:tcW w:w="4432" w:type="dxa"/>
          </w:tcPr>
          <w:p w:rsidR="0027227C" w:rsidRPr="00AD48A0" w:rsidRDefault="0027227C" w:rsidP="0027227C">
            <w:pPr>
              <w:pStyle w:val="Kopfzeile"/>
              <w:spacing w:line="276" w:lineRule="auto"/>
              <w:rPr>
                <w:rFonts w:asciiTheme="minorHAnsi" w:hAnsiTheme="minorHAnsi" w:cstheme="minorHAnsi"/>
              </w:rPr>
            </w:pPr>
          </w:p>
        </w:tc>
        <w:tc>
          <w:tcPr>
            <w:tcW w:w="4418" w:type="dxa"/>
          </w:tcPr>
          <w:p w:rsidR="0027227C" w:rsidRPr="00AD48A0" w:rsidRDefault="0027227C" w:rsidP="0027227C">
            <w:pPr>
              <w:pStyle w:val="Kopfzeile"/>
              <w:spacing w:line="276" w:lineRule="auto"/>
              <w:rPr>
                <w:rFonts w:asciiTheme="minorHAnsi" w:hAnsiTheme="minorHAnsi" w:cstheme="minorHAnsi"/>
              </w:rPr>
            </w:pPr>
          </w:p>
        </w:tc>
      </w:tr>
      <w:tr w:rsidR="0027227C" w:rsidRPr="00AD48A0" w:rsidTr="0027227C">
        <w:trPr>
          <w:trHeight w:val="397"/>
        </w:trPr>
        <w:tc>
          <w:tcPr>
            <w:tcW w:w="4432" w:type="dxa"/>
          </w:tcPr>
          <w:p w:rsidR="0027227C" w:rsidRPr="00AD48A0" w:rsidRDefault="0027227C" w:rsidP="0027227C">
            <w:pPr>
              <w:pStyle w:val="Kopfzeile"/>
              <w:spacing w:line="276" w:lineRule="auto"/>
              <w:rPr>
                <w:rFonts w:asciiTheme="minorHAnsi" w:hAnsiTheme="minorHAnsi" w:cstheme="minorHAnsi"/>
              </w:rPr>
            </w:pPr>
          </w:p>
        </w:tc>
        <w:tc>
          <w:tcPr>
            <w:tcW w:w="4418" w:type="dxa"/>
          </w:tcPr>
          <w:p w:rsidR="0027227C" w:rsidRPr="00AD48A0" w:rsidRDefault="0027227C" w:rsidP="0027227C">
            <w:pPr>
              <w:pStyle w:val="Kopfzeile"/>
              <w:spacing w:line="276" w:lineRule="auto"/>
              <w:rPr>
                <w:rFonts w:asciiTheme="minorHAnsi" w:hAnsiTheme="minorHAnsi" w:cstheme="minorHAnsi"/>
              </w:rPr>
            </w:pPr>
          </w:p>
        </w:tc>
      </w:tr>
      <w:tr w:rsidR="0027227C" w:rsidRPr="00AD48A0" w:rsidTr="0027227C">
        <w:trPr>
          <w:trHeight w:val="397"/>
        </w:trPr>
        <w:tc>
          <w:tcPr>
            <w:tcW w:w="4432" w:type="dxa"/>
          </w:tcPr>
          <w:p w:rsidR="0027227C" w:rsidRPr="00AD48A0" w:rsidRDefault="0027227C" w:rsidP="0027227C">
            <w:pPr>
              <w:pStyle w:val="Kopfzeile"/>
              <w:spacing w:line="276" w:lineRule="auto"/>
              <w:rPr>
                <w:rFonts w:asciiTheme="minorHAnsi" w:hAnsiTheme="minorHAnsi" w:cstheme="minorHAnsi"/>
              </w:rPr>
            </w:pPr>
          </w:p>
        </w:tc>
        <w:tc>
          <w:tcPr>
            <w:tcW w:w="4418" w:type="dxa"/>
          </w:tcPr>
          <w:p w:rsidR="0027227C" w:rsidRPr="00AD48A0" w:rsidRDefault="0027227C" w:rsidP="0027227C">
            <w:pPr>
              <w:pStyle w:val="Kopfzeile"/>
              <w:spacing w:line="276" w:lineRule="auto"/>
              <w:rPr>
                <w:rFonts w:asciiTheme="minorHAnsi" w:hAnsiTheme="minorHAnsi" w:cstheme="minorHAnsi"/>
              </w:rPr>
            </w:pPr>
          </w:p>
        </w:tc>
      </w:tr>
      <w:tr w:rsidR="0027227C" w:rsidRPr="00AD48A0" w:rsidTr="0027227C">
        <w:trPr>
          <w:trHeight w:val="397"/>
        </w:trPr>
        <w:tc>
          <w:tcPr>
            <w:tcW w:w="4432" w:type="dxa"/>
          </w:tcPr>
          <w:p w:rsidR="0027227C" w:rsidRPr="00AD48A0" w:rsidRDefault="0027227C" w:rsidP="0027227C">
            <w:pPr>
              <w:pStyle w:val="Kopfzeile"/>
              <w:spacing w:line="276" w:lineRule="auto"/>
              <w:rPr>
                <w:rFonts w:asciiTheme="minorHAnsi" w:hAnsiTheme="minorHAnsi" w:cstheme="minorHAnsi"/>
              </w:rPr>
            </w:pPr>
          </w:p>
        </w:tc>
        <w:tc>
          <w:tcPr>
            <w:tcW w:w="4418" w:type="dxa"/>
          </w:tcPr>
          <w:p w:rsidR="0027227C" w:rsidRPr="00AD48A0" w:rsidRDefault="0027227C" w:rsidP="0027227C">
            <w:pPr>
              <w:pStyle w:val="Kopfzeile"/>
              <w:spacing w:line="276" w:lineRule="auto"/>
              <w:rPr>
                <w:rFonts w:asciiTheme="minorHAnsi" w:hAnsiTheme="minorHAnsi" w:cstheme="minorHAnsi"/>
              </w:rPr>
            </w:pPr>
          </w:p>
        </w:tc>
      </w:tr>
      <w:tr w:rsidR="0027227C" w:rsidRPr="00AD48A0" w:rsidTr="0027227C">
        <w:trPr>
          <w:trHeight w:val="397"/>
        </w:trPr>
        <w:tc>
          <w:tcPr>
            <w:tcW w:w="4432" w:type="dxa"/>
          </w:tcPr>
          <w:p w:rsidR="0027227C" w:rsidRPr="00AD48A0" w:rsidRDefault="0027227C" w:rsidP="0027227C">
            <w:pPr>
              <w:pStyle w:val="Kopfzeile"/>
              <w:spacing w:line="276" w:lineRule="auto"/>
              <w:rPr>
                <w:rFonts w:asciiTheme="minorHAnsi" w:hAnsiTheme="minorHAnsi" w:cstheme="minorHAnsi"/>
              </w:rPr>
            </w:pPr>
          </w:p>
        </w:tc>
        <w:tc>
          <w:tcPr>
            <w:tcW w:w="4418" w:type="dxa"/>
          </w:tcPr>
          <w:p w:rsidR="0027227C" w:rsidRPr="00AD48A0" w:rsidRDefault="0027227C" w:rsidP="0027227C">
            <w:pPr>
              <w:pStyle w:val="Kopfzeile"/>
              <w:spacing w:line="276" w:lineRule="auto"/>
              <w:rPr>
                <w:rFonts w:asciiTheme="minorHAnsi" w:hAnsiTheme="minorHAnsi" w:cstheme="minorHAnsi"/>
              </w:rPr>
            </w:pPr>
          </w:p>
        </w:tc>
      </w:tr>
    </w:tbl>
    <w:p w:rsidR="0027227C" w:rsidRPr="00AD48A0" w:rsidRDefault="0027227C" w:rsidP="0027227C">
      <w:pPr>
        <w:pStyle w:val="Kopfzeile"/>
        <w:spacing w:line="276" w:lineRule="auto"/>
        <w:ind w:left="720"/>
        <w:rPr>
          <w:rFonts w:asciiTheme="minorHAnsi" w:hAnsiTheme="minorHAnsi" w:cstheme="minorHAnsi"/>
        </w:rPr>
      </w:pPr>
    </w:p>
    <w:p w:rsidR="0027227C" w:rsidRPr="00AD48A0" w:rsidRDefault="0027227C" w:rsidP="0027227C">
      <w:pPr>
        <w:pStyle w:val="Kopfzeile"/>
        <w:spacing w:line="276" w:lineRule="auto"/>
        <w:rPr>
          <w:rFonts w:asciiTheme="minorHAnsi" w:hAnsiTheme="minorHAnsi" w:cstheme="minorHAnsi"/>
        </w:rPr>
      </w:pPr>
    </w:p>
    <w:p w:rsidR="0027227C" w:rsidRPr="00AD48A0" w:rsidRDefault="0027227C" w:rsidP="0027227C">
      <w:pPr>
        <w:spacing w:line="276" w:lineRule="auto"/>
        <w:rPr>
          <w:rFonts w:asciiTheme="minorHAnsi" w:hAnsiTheme="minorHAnsi" w:cstheme="minorHAnsi"/>
          <w:b/>
        </w:rPr>
      </w:pPr>
      <w:r w:rsidRPr="00AD48A0">
        <w:rPr>
          <w:rFonts w:asciiTheme="minorHAnsi" w:hAnsiTheme="minorHAnsi" w:cstheme="minorHAnsi"/>
          <w:b/>
        </w:rPr>
        <w:t>CB 215: Spielermesse</w:t>
      </w:r>
    </w:p>
    <w:p w:rsidR="0027227C" w:rsidRPr="00AD48A0" w:rsidRDefault="0027227C" w:rsidP="0027227C">
      <w:pPr>
        <w:spacing w:line="276" w:lineRule="auto"/>
        <w:rPr>
          <w:rFonts w:asciiTheme="minorHAnsi" w:hAnsiTheme="minorHAnsi" w:cstheme="minorHAnsi"/>
        </w:rPr>
      </w:pPr>
      <w:r w:rsidRPr="00AD48A0">
        <w:rPr>
          <w:rFonts w:asciiTheme="minorHAnsi" w:hAnsiTheme="minorHAnsi" w:cstheme="minorHAnsi"/>
        </w:rPr>
        <w:t xml:space="preserve">Ablauf und Wortlaut der katholischen Messliturgie werden in der so genannten Spielermesse ins Spieler- und Trinkermilieu versetzt und so parodiert. Statt dem christlichen </w:t>
      </w:r>
      <w:proofErr w:type="gramStart"/>
      <w:r w:rsidRPr="00AD48A0">
        <w:rPr>
          <w:rFonts w:asciiTheme="minorHAnsi" w:hAnsiTheme="minorHAnsi" w:cstheme="minorHAnsi"/>
        </w:rPr>
        <w:t>Gott  „</w:t>
      </w:r>
      <w:proofErr w:type="gramEnd"/>
      <w:r w:rsidRPr="00AD48A0">
        <w:rPr>
          <w:rFonts w:asciiTheme="minorHAnsi" w:hAnsiTheme="minorHAnsi" w:cstheme="minorHAnsi"/>
        </w:rPr>
        <w:t xml:space="preserve">Deus“ wird </w:t>
      </w:r>
      <w:r w:rsidRPr="00AD48A0">
        <w:rPr>
          <w:rFonts w:asciiTheme="minorHAnsi" w:hAnsiTheme="minorHAnsi" w:cstheme="minorHAnsi"/>
          <w:i/>
        </w:rPr>
        <w:t>Decius</w:t>
      </w:r>
      <w:r w:rsidRPr="00AD48A0">
        <w:rPr>
          <w:rFonts w:asciiTheme="minorHAnsi" w:hAnsiTheme="minorHAnsi" w:cstheme="minorHAnsi"/>
        </w:rPr>
        <w:t xml:space="preserve">, als Gott des Würfelspiels verehrt. Sein Name leitet sich vom französischen Wort für „Würfel“ </w:t>
      </w:r>
      <w:r w:rsidRPr="00AD48A0">
        <w:rPr>
          <w:rFonts w:asciiTheme="minorHAnsi" w:hAnsiTheme="minorHAnsi" w:cstheme="minorHAnsi"/>
          <w:i/>
        </w:rPr>
        <w:t xml:space="preserve">(det) </w:t>
      </w:r>
      <w:r w:rsidRPr="00AD48A0">
        <w:rPr>
          <w:rFonts w:asciiTheme="minorHAnsi" w:hAnsiTheme="minorHAnsi" w:cstheme="minorHAnsi"/>
        </w:rPr>
        <w:t xml:space="preserve">ab. </w:t>
      </w:r>
    </w:p>
    <w:p w:rsidR="0027227C" w:rsidRPr="00AD48A0" w:rsidRDefault="0027227C" w:rsidP="0027227C">
      <w:pPr>
        <w:spacing w:line="276" w:lineRule="auto"/>
        <w:rPr>
          <w:rFonts w:asciiTheme="minorHAnsi" w:hAnsiTheme="minorHAnsi" w:cstheme="minorHAnsi"/>
        </w:rPr>
      </w:pPr>
    </w:p>
    <w:p w:rsidR="0027227C" w:rsidRPr="00AD48A0" w:rsidRDefault="0027227C" w:rsidP="0027227C">
      <w:pPr>
        <w:spacing w:line="360" w:lineRule="auto"/>
        <w:rPr>
          <w:rFonts w:asciiTheme="minorHAnsi" w:hAnsiTheme="minorHAnsi" w:cstheme="minorHAnsi"/>
        </w:rPr>
      </w:pPr>
      <w:r w:rsidRPr="00AD48A0">
        <w:rPr>
          <w:rFonts w:asciiTheme="minorHAnsi" w:hAnsiTheme="minorHAnsi" w:cstheme="minorHAnsi"/>
        </w:rPr>
        <w:t>VIII. Evangelium</w:t>
      </w:r>
    </w:p>
    <w:p w:rsidR="0027227C" w:rsidRPr="00AD48A0" w:rsidRDefault="0027227C" w:rsidP="0027227C">
      <w:pPr>
        <w:spacing w:line="360" w:lineRule="auto"/>
        <w:rPr>
          <w:rFonts w:asciiTheme="minorHAnsi" w:hAnsiTheme="minorHAnsi" w:cstheme="minorHAnsi"/>
        </w:rPr>
      </w:pPr>
      <w:r w:rsidRPr="00AD48A0">
        <w:rPr>
          <w:rFonts w:asciiTheme="minorHAnsi" w:hAnsiTheme="minorHAnsi" w:cstheme="minorHAnsi"/>
        </w:rPr>
        <w:t>Sequentia</w:t>
      </w:r>
      <w:r w:rsidRPr="00AD48A0">
        <w:rPr>
          <w:rStyle w:val="Funotenzeichen"/>
          <w:rFonts w:asciiTheme="minorHAnsi" w:hAnsiTheme="minorHAnsi" w:cstheme="minorHAnsi"/>
        </w:rPr>
        <w:footnoteReference w:id="65"/>
      </w:r>
      <w:r w:rsidRPr="00AD48A0">
        <w:rPr>
          <w:rFonts w:asciiTheme="minorHAnsi" w:hAnsiTheme="minorHAnsi" w:cstheme="minorHAnsi"/>
        </w:rPr>
        <w:t xml:space="preserve"> falsi evangelii secundum</w:t>
      </w:r>
      <w:r w:rsidRPr="00AD48A0">
        <w:rPr>
          <w:rStyle w:val="Funotenzeichen"/>
          <w:rFonts w:asciiTheme="minorHAnsi" w:hAnsiTheme="minorHAnsi" w:cstheme="minorHAnsi"/>
        </w:rPr>
        <w:footnoteReference w:id="66"/>
      </w:r>
      <w:r w:rsidRPr="00AD48A0">
        <w:rPr>
          <w:rFonts w:asciiTheme="minorHAnsi" w:hAnsiTheme="minorHAnsi" w:cstheme="minorHAnsi"/>
        </w:rPr>
        <w:t xml:space="preserve"> marcam</w:t>
      </w:r>
      <w:r w:rsidRPr="00AD48A0">
        <w:rPr>
          <w:rStyle w:val="Funotenzeichen"/>
          <w:rFonts w:asciiTheme="minorHAnsi" w:hAnsiTheme="minorHAnsi" w:cstheme="minorHAnsi"/>
        </w:rPr>
        <w:footnoteReference w:id="67"/>
      </w:r>
      <w:r w:rsidRPr="00AD48A0">
        <w:rPr>
          <w:rFonts w:asciiTheme="minorHAnsi" w:hAnsiTheme="minorHAnsi" w:cstheme="minorHAnsi"/>
        </w:rPr>
        <w:t xml:space="preserve"> argenti. Fraus tibi Decie</w:t>
      </w:r>
      <w:r w:rsidRPr="00AD48A0">
        <w:rPr>
          <w:rStyle w:val="Funotenzeichen"/>
          <w:rFonts w:asciiTheme="minorHAnsi" w:hAnsiTheme="minorHAnsi" w:cstheme="minorHAnsi"/>
        </w:rPr>
        <w:footnoteReference w:id="68"/>
      </w:r>
      <w:r w:rsidRPr="00AD48A0">
        <w:rPr>
          <w:rFonts w:asciiTheme="minorHAnsi" w:hAnsiTheme="minorHAnsi" w:cstheme="minorHAnsi"/>
        </w:rPr>
        <w:t>! Cum sero esset una</w:t>
      </w:r>
      <w:r w:rsidRPr="00AD48A0">
        <w:rPr>
          <w:rStyle w:val="Funotenzeichen"/>
          <w:rFonts w:asciiTheme="minorHAnsi" w:hAnsiTheme="minorHAnsi" w:cstheme="minorHAnsi"/>
        </w:rPr>
        <w:footnoteReference w:id="69"/>
      </w:r>
      <w:r w:rsidRPr="00AD48A0">
        <w:rPr>
          <w:rFonts w:asciiTheme="minorHAnsi" w:hAnsiTheme="minorHAnsi" w:cstheme="minorHAnsi"/>
        </w:rPr>
        <w:t xml:space="preserve"> gens lusorum, venit Decius in medio eorum et dixit: „Fraus vobis! Nolite cessare ludere. Pro dolore enim vestro missus sum ad vos.“ Primas</w:t>
      </w:r>
      <w:r w:rsidRPr="00AD48A0">
        <w:rPr>
          <w:rStyle w:val="Funotenzeichen"/>
          <w:rFonts w:asciiTheme="minorHAnsi" w:hAnsiTheme="minorHAnsi" w:cstheme="minorHAnsi"/>
        </w:rPr>
        <w:footnoteReference w:id="70"/>
      </w:r>
      <w:r w:rsidRPr="00AD48A0">
        <w:rPr>
          <w:rFonts w:asciiTheme="minorHAnsi" w:hAnsiTheme="minorHAnsi" w:cstheme="minorHAnsi"/>
        </w:rPr>
        <w:t xml:space="preserve"> autem, qui dicitur Vilissimus</w:t>
      </w:r>
      <w:r w:rsidRPr="00AD48A0">
        <w:rPr>
          <w:rStyle w:val="Funotenzeichen"/>
          <w:rFonts w:asciiTheme="minorHAnsi" w:hAnsiTheme="minorHAnsi" w:cstheme="minorHAnsi"/>
        </w:rPr>
        <w:footnoteReference w:id="71"/>
      </w:r>
      <w:r w:rsidRPr="00AD48A0">
        <w:rPr>
          <w:rFonts w:asciiTheme="minorHAnsi" w:hAnsiTheme="minorHAnsi" w:cstheme="minorHAnsi"/>
        </w:rPr>
        <w:t xml:space="preserve">, </w:t>
      </w:r>
      <w:r w:rsidRPr="00AD48A0">
        <w:rPr>
          <w:rFonts w:asciiTheme="minorHAnsi" w:hAnsiTheme="minorHAnsi" w:cstheme="minorHAnsi"/>
        </w:rPr>
        <w:lastRenderedPageBreak/>
        <w:t>non erat cum eis, quando venit Decius. Dixerunt autem alii discipuli</w:t>
      </w:r>
      <w:r w:rsidRPr="00AD48A0">
        <w:rPr>
          <w:rStyle w:val="Funotenzeichen"/>
          <w:rFonts w:asciiTheme="minorHAnsi" w:hAnsiTheme="minorHAnsi" w:cstheme="minorHAnsi"/>
        </w:rPr>
        <w:footnoteReference w:id="72"/>
      </w:r>
      <w:r w:rsidRPr="00AD48A0">
        <w:rPr>
          <w:rFonts w:asciiTheme="minorHAnsi" w:hAnsiTheme="minorHAnsi" w:cstheme="minorHAnsi"/>
        </w:rPr>
        <w:t>: „Vidimus Decium.“ Qui dixit eis: „Nisi mittam os meum in locum peccarii</w:t>
      </w:r>
      <w:r w:rsidRPr="00AD48A0">
        <w:rPr>
          <w:rStyle w:val="Funotenzeichen"/>
          <w:rFonts w:asciiTheme="minorHAnsi" w:hAnsiTheme="minorHAnsi" w:cstheme="minorHAnsi"/>
        </w:rPr>
        <w:footnoteReference w:id="73"/>
      </w:r>
      <w:r w:rsidRPr="00AD48A0">
        <w:rPr>
          <w:rFonts w:asciiTheme="minorHAnsi" w:hAnsiTheme="minorHAnsi" w:cstheme="minorHAnsi"/>
        </w:rPr>
        <w:t>, ut bibam, non credam.“ Primas autem, qui dicitur Vilissimus, iactabat</w:t>
      </w:r>
      <w:r w:rsidRPr="00AD48A0">
        <w:rPr>
          <w:rStyle w:val="Funotenzeichen"/>
          <w:rFonts w:asciiTheme="minorHAnsi" w:hAnsiTheme="minorHAnsi" w:cstheme="minorHAnsi"/>
        </w:rPr>
        <w:footnoteReference w:id="74"/>
      </w:r>
      <w:r w:rsidRPr="00AD48A0">
        <w:rPr>
          <w:rFonts w:asciiTheme="minorHAnsi" w:hAnsiTheme="minorHAnsi" w:cstheme="minorHAnsi"/>
        </w:rPr>
        <w:t xml:space="preserve"> decem, alius duodecim, tertius vero quinque. Et qui quinque proiecerat, exhausit bursam et nudus ab aliis se abscondit.</w:t>
      </w:r>
    </w:p>
    <w:p w:rsidR="0027227C" w:rsidRPr="00AD48A0" w:rsidRDefault="0027227C" w:rsidP="0027227C">
      <w:pPr>
        <w:spacing w:line="360" w:lineRule="auto"/>
        <w:rPr>
          <w:rFonts w:asciiTheme="minorHAnsi" w:hAnsiTheme="minorHAnsi" w:cstheme="minorHAnsi"/>
        </w:rPr>
      </w:pPr>
      <w:r w:rsidRPr="00AD48A0">
        <w:rPr>
          <w:rFonts w:asciiTheme="minorHAnsi" w:hAnsiTheme="minorHAnsi" w:cstheme="minorHAnsi"/>
        </w:rPr>
        <w:t>[…]</w:t>
      </w:r>
    </w:p>
    <w:p w:rsidR="0027227C" w:rsidRPr="00AD48A0" w:rsidRDefault="0027227C" w:rsidP="0027227C">
      <w:pPr>
        <w:spacing w:line="360" w:lineRule="auto"/>
        <w:rPr>
          <w:rFonts w:asciiTheme="minorHAnsi" w:hAnsiTheme="minorHAnsi" w:cstheme="minorHAnsi"/>
        </w:rPr>
      </w:pPr>
    </w:p>
    <w:p w:rsidR="0027227C" w:rsidRPr="00AD48A0" w:rsidRDefault="0027227C" w:rsidP="0027227C">
      <w:pPr>
        <w:spacing w:line="360" w:lineRule="auto"/>
        <w:rPr>
          <w:rFonts w:asciiTheme="minorHAnsi" w:hAnsiTheme="minorHAnsi" w:cstheme="minorHAnsi"/>
        </w:rPr>
      </w:pPr>
      <w:r w:rsidRPr="00AD48A0">
        <w:rPr>
          <w:rFonts w:asciiTheme="minorHAnsi" w:hAnsiTheme="minorHAnsi" w:cstheme="minorHAnsi"/>
          <w:b/>
        </w:rPr>
        <w:t>Interpretationsaufgaben</w:t>
      </w:r>
    </w:p>
    <w:p w:rsidR="0027227C" w:rsidRPr="00AD48A0" w:rsidRDefault="0027227C" w:rsidP="00F16A56">
      <w:pPr>
        <w:pStyle w:val="Listenabsatz"/>
        <w:numPr>
          <w:ilvl w:val="0"/>
          <w:numId w:val="14"/>
        </w:numPr>
        <w:spacing w:line="360" w:lineRule="auto"/>
        <w:rPr>
          <w:rFonts w:asciiTheme="minorHAnsi" w:hAnsiTheme="minorHAnsi" w:cstheme="minorHAnsi"/>
        </w:rPr>
      </w:pPr>
      <w:r w:rsidRPr="00AD48A0">
        <w:rPr>
          <w:rFonts w:asciiTheme="minorHAnsi" w:hAnsiTheme="minorHAnsi" w:cstheme="minorHAnsi"/>
        </w:rPr>
        <w:t>Worauf wird mit der Wendung „evangelium secundum marcam argenti“ angespielt? Statt welcher Figur aus dem Evangelium wird Decius hier eingesetzt?</w:t>
      </w:r>
    </w:p>
    <w:p w:rsidR="0027227C" w:rsidRPr="00AD48A0" w:rsidRDefault="0027227C" w:rsidP="00F16A56">
      <w:pPr>
        <w:pStyle w:val="Listenabsatz"/>
        <w:numPr>
          <w:ilvl w:val="0"/>
          <w:numId w:val="14"/>
        </w:numPr>
        <w:spacing w:line="360" w:lineRule="auto"/>
        <w:rPr>
          <w:rFonts w:asciiTheme="minorHAnsi" w:hAnsiTheme="minorHAnsi" w:cstheme="minorHAnsi"/>
        </w:rPr>
      </w:pPr>
      <w:r w:rsidRPr="00AD48A0">
        <w:rPr>
          <w:rFonts w:asciiTheme="minorHAnsi" w:hAnsiTheme="minorHAnsi" w:cstheme="minorHAnsi"/>
        </w:rPr>
        <w:t>Markiere die Begriffe, die für die Parodie ins Gegenteil verkehrt wurden!</w:t>
      </w:r>
    </w:p>
    <w:p w:rsidR="0027227C" w:rsidRPr="00AD48A0" w:rsidRDefault="0027227C" w:rsidP="00F16A56">
      <w:pPr>
        <w:pStyle w:val="Listenabsatz"/>
        <w:numPr>
          <w:ilvl w:val="0"/>
          <w:numId w:val="14"/>
        </w:numPr>
        <w:spacing w:line="360" w:lineRule="auto"/>
        <w:rPr>
          <w:rFonts w:asciiTheme="minorHAnsi" w:hAnsiTheme="minorHAnsi" w:cstheme="minorHAnsi"/>
        </w:rPr>
      </w:pPr>
      <w:r w:rsidRPr="00AD48A0">
        <w:rPr>
          <w:rFonts w:asciiTheme="minorHAnsi" w:hAnsiTheme="minorHAnsi" w:cstheme="minorHAnsi"/>
        </w:rPr>
        <w:t>Was im Hochmittelalter offenbar kaum Aufsehen erregte, sorgte noch 1971 für einen Skandal: Wolfgang Teuschls Übersetzung des Markusevangeliums ins Wienerische mit dem Titel „Da Jesus &amp; seine Hawara“ (s. Textauszug unten) wurde heftig kritisiert. Was ist deine Meinung zum Parodieren religiöser Schriften?</w:t>
      </w:r>
    </w:p>
    <w:p w:rsidR="0027227C" w:rsidRPr="00AD48A0" w:rsidRDefault="0027227C" w:rsidP="0027227C">
      <w:pPr>
        <w:ind w:left="709"/>
        <w:rPr>
          <w:rFonts w:asciiTheme="minorHAnsi" w:hAnsiTheme="minorHAnsi" w:cstheme="minorHAnsi"/>
        </w:rPr>
      </w:pPr>
      <w:r w:rsidRPr="00AD48A0">
        <w:rPr>
          <w:rFonts w:asciiTheme="minorHAnsi" w:hAnsiTheme="minorHAnsi" w:cstheme="minorHAnsi"/>
        </w:rPr>
        <w:t>„Und zwoa is da Jesus Christus dera Oat auf d Wöd kuman: Sei Mamsch, d Maria, is fahawad gwesn mid an gwissn Joseph; und befua s nu wos ghobd hod mid den, hod sa se aussagschdöd, das s an Gschroppm griagd; nua woa dea fon Häulichn Geisd. Jezd woa ia Oeda, da Joseph, owa r a Söö fo an Mentschn, und wenig den hod a si denkd: Mochsd ka grosss Wossa, wäu s di oweghaud hod, gibsd ia in Weisl gaunz in da Ghaam…“</w:t>
      </w:r>
      <w:r w:rsidRPr="00AD48A0">
        <w:rPr>
          <w:rStyle w:val="Funotenzeichen"/>
          <w:rFonts w:asciiTheme="minorHAnsi" w:hAnsiTheme="minorHAnsi" w:cstheme="minorHAnsi"/>
        </w:rPr>
        <w:footnoteReference w:id="75"/>
      </w:r>
    </w:p>
    <w:p w:rsidR="0027227C" w:rsidRPr="00AD48A0" w:rsidRDefault="0027227C" w:rsidP="0027227C">
      <w:pPr>
        <w:ind w:firstLine="357"/>
        <w:rPr>
          <w:rFonts w:asciiTheme="minorHAnsi" w:hAnsiTheme="minorHAnsi" w:cstheme="minorHAnsi"/>
        </w:rPr>
      </w:pPr>
    </w:p>
    <w:p w:rsidR="0027227C" w:rsidRPr="00AD48A0" w:rsidRDefault="0027227C" w:rsidP="0027227C">
      <w:pPr>
        <w:ind w:firstLine="357"/>
        <w:rPr>
          <w:rFonts w:asciiTheme="minorHAnsi" w:hAnsiTheme="minorHAnsi" w:cstheme="minorHAnsi"/>
        </w:rPr>
      </w:pPr>
    </w:p>
    <w:p w:rsidR="0027227C" w:rsidRPr="00AD48A0" w:rsidRDefault="0027227C" w:rsidP="0027227C">
      <w:pPr>
        <w:ind w:firstLine="357"/>
        <w:rPr>
          <w:rFonts w:asciiTheme="minorHAnsi" w:hAnsiTheme="minorHAnsi" w:cstheme="minorHAnsi"/>
          <w:b/>
        </w:rPr>
      </w:pPr>
      <w:r w:rsidRPr="00AD48A0">
        <w:rPr>
          <w:rFonts w:asciiTheme="minorHAnsi" w:hAnsiTheme="minorHAnsi" w:cstheme="minorHAnsi"/>
          <w:b/>
        </w:rPr>
        <w:t>Plautus – Amphitruo</w:t>
      </w:r>
    </w:p>
    <w:p w:rsidR="0027227C" w:rsidRPr="00AD48A0" w:rsidRDefault="0027227C" w:rsidP="0027227C">
      <w:pPr>
        <w:ind w:left="357"/>
        <w:rPr>
          <w:rFonts w:asciiTheme="minorHAnsi" w:hAnsiTheme="minorHAnsi" w:cstheme="minorHAnsi"/>
        </w:rPr>
      </w:pPr>
      <w:r w:rsidRPr="00AD48A0">
        <w:rPr>
          <w:rFonts w:asciiTheme="minorHAnsi" w:hAnsiTheme="minorHAnsi" w:cstheme="minorHAnsi"/>
        </w:rPr>
        <w:t>Plautus ist neben Terenz der bedeutendste römische Komödien-Dichter. Über sein Leben ist wenig bekannt. Geboren wurde er wahrscheinlich ca. 250 v. Chr. in Umbrien und er starb 184 v. Chr. in Rom. Seine Stücke gehören zu den ältesten Zeugnissen lateinischer Literatur.</w:t>
      </w:r>
    </w:p>
    <w:p w:rsidR="0027227C" w:rsidRPr="00AD48A0" w:rsidRDefault="0027227C" w:rsidP="0027227C">
      <w:pPr>
        <w:ind w:left="357"/>
        <w:rPr>
          <w:rFonts w:asciiTheme="minorHAnsi" w:hAnsiTheme="minorHAnsi" w:cstheme="minorHAnsi"/>
        </w:rPr>
      </w:pPr>
      <w:r w:rsidRPr="00AD48A0">
        <w:rPr>
          <w:rFonts w:asciiTheme="minorHAnsi" w:hAnsiTheme="minorHAnsi" w:cstheme="minorHAnsi"/>
        </w:rPr>
        <w:t>Die Komödien spielen in griechischem Umfeld, angepasst an römische Verhältnisse. Sie lehnen sich an griechische Vorbilder an und wurden auch in späterer Zeit oft und gern aufgeführt und bearbeitet (z.B. „Amphitryon“ von Moliere od. Kleist).</w:t>
      </w:r>
      <w:r w:rsidRPr="00AD48A0">
        <w:rPr>
          <w:rStyle w:val="Funotenzeichen"/>
          <w:rFonts w:asciiTheme="minorHAnsi" w:hAnsiTheme="minorHAnsi" w:cstheme="minorHAnsi"/>
        </w:rPr>
        <w:footnoteReference w:id="76"/>
      </w:r>
    </w:p>
    <w:p w:rsidR="0027227C" w:rsidRPr="00AD48A0" w:rsidRDefault="0027227C" w:rsidP="0027227C">
      <w:pPr>
        <w:ind w:left="357"/>
        <w:rPr>
          <w:rFonts w:asciiTheme="minorHAnsi" w:hAnsiTheme="minorHAnsi" w:cstheme="minorHAnsi"/>
        </w:rPr>
      </w:pPr>
    </w:p>
    <w:p w:rsidR="0027227C" w:rsidRPr="00AD48A0" w:rsidRDefault="0027227C" w:rsidP="0027227C">
      <w:pPr>
        <w:ind w:left="357"/>
        <w:rPr>
          <w:rFonts w:asciiTheme="minorHAnsi" w:hAnsiTheme="minorHAnsi" w:cstheme="minorHAnsi"/>
        </w:rPr>
      </w:pPr>
      <w:r w:rsidRPr="00AD48A0">
        <w:rPr>
          <w:rFonts w:asciiTheme="minorHAnsi" w:hAnsiTheme="minorHAnsi" w:cstheme="minorHAnsi"/>
        </w:rPr>
        <w:t>Inhalt:</w:t>
      </w:r>
    </w:p>
    <w:p w:rsidR="0027227C" w:rsidRPr="00AD48A0" w:rsidRDefault="0027227C" w:rsidP="0027227C">
      <w:pPr>
        <w:ind w:left="357"/>
        <w:jc w:val="both"/>
        <w:rPr>
          <w:rFonts w:asciiTheme="minorHAnsi" w:hAnsiTheme="minorHAnsi" w:cstheme="minorHAnsi"/>
        </w:rPr>
      </w:pPr>
      <w:r w:rsidRPr="00AD48A0">
        <w:rPr>
          <w:rFonts w:asciiTheme="minorHAnsi" w:hAnsiTheme="minorHAnsi" w:cstheme="minorHAnsi"/>
        </w:rPr>
        <w:t xml:space="preserve">„Amphitruo (griech. Amphitryon), der Held von Plautus‘ gleichnamiger Komödie, ist eine Gestalt aus der griechischen Mythologie. Der thebanische Feldherr ist mit Alcumena (griech. Alkmene) verheiratet. Während seiner Abwesenheit schlüpft der oberste Gott </w:t>
      </w:r>
      <w:r w:rsidRPr="00AD48A0">
        <w:rPr>
          <w:rFonts w:asciiTheme="minorHAnsi" w:hAnsiTheme="minorHAnsi" w:cstheme="minorHAnsi"/>
        </w:rPr>
        <w:lastRenderedPageBreak/>
        <w:t>Jupiter (griech. Zeus) in die Rolle Amphitruos, verbringt eine Nacht mit Alcumena, die ihren Ehemann vor sich zu haben glaubt, und zeugt mit ihr den Halbgott Herkules (griech. Herakles). Anstatt sich nach dieser Episode wieder auf den Olymp zurückzuziehen, bleibt Jupiter als Amphitruos Doppelgänger an Ort und Stelle und bringt zusammen mit seinem Sohn Merkur (griech. Hermes), der als Amphitruos Sklave Sosias auftritt, das Leben der Eheleute gehörig durcheinander.“</w:t>
      </w:r>
      <w:r w:rsidRPr="00AD48A0">
        <w:rPr>
          <w:rStyle w:val="Funotenzeichen"/>
          <w:rFonts w:asciiTheme="minorHAnsi" w:hAnsiTheme="minorHAnsi" w:cstheme="minorHAnsi"/>
        </w:rPr>
        <w:footnoteReference w:id="77"/>
      </w:r>
    </w:p>
    <w:p w:rsidR="0027227C" w:rsidRPr="00AD48A0" w:rsidRDefault="0027227C" w:rsidP="0027227C">
      <w:pPr>
        <w:ind w:left="357"/>
        <w:rPr>
          <w:rFonts w:asciiTheme="minorHAnsi" w:hAnsiTheme="minorHAnsi" w:cstheme="minorHAnsi"/>
        </w:rPr>
      </w:pPr>
    </w:p>
    <w:p w:rsidR="0027227C" w:rsidRPr="00AD48A0" w:rsidRDefault="0027227C" w:rsidP="0027227C">
      <w:pPr>
        <w:ind w:firstLine="357"/>
        <w:rPr>
          <w:rFonts w:asciiTheme="minorHAnsi" w:hAnsiTheme="minorHAnsi" w:cstheme="minorHAnsi"/>
        </w:rPr>
      </w:pPr>
      <w:r w:rsidRPr="00AD48A0">
        <w:rPr>
          <w:rFonts w:asciiTheme="minorHAnsi" w:hAnsiTheme="minorHAnsi" w:cstheme="minorHAnsi"/>
        </w:rPr>
        <w:t>V 676-819, gekürzt:</w:t>
      </w:r>
    </w:p>
    <w:p w:rsidR="0027227C" w:rsidRPr="00AD48A0" w:rsidRDefault="0027227C" w:rsidP="0027227C">
      <w:pPr>
        <w:ind w:left="357"/>
        <w:rPr>
          <w:rFonts w:asciiTheme="minorHAnsi" w:hAnsiTheme="minorHAnsi" w:cstheme="minorHAnsi"/>
        </w:rPr>
      </w:pPr>
      <w:r w:rsidRPr="00AD48A0">
        <w:rPr>
          <w:rFonts w:asciiTheme="minorHAnsi" w:hAnsiTheme="minorHAnsi" w:cstheme="minorHAnsi"/>
        </w:rPr>
        <w:t xml:space="preserve">Nach der gemeinsam verbrachten Nacht nimmt Jupiter Abschied von Alkmene und schenkt ihr zum Trost eine goldene Schale. </w:t>
      </w:r>
    </w:p>
    <w:p w:rsidR="0027227C" w:rsidRPr="00AD48A0" w:rsidRDefault="0027227C" w:rsidP="0027227C">
      <w:pPr>
        <w:ind w:left="357"/>
        <w:rPr>
          <w:rFonts w:asciiTheme="minorHAnsi" w:hAnsiTheme="minorHAnsi" w:cstheme="minorHAnsi"/>
        </w:rPr>
      </w:pPr>
      <w:r w:rsidRPr="00AD48A0">
        <w:rPr>
          <w:rFonts w:asciiTheme="minorHAnsi" w:hAnsiTheme="minorHAnsi" w:cstheme="minorHAnsi"/>
        </w:rPr>
        <w:t xml:space="preserve">In der folgenden Szene kommt der echte Amphitryon mit seinem Sklaven Sosia nach Hause, um seine Frau Alkmene zu begrüßen. Diese ist einigermaßen darüber verwundert, dass ihr Gatte so schnell wieder zurückgekehrt </w:t>
      </w:r>
      <w:proofErr w:type="gramStart"/>
      <w:r w:rsidRPr="00AD48A0">
        <w:rPr>
          <w:rFonts w:asciiTheme="minorHAnsi" w:hAnsiTheme="minorHAnsi" w:cstheme="minorHAnsi"/>
        </w:rPr>
        <w:t>ist</w:t>
      </w:r>
      <w:proofErr w:type="gramEnd"/>
      <w:r w:rsidRPr="00AD48A0">
        <w:rPr>
          <w:rFonts w:asciiTheme="minorHAnsi" w:hAnsiTheme="minorHAnsi" w:cstheme="minorHAnsi"/>
        </w:rPr>
        <w:t>.</w:t>
      </w:r>
    </w:p>
    <w:p w:rsidR="0027227C" w:rsidRPr="00AD48A0" w:rsidRDefault="0027227C" w:rsidP="0027227C">
      <w:pPr>
        <w:ind w:left="357"/>
        <w:rPr>
          <w:rFonts w:asciiTheme="minorHAnsi" w:hAnsiTheme="minorHAnsi" w:cstheme="minorHAnsi"/>
        </w:rPr>
      </w:pPr>
    </w:p>
    <w:p w:rsidR="0027227C" w:rsidRPr="00AD48A0" w:rsidRDefault="0027227C" w:rsidP="0027227C">
      <w:pPr>
        <w:ind w:left="357"/>
        <w:rPr>
          <w:rFonts w:asciiTheme="minorHAnsi" w:hAnsiTheme="minorHAnsi" w:cstheme="minorHAnsi"/>
        </w:rPr>
      </w:pPr>
      <w:r w:rsidRPr="00AD48A0">
        <w:rPr>
          <w:rFonts w:asciiTheme="minorHAnsi" w:hAnsiTheme="minorHAnsi" w:cstheme="minorHAnsi"/>
        </w:rPr>
        <w:t>Anmerkung: Text oder Buchstaben in eckigen Klammern sind dem Originaltext hinzugefügt. Text oder Buchstaben in runden Klammern ist im Originaltext zwar vorhanden, aber für die Übersetzung nicht relevant.</w:t>
      </w:r>
    </w:p>
    <w:p w:rsidR="0027227C" w:rsidRPr="00AD48A0" w:rsidRDefault="0027227C" w:rsidP="0027227C">
      <w:pPr>
        <w:spacing w:line="276" w:lineRule="auto"/>
        <w:ind w:left="357"/>
        <w:rPr>
          <w:rFonts w:asciiTheme="minorHAnsi" w:hAnsiTheme="minorHAnsi" w:cstheme="minorHAnsi"/>
        </w:rPr>
      </w:pP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AMPH</w:t>
      </w:r>
      <w:r w:rsidRPr="00AD48A0">
        <w:rPr>
          <w:rFonts w:asciiTheme="minorHAnsi" w:hAnsiTheme="minorHAnsi" w:cstheme="minorHAnsi"/>
        </w:rPr>
        <w:t>. Amphitruo uxorem salutat laetus speratam</w:t>
      </w:r>
      <w:r w:rsidRPr="00AD48A0">
        <w:rPr>
          <w:rStyle w:val="Funotenzeichen"/>
          <w:rFonts w:asciiTheme="minorHAnsi" w:hAnsiTheme="minorHAnsi" w:cstheme="minorHAnsi"/>
        </w:rPr>
        <w:footnoteReference w:id="78"/>
      </w:r>
      <w:r w:rsidRPr="00AD48A0">
        <w:rPr>
          <w:rFonts w:asciiTheme="minorHAnsi" w:hAnsiTheme="minorHAnsi" w:cstheme="minorHAnsi"/>
        </w:rPr>
        <w:t xml:space="preserve"> suam, quam omnium Thebis</w:t>
      </w:r>
      <w:r w:rsidRPr="00AD48A0">
        <w:rPr>
          <w:rStyle w:val="Funotenzeichen"/>
          <w:rFonts w:asciiTheme="minorHAnsi" w:hAnsiTheme="minorHAnsi" w:cstheme="minorHAnsi"/>
        </w:rPr>
        <w:footnoteReference w:id="79"/>
      </w:r>
      <w:r w:rsidRPr="00AD48A0">
        <w:rPr>
          <w:rFonts w:asciiTheme="minorHAnsi" w:hAnsiTheme="minorHAnsi" w:cstheme="minorHAnsi"/>
        </w:rPr>
        <w:t xml:space="preserve"> vir unam esse optimam diiudicat</w:t>
      </w:r>
      <w:r w:rsidRPr="00AD48A0">
        <w:rPr>
          <w:rStyle w:val="Funotenzeichen"/>
          <w:rFonts w:asciiTheme="minorHAnsi" w:hAnsiTheme="minorHAnsi" w:cstheme="minorHAnsi"/>
        </w:rPr>
        <w:footnoteReference w:id="80"/>
      </w:r>
      <w:r w:rsidRPr="00AD48A0">
        <w:rPr>
          <w:rFonts w:asciiTheme="minorHAnsi" w:hAnsiTheme="minorHAnsi" w:cstheme="minorHAnsi"/>
        </w:rPr>
        <w:t>. […] Valuistin</w:t>
      </w:r>
      <w:r w:rsidRPr="00AD48A0">
        <w:rPr>
          <w:rStyle w:val="Funotenzeichen"/>
          <w:rFonts w:asciiTheme="minorHAnsi" w:hAnsiTheme="minorHAnsi" w:cstheme="minorHAnsi"/>
        </w:rPr>
        <w:footnoteReference w:id="81"/>
      </w:r>
      <w:r w:rsidRPr="00AD48A0">
        <w:rPr>
          <w:rFonts w:asciiTheme="minorHAnsi" w:hAnsiTheme="minorHAnsi" w:cstheme="minorHAnsi"/>
        </w:rPr>
        <w:t xml:space="preserve"> usque? Exspectatum advenio? […]</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ALC</w:t>
      </w:r>
      <w:r w:rsidRPr="00AD48A0">
        <w:rPr>
          <w:rFonts w:asciiTheme="minorHAnsi" w:hAnsiTheme="minorHAnsi" w:cstheme="minorHAnsi"/>
        </w:rPr>
        <w:t>. Obsecro ecastor</w:t>
      </w:r>
      <w:r w:rsidRPr="00AD48A0">
        <w:rPr>
          <w:rStyle w:val="Funotenzeichen"/>
          <w:rFonts w:asciiTheme="minorHAnsi" w:hAnsiTheme="minorHAnsi" w:cstheme="minorHAnsi"/>
        </w:rPr>
        <w:footnoteReference w:id="82"/>
      </w:r>
      <w:r w:rsidRPr="00AD48A0">
        <w:rPr>
          <w:rFonts w:asciiTheme="minorHAnsi" w:hAnsiTheme="minorHAnsi" w:cstheme="minorHAnsi"/>
        </w:rPr>
        <w:t>, quid tu me deridiculi gratia</w:t>
      </w:r>
      <w:r w:rsidRPr="00AD48A0">
        <w:rPr>
          <w:rStyle w:val="Funotenzeichen"/>
          <w:rFonts w:asciiTheme="minorHAnsi" w:hAnsiTheme="minorHAnsi" w:cstheme="minorHAnsi"/>
        </w:rPr>
        <w:footnoteReference w:id="83"/>
      </w:r>
      <w:r w:rsidRPr="00AD48A0">
        <w:rPr>
          <w:rFonts w:asciiTheme="minorHAnsi" w:hAnsiTheme="minorHAnsi" w:cstheme="minorHAnsi"/>
        </w:rPr>
        <w:t xml:space="preserve"> sic salutas atque appellas, quasi dudum non [me] videris quasique nunc primum recipias te domum</w:t>
      </w:r>
      <w:r w:rsidRPr="00AD48A0">
        <w:rPr>
          <w:rStyle w:val="Funotenzeichen"/>
          <w:rFonts w:asciiTheme="minorHAnsi" w:hAnsiTheme="minorHAnsi" w:cstheme="minorHAnsi"/>
        </w:rPr>
        <w:footnoteReference w:id="84"/>
      </w:r>
      <w:r w:rsidRPr="00AD48A0">
        <w:rPr>
          <w:rFonts w:asciiTheme="minorHAnsi" w:hAnsiTheme="minorHAnsi" w:cstheme="minorHAnsi"/>
        </w:rPr>
        <w:t xml:space="preserve"> huc ex hostibus?</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AMPH</w:t>
      </w:r>
      <w:r w:rsidRPr="00AD48A0">
        <w:rPr>
          <w:rFonts w:asciiTheme="minorHAnsi" w:hAnsiTheme="minorHAnsi" w:cstheme="minorHAnsi"/>
        </w:rPr>
        <w:t>. Immo equidem te nisi nunc hodie nusquam vidi gentium</w:t>
      </w:r>
      <w:r w:rsidRPr="00AD48A0">
        <w:rPr>
          <w:rStyle w:val="Funotenzeichen"/>
          <w:rFonts w:asciiTheme="minorHAnsi" w:hAnsiTheme="minorHAnsi" w:cstheme="minorHAnsi"/>
        </w:rPr>
        <w:footnoteReference w:id="85"/>
      </w:r>
      <w:r w:rsidRPr="00AD48A0">
        <w:rPr>
          <w:rFonts w:asciiTheme="minorHAnsi" w:hAnsiTheme="minorHAnsi" w:cstheme="minorHAnsi"/>
        </w:rPr>
        <w:t>.</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ALC</w:t>
      </w:r>
      <w:r w:rsidRPr="00AD48A0">
        <w:rPr>
          <w:rFonts w:asciiTheme="minorHAnsi" w:hAnsiTheme="minorHAnsi" w:cstheme="minorHAnsi"/>
        </w:rPr>
        <w:t>. Cur negas?</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AMPH</w:t>
      </w:r>
      <w:r w:rsidRPr="00AD48A0">
        <w:rPr>
          <w:rFonts w:asciiTheme="minorHAnsi" w:hAnsiTheme="minorHAnsi" w:cstheme="minorHAnsi"/>
        </w:rPr>
        <w:t>. Quia vera didici dicere.</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ALC</w:t>
      </w:r>
      <w:r w:rsidRPr="00AD48A0">
        <w:rPr>
          <w:rFonts w:asciiTheme="minorHAnsi" w:hAnsiTheme="minorHAnsi" w:cstheme="minorHAnsi"/>
        </w:rPr>
        <w:t>. Haud aequum facit</w:t>
      </w:r>
      <w:r w:rsidRPr="00AD48A0">
        <w:rPr>
          <w:rStyle w:val="Funotenzeichen"/>
          <w:rFonts w:asciiTheme="minorHAnsi" w:hAnsiTheme="minorHAnsi" w:cstheme="minorHAnsi"/>
        </w:rPr>
        <w:footnoteReference w:id="86"/>
      </w:r>
      <w:r w:rsidRPr="00AD48A0">
        <w:rPr>
          <w:rFonts w:asciiTheme="minorHAnsi" w:hAnsiTheme="minorHAnsi" w:cstheme="minorHAnsi"/>
        </w:rPr>
        <w:t xml:space="preserve"> qui, quod didicit, id dediscit</w:t>
      </w:r>
      <w:r w:rsidRPr="00AD48A0">
        <w:rPr>
          <w:rStyle w:val="Funotenzeichen"/>
          <w:rFonts w:asciiTheme="minorHAnsi" w:hAnsiTheme="minorHAnsi" w:cstheme="minorHAnsi"/>
        </w:rPr>
        <w:footnoteReference w:id="87"/>
      </w:r>
      <w:r w:rsidRPr="00AD48A0">
        <w:rPr>
          <w:rFonts w:asciiTheme="minorHAnsi" w:hAnsiTheme="minorHAnsi" w:cstheme="minorHAnsi"/>
        </w:rPr>
        <w:t>. An periclitamini</w:t>
      </w:r>
      <w:r w:rsidRPr="00AD48A0">
        <w:rPr>
          <w:rStyle w:val="Funotenzeichen"/>
          <w:rFonts w:asciiTheme="minorHAnsi" w:hAnsiTheme="minorHAnsi" w:cstheme="minorHAnsi"/>
        </w:rPr>
        <w:footnoteReference w:id="88"/>
      </w:r>
      <w:r w:rsidRPr="00AD48A0">
        <w:rPr>
          <w:rFonts w:asciiTheme="minorHAnsi" w:hAnsiTheme="minorHAnsi" w:cstheme="minorHAnsi"/>
        </w:rPr>
        <w:t>, quid animi habeam? Sed quid huc vos revertimini tam cito? An te auspicium commoratum</w:t>
      </w:r>
      <w:r w:rsidRPr="00AD48A0">
        <w:rPr>
          <w:rStyle w:val="Funotenzeichen"/>
          <w:rFonts w:asciiTheme="minorHAnsi" w:hAnsiTheme="minorHAnsi" w:cstheme="minorHAnsi"/>
        </w:rPr>
        <w:footnoteReference w:id="89"/>
      </w:r>
      <w:r w:rsidRPr="00AD48A0">
        <w:rPr>
          <w:rFonts w:asciiTheme="minorHAnsi" w:hAnsiTheme="minorHAnsi" w:cstheme="minorHAnsi"/>
        </w:rPr>
        <w:t xml:space="preserve"> est an tempestas continet, qui</w:t>
      </w:r>
      <w:r w:rsidRPr="00AD48A0">
        <w:rPr>
          <w:rStyle w:val="Funotenzeichen"/>
          <w:rFonts w:asciiTheme="minorHAnsi" w:hAnsiTheme="minorHAnsi" w:cstheme="minorHAnsi"/>
        </w:rPr>
        <w:footnoteReference w:id="90"/>
      </w:r>
      <w:r w:rsidRPr="00AD48A0">
        <w:rPr>
          <w:rFonts w:asciiTheme="minorHAnsi" w:hAnsiTheme="minorHAnsi" w:cstheme="minorHAnsi"/>
        </w:rPr>
        <w:t xml:space="preserve"> non abiisti ad legiones, ita uti</w:t>
      </w:r>
      <w:r w:rsidRPr="00AD48A0">
        <w:rPr>
          <w:rStyle w:val="Funotenzeichen"/>
          <w:rFonts w:asciiTheme="minorHAnsi" w:hAnsiTheme="minorHAnsi" w:cstheme="minorHAnsi"/>
        </w:rPr>
        <w:footnoteReference w:id="91"/>
      </w:r>
      <w:r w:rsidRPr="00AD48A0">
        <w:rPr>
          <w:rFonts w:asciiTheme="minorHAnsi" w:hAnsiTheme="minorHAnsi" w:cstheme="minorHAnsi"/>
        </w:rPr>
        <w:t xml:space="preserve"> dudum dixeras?</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AMPH</w:t>
      </w:r>
      <w:r w:rsidRPr="00AD48A0">
        <w:rPr>
          <w:rFonts w:asciiTheme="minorHAnsi" w:hAnsiTheme="minorHAnsi" w:cstheme="minorHAnsi"/>
        </w:rPr>
        <w:t>. Dudum? […]</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lastRenderedPageBreak/>
        <w:t>ALC</w:t>
      </w:r>
      <w:r w:rsidRPr="00AD48A0">
        <w:rPr>
          <w:rFonts w:asciiTheme="minorHAnsi" w:hAnsiTheme="minorHAnsi" w:cstheme="minorHAnsi"/>
        </w:rPr>
        <w:t>. Temptas</w:t>
      </w:r>
      <w:r w:rsidRPr="00AD48A0">
        <w:rPr>
          <w:rStyle w:val="Funotenzeichen"/>
          <w:rFonts w:asciiTheme="minorHAnsi" w:hAnsiTheme="minorHAnsi" w:cstheme="minorHAnsi"/>
        </w:rPr>
        <w:footnoteReference w:id="92"/>
      </w:r>
      <w:r w:rsidRPr="00AD48A0">
        <w:rPr>
          <w:rFonts w:asciiTheme="minorHAnsi" w:hAnsiTheme="minorHAnsi" w:cstheme="minorHAnsi"/>
        </w:rPr>
        <w:t xml:space="preserve"> [me]. Iam dudum, modo. […] Nam dudum ante lucem et istunc</w:t>
      </w:r>
      <w:r w:rsidRPr="00AD48A0">
        <w:rPr>
          <w:rStyle w:val="Funotenzeichen"/>
          <w:rFonts w:asciiTheme="minorHAnsi" w:hAnsiTheme="minorHAnsi" w:cstheme="minorHAnsi"/>
        </w:rPr>
        <w:footnoteReference w:id="93"/>
      </w:r>
      <w:r w:rsidRPr="00AD48A0">
        <w:rPr>
          <w:rFonts w:asciiTheme="minorHAnsi" w:hAnsiTheme="minorHAnsi" w:cstheme="minorHAnsi"/>
        </w:rPr>
        <w:t xml:space="preserve"> et te vidi. […]</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AMPH</w:t>
      </w:r>
      <w:r w:rsidRPr="00AD48A0">
        <w:rPr>
          <w:rFonts w:asciiTheme="minorHAnsi" w:hAnsiTheme="minorHAnsi" w:cstheme="minorHAnsi"/>
        </w:rPr>
        <w:t>. Tu me heri hic vidisti?</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ALC</w:t>
      </w:r>
      <w:r w:rsidRPr="00AD48A0">
        <w:rPr>
          <w:rFonts w:asciiTheme="minorHAnsi" w:hAnsiTheme="minorHAnsi" w:cstheme="minorHAnsi"/>
        </w:rPr>
        <w:t>. Ego, inquam, si vis, decies dicere [possum].</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AMPH</w:t>
      </w:r>
      <w:r w:rsidRPr="00AD48A0">
        <w:rPr>
          <w:rFonts w:asciiTheme="minorHAnsi" w:hAnsiTheme="minorHAnsi" w:cstheme="minorHAnsi"/>
        </w:rPr>
        <w:t>. In somnis fortasse?</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ALC</w:t>
      </w:r>
      <w:r w:rsidRPr="00AD48A0">
        <w:rPr>
          <w:rFonts w:asciiTheme="minorHAnsi" w:hAnsiTheme="minorHAnsi" w:cstheme="minorHAnsi"/>
        </w:rPr>
        <w:t>. Immo vigilans vigilantem</w:t>
      </w:r>
      <w:r w:rsidRPr="00AD48A0">
        <w:rPr>
          <w:rStyle w:val="Funotenzeichen"/>
          <w:rFonts w:asciiTheme="minorHAnsi" w:hAnsiTheme="minorHAnsi" w:cstheme="minorHAnsi"/>
        </w:rPr>
        <w:footnoteReference w:id="94"/>
      </w:r>
      <w:r w:rsidRPr="00AD48A0">
        <w:rPr>
          <w:rFonts w:asciiTheme="minorHAnsi" w:hAnsiTheme="minorHAnsi" w:cstheme="minorHAnsi"/>
        </w:rPr>
        <w:t>.</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AMPH</w:t>
      </w:r>
      <w:r w:rsidRPr="00AD48A0">
        <w:rPr>
          <w:rFonts w:asciiTheme="minorHAnsi" w:hAnsiTheme="minorHAnsi" w:cstheme="minorHAnsi"/>
        </w:rPr>
        <w:t>. Ei</w:t>
      </w:r>
      <w:r w:rsidRPr="00AD48A0">
        <w:rPr>
          <w:rStyle w:val="Funotenzeichen"/>
          <w:rFonts w:asciiTheme="minorHAnsi" w:hAnsiTheme="minorHAnsi" w:cstheme="minorHAnsi"/>
        </w:rPr>
        <w:footnoteReference w:id="95"/>
      </w:r>
      <w:r w:rsidRPr="00AD48A0">
        <w:rPr>
          <w:rFonts w:asciiTheme="minorHAnsi" w:hAnsiTheme="minorHAnsi" w:cstheme="minorHAnsi"/>
        </w:rPr>
        <w:t xml:space="preserve"> misero mihi.</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SOS</w:t>
      </w:r>
      <w:r w:rsidRPr="00AD48A0">
        <w:rPr>
          <w:rFonts w:asciiTheme="minorHAnsi" w:hAnsiTheme="minorHAnsi" w:cstheme="minorHAnsi"/>
        </w:rPr>
        <w:t>. Quid tibi est?</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AMPH</w:t>
      </w:r>
      <w:r w:rsidRPr="00AD48A0">
        <w:rPr>
          <w:rFonts w:asciiTheme="minorHAnsi" w:hAnsiTheme="minorHAnsi" w:cstheme="minorHAnsi"/>
        </w:rPr>
        <w:t>. Atra bili</w:t>
      </w:r>
      <w:r w:rsidRPr="00AD48A0">
        <w:rPr>
          <w:rStyle w:val="Funotenzeichen"/>
          <w:rFonts w:asciiTheme="minorHAnsi" w:hAnsiTheme="minorHAnsi" w:cstheme="minorHAnsi"/>
        </w:rPr>
        <w:footnoteReference w:id="96"/>
      </w:r>
      <w:r w:rsidRPr="00AD48A0">
        <w:rPr>
          <w:rFonts w:asciiTheme="minorHAnsi" w:hAnsiTheme="minorHAnsi" w:cstheme="minorHAnsi"/>
        </w:rPr>
        <w:t xml:space="preserve"> percita est. Nulla res tam delirantes homines concinnat</w:t>
      </w:r>
      <w:r w:rsidRPr="00AD48A0">
        <w:rPr>
          <w:rStyle w:val="Funotenzeichen"/>
          <w:rFonts w:asciiTheme="minorHAnsi" w:hAnsiTheme="minorHAnsi" w:cstheme="minorHAnsi"/>
        </w:rPr>
        <w:footnoteReference w:id="97"/>
      </w:r>
      <w:r w:rsidRPr="00AD48A0">
        <w:rPr>
          <w:rFonts w:asciiTheme="minorHAnsi" w:hAnsiTheme="minorHAnsi" w:cstheme="minorHAnsi"/>
        </w:rPr>
        <w:t xml:space="preserve"> cito. […]</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ALC</w:t>
      </w:r>
      <w:r w:rsidRPr="00AD48A0">
        <w:rPr>
          <w:rFonts w:asciiTheme="minorHAnsi" w:hAnsiTheme="minorHAnsi" w:cstheme="minorHAnsi"/>
        </w:rPr>
        <w:t>. Equidem ecastor</w:t>
      </w:r>
      <w:r w:rsidRPr="00AD48A0">
        <w:rPr>
          <w:rFonts w:asciiTheme="minorHAnsi" w:hAnsiTheme="minorHAnsi" w:cstheme="minorHAnsi"/>
          <w:vertAlign w:val="superscript"/>
        </w:rPr>
        <w:t>82</w:t>
      </w:r>
      <w:r w:rsidRPr="00AD48A0">
        <w:rPr>
          <w:rFonts w:asciiTheme="minorHAnsi" w:hAnsiTheme="minorHAnsi" w:cstheme="minorHAnsi"/>
        </w:rPr>
        <w:t xml:space="preserve"> sana et salva sum.</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AMPH</w:t>
      </w:r>
      <w:r w:rsidRPr="00AD48A0">
        <w:rPr>
          <w:rFonts w:asciiTheme="minorHAnsi" w:hAnsiTheme="minorHAnsi" w:cstheme="minorHAnsi"/>
        </w:rPr>
        <w:t>. Cur igitur praedicas te heri me vidisse, qui hac noctu in portum advecti sumus? Ibi cenavi atque ibi quievi in navi noctem perpetem</w:t>
      </w:r>
      <w:r w:rsidRPr="00AD48A0">
        <w:rPr>
          <w:rStyle w:val="Funotenzeichen"/>
          <w:rFonts w:asciiTheme="minorHAnsi" w:hAnsiTheme="minorHAnsi" w:cstheme="minorHAnsi"/>
        </w:rPr>
        <w:footnoteReference w:id="98"/>
      </w:r>
      <w:r w:rsidRPr="00AD48A0">
        <w:rPr>
          <w:rFonts w:asciiTheme="minorHAnsi" w:hAnsiTheme="minorHAnsi" w:cstheme="minorHAnsi"/>
        </w:rPr>
        <w:t>, neque meum pedem huc intuli etiam in aedes, ut</w:t>
      </w:r>
      <w:r w:rsidRPr="00AD48A0">
        <w:rPr>
          <w:rStyle w:val="Funotenzeichen"/>
          <w:rFonts w:asciiTheme="minorHAnsi" w:hAnsiTheme="minorHAnsi" w:cstheme="minorHAnsi"/>
        </w:rPr>
        <w:footnoteReference w:id="99"/>
      </w:r>
      <w:r w:rsidRPr="00AD48A0">
        <w:rPr>
          <w:rFonts w:asciiTheme="minorHAnsi" w:hAnsiTheme="minorHAnsi" w:cstheme="minorHAnsi"/>
        </w:rPr>
        <w:t xml:space="preserve"> cum exercitu hinc profectus sum ad Teloboas</w:t>
      </w:r>
      <w:r w:rsidRPr="00AD48A0">
        <w:rPr>
          <w:rStyle w:val="Funotenzeichen"/>
          <w:rFonts w:asciiTheme="minorHAnsi" w:hAnsiTheme="minorHAnsi" w:cstheme="minorHAnsi"/>
        </w:rPr>
        <w:footnoteReference w:id="100"/>
      </w:r>
      <w:r w:rsidRPr="00AD48A0">
        <w:rPr>
          <w:rFonts w:asciiTheme="minorHAnsi" w:hAnsiTheme="minorHAnsi" w:cstheme="minorHAnsi"/>
        </w:rPr>
        <w:t xml:space="preserve"> hostes eosque ut vicimus.</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ALC</w:t>
      </w:r>
      <w:r w:rsidRPr="00AD48A0">
        <w:rPr>
          <w:rFonts w:asciiTheme="minorHAnsi" w:hAnsiTheme="minorHAnsi" w:cstheme="minorHAnsi"/>
        </w:rPr>
        <w:t>. Immo mecum cenavisti et mecum cubuisti.</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AMPH</w:t>
      </w:r>
      <w:r w:rsidRPr="00AD48A0">
        <w:rPr>
          <w:rFonts w:asciiTheme="minorHAnsi" w:hAnsiTheme="minorHAnsi" w:cstheme="minorHAnsi"/>
        </w:rPr>
        <w:t>. Quid est?</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ALC</w:t>
      </w:r>
      <w:r w:rsidRPr="00AD48A0">
        <w:rPr>
          <w:rFonts w:asciiTheme="minorHAnsi" w:hAnsiTheme="minorHAnsi" w:cstheme="minorHAnsi"/>
        </w:rPr>
        <w:t>. Vera dico. […] Primulo diluculo</w:t>
      </w:r>
      <w:r w:rsidRPr="00AD48A0">
        <w:rPr>
          <w:rStyle w:val="Funotenzeichen"/>
          <w:rFonts w:asciiTheme="minorHAnsi" w:hAnsiTheme="minorHAnsi" w:cstheme="minorHAnsi"/>
        </w:rPr>
        <w:footnoteReference w:id="101"/>
      </w:r>
      <w:r w:rsidRPr="00AD48A0">
        <w:rPr>
          <w:rFonts w:asciiTheme="minorHAnsi" w:hAnsiTheme="minorHAnsi" w:cstheme="minorHAnsi"/>
        </w:rPr>
        <w:t xml:space="preserve"> abiisti ad legiones. […]</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AMPH</w:t>
      </w:r>
      <w:r w:rsidRPr="00AD48A0">
        <w:rPr>
          <w:rFonts w:asciiTheme="minorHAnsi" w:hAnsiTheme="minorHAnsi" w:cstheme="minorHAnsi"/>
        </w:rPr>
        <w:t>. Tu dic: Egone abs</w:t>
      </w:r>
      <w:r w:rsidRPr="00AD48A0">
        <w:rPr>
          <w:rStyle w:val="Funotenzeichen"/>
          <w:rFonts w:asciiTheme="minorHAnsi" w:hAnsiTheme="minorHAnsi" w:cstheme="minorHAnsi"/>
        </w:rPr>
        <w:footnoteReference w:id="102"/>
      </w:r>
      <w:r w:rsidRPr="00AD48A0">
        <w:rPr>
          <w:rFonts w:asciiTheme="minorHAnsi" w:hAnsiTheme="minorHAnsi" w:cstheme="minorHAnsi"/>
        </w:rPr>
        <w:t xml:space="preserve"> te abii hinc hodie cum diluculo?</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ALC</w:t>
      </w:r>
      <w:r w:rsidRPr="00AD48A0">
        <w:rPr>
          <w:rFonts w:asciiTheme="minorHAnsi" w:hAnsiTheme="minorHAnsi" w:cstheme="minorHAnsi"/>
        </w:rPr>
        <w:t>.: Quis igitur nisi vos narravit mi</w:t>
      </w:r>
      <w:r w:rsidRPr="00AD48A0">
        <w:rPr>
          <w:rStyle w:val="Funotenzeichen"/>
          <w:rFonts w:asciiTheme="minorHAnsi" w:hAnsiTheme="minorHAnsi" w:cstheme="minorHAnsi"/>
        </w:rPr>
        <w:footnoteReference w:id="103"/>
      </w:r>
      <w:r w:rsidRPr="00AD48A0">
        <w:rPr>
          <w:rFonts w:asciiTheme="minorHAnsi" w:hAnsiTheme="minorHAnsi" w:cstheme="minorHAnsi"/>
        </w:rPr>
        <w:t>, […] ut fuerit proelium?</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AMPH</w:t>
      </w:r>
      <w:r w:rsidRPr="00AD48A0">
        <w:rPr>
          <w:rFonts w:asciiTheme="minorHAnsi" w:hAnsiTheme="minorHAnsi" w:cstheme="minorHAnsi"/>
        </w:rPr>
        <w:t>. An etiam id tu scis?</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ALC</w:t>
      </w:r>
      <w:r w:rsidRPr="00AD48A0">
        <w:rPr>
          <w:rFonts w:asciiTheme="minorHAnsi" w:hAnsiTheme="minorHAnsi" w:cstheme="minorHAnsi"/>
        </w:rPr>
        <w:t>.: Quippe qui</w:t>
      </w:r>
      <w:r w:rsidRPr="00AD48A0">
        <w:rPr>
          <w:rStyle w:val="Funotenzeichen"/>
          <w:rFonts w:asciiTheme="minorHAnsi" w:hAnsiTheme="minorHAnsi" w:cstheme="minorHAnsi"/>
        </w:rPr>
        <w:footnoteReference w:id="104"/>
      </w:r>
      <w:r w:rsidRPr="00AD48A0">
        <w:rPr>
          <w:rFonts w:asciiTheme="minorHAnsi" w:hAnsiTheme="minorHAnsi" w:cstheme="minorHAnsi"/>
        </w:rPr>
        <w:t xml:space="preserve"> ex te audivi, ut urbem maximam expugnavisses regemque Pterelam</w:t>
      </w:r>
      <w:r w:rsidRPr="00AD48A0">
        <w:rPr>
          <w:rStyle w:val="Funotenzeichen"/>
          <w:rFonts w:asciiTheme="minorHAnsi" w:hAnsiTheme="minorHAnsi" w:cstheme="minorHAnsi"/>
        </w:rPr>
        <w:footnoteReference w:id="105"/>
      </w:r>
      <w:r w:rsidRPr="00AD48A0">
        <w:rPr>
          <w:rFonts w:asciiTheme="minorHAnsi" w:hAnsiTheme="minorHAnsi" w:cstheme="minorHAnsi"/>
        </w:rPr>
        <w:t xml:space="preserve"> tu(te) occideris.</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AMPH</w:t>
      </w:r>
      <w:r w:rsidRPr="00AD48A0">
        <w:rPr>
          <w:rFonts w:asciiTheme="minorHAnsi" w:hAnsiTheme="minorHAnsi" w:cstheme="minorHAnsi"/>
        </w:rPr>
        <w:t>. Egone istuc dixi?</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ALC</w:t>
      </w:r>
      <w:r w:rsidRPr="00AD48A0">
        <w:rPr>
          <w:rFonts w:asciiTheme="minorHAnsi" w:hAnsiTheme="minorHAnsi" w:cstheme="minorHAnsi"/>
        </w:rPr>
        <w:t xml:space="preserve">. Tu(te) istic [dixisti], etiam adstante hoc Sosia. […] </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lastRenderedPageBreak/>
        <w:t>AMPH</w:t>
      </w:r>
      <w:r w:rsidRPr="00AD48A0">
        <w:rPr>
          <w:rFonts w:asciiTheme="minorHAnsi" w:hAnsiTheme="minorHAnsi" w:cstheme="minorHAnsi"/>
        </w:rPr>
        <w:t>: Audivistin[e] tu hodie me illi dicere ea, quae illa autumat</w:t>
      </w:r>
      <w:r w:rsidRPr="00AD48A0">
        <w:rPr>
          <w:rStyle w:val="Funotenzeichen"/>
          <w:rFonts w:asciiTheme="minorHAnsi" w:hAnsiTheme="minorHAnsi" w:cstheme="minorHAnsi"/>
        </w:rPr>
        <w:footnoteReference w:id="106"/>
      </w:r>
      <w:r w:rsidRPr="00AD48A0">
        <w:rPr>
          <w:rFonts w:asciiTheme="minorHAnsi" w:hAnsiTheme="minorHAnsi" w:cstheme="minorHAnsi"/>
        </w:rPr>
        <w:t>?</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SOS</w:t>
      </w:r>
      <w:r w:rsidRPr="00AD48A0">
        <w:rPr>
          <w:rFonts w:asciiTheme="minorHAnsi" w:hAnsiTheme="minorHAnsi" w:cstheme="minorHAnsi"/>
        </w:rPr>
        <w:t>. Quaeso edepol</w:t>
      </w:r>
      <w:r w:rsidRPr="00AD48A0">
        <w:rPr>
          <w:rStyle w:val="Funotenzeichen"/>
          <w:rFonts w:asciiTheme="minorHAnsi" w:hAnsiTheme="minorHAnsi" w:cstheme="minorHAnsi"/>
        </w:rPr>
        <w:footnoteReference w:id="107"/>
      </w:r>
      <w:r w:rsidRPr="00AD48A0">
        <w:rPr>
          <w:rFonts w:asciiTheme="minorHAnsi" w:hAnsiTheme="minorHAnsi" w:cstheme="minorHAnsi"/>
        </w:rPr>
        <w:t>, num tu quoque etiam insanis, cum id me interrogas, qui ipsus</w:t>
      </w:r>
      <w:r w:rsidRPr="00AD48A0">
        <w:rPr>
          <w:rStyle w:val="Funotenzeichen"/>
          <w:rFonts w:asciiTheme="minorHAnsi" w:hAnsiTheme="minorHAnsi" w:cstheme="minorHAnsi"/>
        </w:rPr>
        <w:footnoteReference w:id="108"/>
      </w:r>
      <w:r w:rsidRPr="00AD48A0">
        <w:rPr>
          <w:rFonts w:asciiTheme="minorHAnsi" w:hAnsiTheme="minorHAnsi" w:cstheme="minorHAnsi"/>
        </w:rPr>
        <w:t xml:space="preserve"> equidem nunc primum istanc</w:t>
      </w:r>
      <w:r w:rsidRPr="00AD48A0">
        <w:rPr>
          <w:rStyle w:val="Funotenzeichen"/>
          <w:rFonts w:asciiTheme="minorHAnsi" w:hAnsiTheme="minorHAnsi" w:cstheme="minorHAnsi"/>
        </w:rPr>
        <w:footnoteReference w:id="109"/>
      </w:r>
      <w:r w:rsidRPr="00AD48A0">
        <w:rPr>
          <w:rFonts w:asciiTheme="minorHAnsi" w:hAnsiTheme="minorHAnsi" w:cstheme="minorHAnsi"/>
        </w:rPr>
        <w:t xml:space="preserve"> tecum conspicio simul?</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AMPH</w:t>
      </w:r>
      <w:r w:rsidRPr="00AD48A0">
        <w:rPr>
          <w:rFonts w:asciiTheme="minorHAnsi" w:hAnsiTheme="minorHAnsi" w:cstheme="minorHAnsi"/>
        </w:rPr>
        <w:t>. Quid nunc, mulier? Audin</w:t>
      </w:r>
      <w:r w:rsidRPr="00AD48A0">
        <w:rPr>
          <w:rStyle w:val="Funotenzeichen"/>
          <w:rFonts w:asciiTheme="minorHAnsi" w:hAnsiTheme="minorHAnsi" w:cstheme="minorHAnsi"/>
        </w:rPr>
        <w:footnoteReference w:id="110"/>
      </w:r>
      <w:r w:rsidRPr="00AD48A0">
        <w:rPr>
          <w:rFonts w:asciiTheme="minorHAnsi" w:hAnsiTheme="minorHAnsi" w:cstheme="minorHAnsi"/>
        </w:rPr>
        <w:t xml:space="preserve"> illum?</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ALC</w:t>
      </w:r>
      <w:r w:rsidRPr="00AD48A0">
        <w:rPr>
          <w:rFonts w:asciiTheme="minorHAnsi" w:hAnsiTheme="minorHAnsi" w:cstheme="minorHAnsi"/>
        </w:rPr>
        <w:t>. Ego vero, ac faslum dicere.</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AMPH</w:t>
      </w:r>
      <w:r w:rsidRPr="00AD48A0">
        <w:rPr>
          <w:rFonts w:asciiTheme="minorHAnsi" w:hAnsiTheme="minorHAnsi" w:cstheme="minorHAnsi"/>
        </w:rPr>
        <w:t>. Neque tu illi neque mihi viro ipsi credis?</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ALC</w:t>
      </w:r>
      <w:r w:rsidRPr="00AD48A0">
        <w:rPr>
          <w:rFonts w:asciiTheme="minorHAnsi" w:hAnsiTheme="minorHAnsi" w:cstheme="minorHAnsi"/>
        </w:rPr>
        <w:t>. Eo fit, quia mihi plurimum credo et scio istaec</w:t>
      </w:r>
      <w:r w:rsidRPr="00AD48A0">
        <w:rPr>
          <w:rStyle w:val="Funotenzeichen"/>
          <w:rFonts w:asciiTheme="minorHAnsi" w:hAnsiTheme="minorHAnsi" w:cstheme="minorHAnsi"/>
        </w:rPr>
        <w:footnoteReference w:id="111"/>
      </w:r>
      <w:r w:rsidRPr="00AD48A0">
        <w:rPr>
          <w:rFonts w:asciiTheme="minorHAnsi" w:hAnsiTheme="minorHAnsi" w:cstheme="minorHAnsi"/>
        </w:rPr>
        <w:t xml:space="preserve"> facta proinde</w:t>
      </w:r>
      <w:r w:rsidRPr="00AD48A0">
        <w:rPr>
          <w:rStyle w:val="Funotenzeichen"/>
          <w:rFonts w:asciiTheme="minorHAnsi" w:hAnsiTheme="minorHAnsi" w:cstheme="minorHAnsi"/>
        </w:rPr>
        <w:footnoteReference w:id="112"/>
      </w:r>
      <w:r w:rsidRPr="00AD48A0">
        <w:rPr>
          <w:rFonts w:asciiTheme="minorHAnsi" w:hAnsiTheme="minorHAnsi" w:cstheme="minorHAnsi"/>
        </w:rPr>
        <w:t>, ut (pro)loquor.</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AMPH</w:t>
      </w:r>
      <w:r w:rsidRPr="00AD48A0">
        <w:rPr>
          <w:rFonts w:asciiTheme="minorHAnsi" w:hAnsiTheme="minorHAnsi" w:cstheme="minorHAnsi"/>
        </w:rPr>
        <w:t>. Tun[e] me heri advenisse dicis?</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ALC</w:t>
      </w:r>
      <w:r w:rsidRPr="00AD48A0">
        <w:rPr>
          <w:rFonts w:asciiTheme="minorHAnsi" w:hAnsiTheme="minorHAnsi" w:cstheme="minorHAnsi"/>
        </w:rPr>
        <w:t>. Tun[e] te abisse hodie hinc negas?</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AMPH</w:t>
      </w:r>
      <w:r w:rsidRPr="00AD48A0">
        <w:rPr>
          <w:rFonts w:asciiTheme="minorHAnsi" w:hAnsiTheme="minorHAnsi" w:cstheme="minorHAnsi"/>
        </w:rPr>
        <w:t>. Nego enim vero, et me advenire nunc primum aio ad te domum. […]</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ALC</w:t>
      </w:r>
      <w:r w:rsidRPr="00AD48A0">
        <w:rPr>
          <w:rFonts w:asciiTheme="minorHAnsi" w:hAnsiTheme="minorHAnsi" w:cstheme="minorHAnsi"/>
        </w:rPr>
        <w:t>. Obsecro, etiamne hoc negabis te auream pateram mihi dedisse dono hodie, qua te illic donatum esse dixeras?</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AMPH</w:t>
      </w:r>
      <w:r w:rsidRPr="00AD48A0">
        <w:rPr>
          <w:rFonts w:asciiTheme="minorHAnsi" w:hAnsiTheme="minorHAnsi" w:cstheme="minorHAnsi"/>
        </w:rPr>
        <w:t>. Neque edepol</w:t>
      </w:r>
      <w:r w:rsidRPr="00AD48A0">
        <w:rPr>
          <w:rFonts w:asciiTheme="minorHAnsi" w:hAnsiTheme="minorHAnsi" w:cstheme="minorHAnsi"/>
          <w:vertAlign w:val="superscript"/>
        </w:rPr>
        <w:t>106</w:t>
      </w:r>
      <w:r w:rsidRPr="00AD48A0">
        <w:rPr>
          <w:rFonts w:asciiTheme="minorHAnsi" w:hAnsiTheme="minorHAnsi" w:cstheme="minorHAnsi"/>
        </w:rPr>
        <w:t xml:space="preserve"> dedi neque dixi; verum ita animatus fui</w:t>
      </w:r>
      <w:r w:rsidRPr="00AD48A0">
        <w:rPr>
          <w:rStyle w:val="Funotenzeichen"/>
          <w:rFonts w:asciiTheme="minorHAnsi" w:hAnsiTheme="minorHAnsi" w:cstheme="minorHAnsi"/>
        </w:rPr>
        <w:footnoteReference w:id="113"/>
      </w:r>
      <w:r w:rsidRPr="00AD48A0">
        <w:rPr>
          <w:rFonts w:asciiTheme="minorHAnsi" w:hAnsiTheme="minorHAnsi" w:cstheme="minorHAnsi"/>
        </w:rPr>
        <w:t xml:space="preserve"> itaque nunc sum, ut ea te patera donem. Sed quis istuc tibi dixit?</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ALC</w:t>
      </w:r>
      <w:r w:rsidRPr="00AD48A0">
        <w:rPr>
          <w:rFonts w:asciiTheme="minorHAnsi" w:hAnsiTheme="minorHAnsi" w:cstheme="minorHAnsi"/>
        </w:rPr>
        <w:t>. Ego equidem ex te audivi et ex tua accepi manu pateram.</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AMPH</w:t>
      </w:r>
      <w:r w:rsidRPr="00AD48A0">
        <w:rPr>
          <w:rFonts w:asciiTheme="minorHAnsi" w:hAnsiTheme="minorHAnsi" w:cstheme="minorHAnsi"/>
        </w:rPr>
        <w:t>. Mane, mane, obsecro te. Nimis demiror, Sosia, qui illaec</w:t>
      </w:r>
      <w:r w:rsidRPr="00AD48A0">
        <w:rPr>
          <w:rStyle w:val="Funotenzeichen"/>
          <w:rFonts w:asciiTheme="minorHAnsi" w:hAnsiTheme="minorHAnsi" w:cstheme="minorHAnsi"/>
        </w:rPr>
        <w:footnoteReference w:id="114"/>
      </w:r>
      <w:r w:rsidRPr="00AD48A0">
        <w:rPr>
          <w:rFonts w:asciiTheme="minorHAnsi" w:hAnsiTheme="minorHAnsi" w:cstheme="minorHAnsi"/>
        </w:rPr>
        <w:t xml:space="preserve"> illic me donatum esse aurea patera sciat, nisi tu dudum hanc convenisti et narravisti haec omnia.</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SOS</w:t>
      </w:r>
      <w:r w:rsidRPr="00AD48A0">
        <w:rPr>
          <w:rFonts w:asciiTheme="minorHAnsi" w:hAnsiTheme="minorHAnsi" w:cstheme="minorHAnsi"/>
        </w:rPr>
        <w:t>. Neque edepol ego dixi neque istam vidi nisi tecum simul.</w:t>
      </w:r>
    </w:p>
    <w:p w:rsidR="0027227C" w:rsidRPr="00AD48A0" w:rsidRDefault="0027227C" w:rsidP="0027227C">
      <w:pPr>
        <w:spacing w:line="360" w:lineRule="auto"/>
        <w:ind w:left="357"/>
        <w:rPr>
          <w:rFonts w:asciiTheme="minorHAnsi" w:hAnsiTheme="minorHAnsi" w:cstheme="minorHAnsi"/>
          <w:i/>
        </w:rPr>
      </w:pPr>
      <w:r w:rsidRPr="00AD48A0">
        <w:rPr>
          <w:rFonts w:asciiTheme="minorHAnsi" w:hAnsiTheme="minorHAnsi" w:cstheme="minorHAnsi"/>
          <w:i/>
        </w:rPr>
        <w:t>Alkmene lässt die Schale holen – Amphitruo ist fassungslos und fragt noch einmal nach.</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AMPH.</w:t>
      </w:r>
      <w:r w:rsidRPr="00AD48A0">
        <w:rPr>
          <w:rFonts w:asciiTheme="minorHAnsi" w:hAnsiTheme="minorHAnsi" w:cstheme="minorHAnsi"/>
        </w:rPr>
        <w:t xml:space="preserve"> Ain</w:t>
      </w:r>
      <w:r w:rsidRPr="00AD48A0">
        <w:rPr>
          <w:rStyle w:val="Funotenzeichen"/>
          <w:rFonts w:asciiTheme="minorHAnsi" w:hAnsiTheme="minorHAnsi" w:cstheme="minorHAnsi"/>
        </w:rPr>
        <w:footnoteReference w:id="115"/>
      </w:r>
      <w:r w:rsidRPr="00AD48A0">
        <w:rPr>
          <w:rFonts w:asciiTheme="minorHAnsi" w:hAnsiTheme="minorHAnsi" w:cstheme="minorHAnsi"/>
        </w:rPr>
        <w:t xml:space="preserve"> heri nos advenisse huc?</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ALC.</w:t>
      </w:r>
      <w:r w:rsidRPr="00AD48A0">
        <w:rPr>
          <w:rFonts w:asciiTheme="minorHAnsi" w:hAnsiTheme="minorHAnsi" w:cstheme="minorHAnsi"/>
        </w:rPr>
        <w:t xml:space="preserve"> Aio, adveniensque ilico</w:t>
      </w:r>
      <w:r w:rsidRPr="00AD48A0">
        <w:rPr>
          <w:rStyle w:val="Funotenzeichen"/>
          <w:rFonts w:asciiTheme="minorHAnsi" w:hAnsiTheme="minorHAnsi" w:cstheme="minorHAnsi"/>
        </w:rPr>
        <w:footnoteReference w:id="116"/>
      </w:r>
      <w:r w:rsidRPr="00AD48A0">
        <w:rPr>
          <w:rFonts w:asciiTheme="minorHAnsi" w:hAnsiTheme="minorHAnsi" w:cstheme="minorHAnsi"/>
        </w:rPr>
        <w:t xml:space="preserve"> me salutavisti, et ego te, et osculum [te]tuli tibi.</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AMPH.</w:t>
      </w:r>
      <w:r w:rsidRPr="00AD48A0">
        <w:rPr>
          <w:rFonts w:asciiTheme="minorHAnsi" w:hAnsiTheme="minorHAnsi" w:cstheme="minorHAnsi"/>
        </w:rPr>
        <w:t xml:space="preserve"> Iam illud non placet principium de osculo. Pergam exsequi</w:t>
      </w:r>
      <w:r w:rsidRPr="00AD48A0">
        <w:rPr>
          <w:rStyle w:val="Funotenzeichen"/>
          <w:rFonts w:asciiTheme="minorHAnsi" w:hAnsiTheme="minorHAnsi" w:cstheme="minorHAnsi"/>
        </w:rPr>
        <w:footnoteReference w:id="117"/>
      </w:r>
      <w:r w:rsidRPr="00AD48A0">
        <w:rPr>
          <w:rFonts w:asciiTheme="minorHAnsi" w:hAnsiTheme="minorHAnsi" w:cstheme="minorHAnsi"/>
        </w:rPr>
        <w:t>.</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ALC.</w:t>
      </w:r>
      <w:r w:rsidRPr="00AD48A0">
        <w:rPr>
          <w:rFonts w:asciiTheme="minorHAnsi" w:hAnsiTheme="minorHAnsi" w:cstheme="minorHAnsi"/>
        </w:rPr>
        <w:t xml:space="preserve"> Lavisti.</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AMPH.</w:t>
      </w:r>
      <w:r w:rsidRPr="00AD48A0">
        <w:rPr>
          <w:rFonts w:asciiTheme="minorHAnsi" w:hAnsiTheme="minorHAnsi" w:cstheme="minorHAnsi"/>
        </w:rPr>
        <w:t>: Quid postquam lavi?</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ALC.</w:t>
      </w:r>
      <w:r w:rsidRPr="00AD48A0">
        <w:rPr>
          <w:rFonts w:asciiTheme="minorHAnsi" w:hAnsiTheme="minorHAnsi" w:cstheme="minorHAnsi"/>
        </w:rPr>
        <w:t xml:space="preserve"> Accubuisti. […] Cena apposita est; cenavisti mecum, ego accubui simul.</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lastRenderedPageBreak/>
        <w:t>AMPH.</w:t>
      </w:r>
      <w:r w:rsidRPr="00AD48A0">
        <w:rPr>
          <w:rFonts w:asciiTheme="minorHAnsi" w:hAnsiTheme="minorHAnsi" w:cstheme="minorHAnsi"/>
        </w:rPr>
        <w:t xml:space="preserve"> In eodem lecto?</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ALC.</w:t>
      </w:r>
      <w:r w:rsidRPr="00AD48A0">
        <w:rPr>
          <w:rFonts w:asciiTheme="minorHAnsi" w:hAnsiTheme="minorHAnsi" w:cstheme="minorHAnsi"/>
        </w:rPr>
        <w:t xml:space="preserve"> In eodem. […]</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AMPH.</w:t>
      </w:r>
      <w:r w:rsidRPr="00AD48A0">
        <w:rPr>
          <w:rFonts w:asciiTheme="minorHAnsi" w:hAnsiTheme="minorHAnsi" w:cstheme="minorHAnsi"/>
        </w:rPr>
        <w:t xml:space="preserve"> Quid postquam cenavimus?</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ALC.</w:t>
      </w:r>
      <w:r w:rsidRPr="00AD48A0">
        <w:rPr>
          <w:rFonts w:asciiTheme="minorHAnsi" w:hAnsiTheme="minorHAnsi" w:cstheme="minorHAnsi"/>
        </w:rPr>
        <w:t xml:space="preserve"> Te dormitare aibas; mensa ablata est, cubitum</w:t>
      </w:r>
      <w:r w:rsidRPr="00AD48A0">
        <w:rPr>
          <w:rStyle w:val="Funotenzeichen"/>
          <w:rFonts w:asciiTheme="minorHAnsi" w:hAnsiTheme="minorHAnsi" w:cstheme="minorHAnsi"/>
        </w:rPr>
        <w:footnoteReference w:id="118"/>
      </w:r>
      <w:r w:rsidRPr="00AD48A0">
        <w:rPr>
          <w:rFonts w:asciiTheme="minorHAnsi" w:hAnsiTheme="minorHAnsi" w:cstheme="minorHAnsi"/>
        </w:rPr>
        <w:t xml:space="preserve"> hinc abiimus.</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AMPH.</w:t>
      </w:r>
      <w:r w:rsidRPr="00AD48A0">
        <w:rPr>
          <w:rFonts w:asciiTheme="minorHAnsi" w:hAnsiTheme="minorHAnsi" w:cstheme="minorHAnsi"/>
        </w:rPr>
        <w:t xml:space="preserve"> Ubi tu cubuisti?</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ALC.</w:t>
      </w:r>
      <w:r w:rsidRPr="00AD48A0">
        <w:rPr>
          <w:rFonts w:asciiTheme="minorHAnsi" w:hAnsiTheme="minorHAnsi" w:cstheme="minorHAnsi"/>
        </w:rPr>
        <w:t xml:space="preserve"> In eodem lecto tecum una in cubiculo.</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AMPH.</w:t>
      </w:r>
      <w:r w:rsidRPr="00AD48A0">
        <w:rPr>
          <w:rFonts w:asciiTheme="minorHAnsi" w:hAnsiTheme="minorHAnsi" w:cstheme="minorHAnsi"/>
        </w:rPr>
        <w:t xml:space="preserve"> Perdidisti [me].</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SOS.</w:t>
      </w:r>
      <w:r w:rsidRPr="00AD48A0">
        <w:rPr>
          <w:rFonts w:asciiTheme="minorHAnsi" w:hAnsiTheme="minorHAnsi" w:cstheme="minorHAnsi"/>
        </w:rPr>
        <w:t xml:space="preserve"> Quid tibi est?</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AMPH.</w:t>
      </w:r>
      <w:r w:rsidRPr="00AD48A0">
        <w:rPr>
          <w:rFonts w:asciiTheme="minorHAnsi" w:hAnsiTheme="minorHAnsi" w:cstheme="minorHAnsi"/>
        </w:rPr>
        <w:t xml:space="preserve"> Haec me modo ad mortem dedit.</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ALC.</w:t>
      </w:r>
      <w:r w:rsidRPr="00AD48A0">
        <w:rPr>
          <w:rFonts w:asciiTheme="minorHAnsi" w:hAnsiTheme="minorHAnsi" w:cstheme="minorHAnsi"/>
        </w:rPr>
        <w:t xml:space="preserve"> Quid iam, amabo</w:t>
      </w:r>
      <w:r w:rsidRPr="00AD48A0">
        <w:rPr>
          <w:rStyle w:val="Funotenzeichen"/>
          <w:rFonts w:asciiTheme="minorHAnsi" w:hAnsiTheme="minorHAnsi" w:cstheme="minorHAnsi"/>
        </w:rPr>
        <w:footnoteReference w:id="119"/>
      </w:r>
      <w:r w:rsidRPr="00AD48A0">
        <w:rPr>
          <w:rFonts w:asciiTheme="minorHAnsi" w:hAnsiTheme="minorHAnsi" w:cstheme="minorHAnsi"/>
        </w:rPr>
        <w:t>?</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AMPH.</w:t>
      </w:r>
      <w:r w:rsidRPr="00AD48A0">
        <w:rPr>
          <w:rFonts w:asciiTheme="minorHAnsi" w:hAnsiTheme="minorHAnsi" w:cstheme="minorHAnsi"/>
        </w:rPr>
        <w:t xml:space="preserve"> Ne me appella.</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SOS.</w:t>
      </w:r>
      <w:r w:rsidRPr="00AD48A0">
        <w:rPr>
          <w:rFonts w:asciiTheme="minorHAnsi" w:hAnsiTheme="minorHAnsi" w:cstheme="minorHAnsi"/>
        </w:rPr>
        <w:t xml:space="preserve"> Quid tibi est?</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AMPH.</w:t>
      </w:r>
      <w:r w:rsidRPr="00AD48A0">
        <w:rPr>
          <w:rFonts w:asciiTheme="minorHAnsi" w:hAnsiTheme="minorHAnsi" w:cstheme="minorHAnsi"/>
        </w:rPr>
        <w:t xml:space="preserve"> Perii miser, quia pudicitiae huius</w:t>
      </w:r>
      <w:r w:rsidRPr="00AD48A0">
        <w:rPr>
          <w:rStyle w:val="Funotenzeichen"/>
          <w:rFonts w:asciiTheme="minorHAnsi" w:hAnsiTheme="minorHAnsi" w:cstheme="minorHAnsi"/>
        </w:rPr>
        <w:footnoteReference w:id="120"/>
      </w:r>
      <w:r w:rsidRPr="00AD48A0">
        <w:rPr>
          <w:rFonts w:asciiTheme="minorHAnsi" w:hAnsiTheme="minorHAnsi" w:cstheme="minorHAnsi"/>
        </w:rPr>
        <w:t xml:space="preserve"> vitium</w:t>
      </w:r>
      <w:r w:rsidRPr="00AD48A0">
        <w:rPr>
          <w:rStyle w:val="Funotenzeichen"/>
          <w:rFonts w:asciiTheme="minorHAnsi" w:hAnsiTheme="minorHAnsi" w:cstheme="minorHAnsi"/>
        </w:rPr>
        <w:footnoteReference w:id="121"/>
      </w:r>
      <w:r w:rsidRPr="00AD48A0">
        <w:rPr>
          <w:rFonts w:asciiTheme="minorHAnsi" w:hAnsiTheme="minorHAnsi" w:cstheme="minorHAnsi"/>
        </w:rPr>
        <w:t xml:space="preserve"> me hinc absente est additum.</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ALC.</w:t>
      </w:r>
      <w:r w:rsidRPr="00AD48A0">
        <w:rPr>
          <w:rFonts w:asciiTheme="minorHAnsi" w:hAnsiTheme="minorHAnsi" w:cstheme="minorHAnsi"/>
        </w:rPr>
        <w:t xml:space="preserve"> Obsecro ecastor</w:t>
      </w:r>
      <w:r w:rsidRPr="00AD48A0">
        <w:rPr>
          <w:rFonts w:asciiTheme="minorHAnsi" w:hAnsiTheme="minorHAnsi" w:cstheme="minorHAnsi"/>
          <w:vertAlign w:val="superscript"/>
        </w:rPr>
        <w:t>82</w:t>
      </w:r>
      <w:r w:rsidRPr="00AD48A0">
        <w:rPr>
          <w:rFonts w:asciiTheme="minorHAnsi" w:hAnsiTheme="minorHAnsi" w:cstheme="minorHAnsi"/>
        </w:rPr>
        <w:t xml:space="preserve">, cur istuc, mi vir, </w:t>
      </w:r>
      <w:proofErr w:type="gramStart"/>
      <w:r w:rsidRPr="00AD48A0">
        <w:rPr>
          <w:rFonts w:asciiTheme="minorHAnsi" w:hAnsiTheme="minorHAnsi" w:cstheme="minorHAnsi"/>
        </w:rPr>
        <w:t>ex te</w:t>
      </w:r>
      <w:proofErr w:type="gramEnd"/>
      <w:r w:rsidRPr="00AD48A0">
        <w:rPr>
          <w:rFonts w:asciiTheme="minorHAnsi" w:hAnsiTheme="minorHAnsi" w:cstheme="minorHAnsi"/>
        </w:rPr>
        <w:t>[d] audio?</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AMPH.</w:t>
      </w:r>
      <w:r w:rsidRPr="00AD48A0">
        <w:rPr>
          <w:rFonts w:asciiTheme="minorHAnsi" w:hAnsiTheme="minorHAnsi" w:cstheme="minorHAnsi"/>
        </w:rPr>
        <w:t xml:space="preserve"> Vir ego tuus sim? Ne me appella, falsa, falso nomine. […]</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ALC.</w:t>
      </w:r>
      <w:r w:rsidRPr="00AD48A0">
        <w:rPr>
          <w:rFonts w:asciiTheme="minorHAnsi" w:hAnsiTheme="minorHAnsi" w:cstheme="minorHAnsi"/>
        </w:rPr>
        <w:t xml:space="preserve"> Quid ego feci, qua istaec</w:t>
      </w:r>
      <w:r w:rsidRPr="00AD48A0">
        <w:rPr>
          <w:rFonts w:asciiTheme="minorHAnsi" w:hAnsiTheme="minorHAnsi" w:cstheme="minorHAnsi"/>
          <w:vertAlign w:val="superscript"/>
        </w:rPr>
        <w:t>111</w:t>
      </w:r>
      <w:r w:rsidRPr="00AD48A0">
        <w:rPr>
          <w:rFonts w:asciiTheme="minorHAnsi" w:hAnsiTheme="minorHAnsi" w:cstheme="minorHAnsi"/>
        </w:rPr>
        <w:t xml:space="preserve"> propter</w:t>
      </w:r>
      <w:r w:rsidRPr="00AD48A0">
        <w:rPr>
          <w:rStyle w:val="Funotenzeichen"/>
          <w:rFonts w:asciiTheme="minorHAnsi" w:hAnsiTheme="minorHAnsi" w:cstheme="minorHAnsi"/>
        </w:rPr>
        <w:footnoteReference w:id="122"/>
      </w:r>
      <w:r w:rsidRPr="00AD48A0">
        <w:rPr>
          <w:rFonts w:asciiTheme="minorHAnsi" w:hAnsiTheme="minorHAnsi" w:cstheme="minorHAnsi"/>
        </w:rPr>
        <w:t xml:space="preserve"> dicta dicantur mihi?</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AMPH.</w:t>
      </w:r>
      <w:r w:rsidRPr="00AD48A0">
        <w:rPr>
          <w:rFonts w:asciiTheme="minorHAnsi" w:hAnsiTheme="minorHAnsi" w:cstheme="minorHAnsi"/>
        </w:rPr>
        <w:t xml:space="preserve"> Tu[te] edictas</w:t>
      </w:r>
      <w:r w:rsidRPr="00AD48A0">
        <w:rPr>
          <w:rStyle w:val="Funotenzeichen"/>
          <w:rFonts w:asciiTheme="minorHAnsi" w:hAnsiTheme="minorHAnsi" w:cstheme="minorHAnsi"/>
        </w:rPr>
        <w:footnoteReference w:id="123"/>
      </w:r>
      <w:r w:rsidRPr="00AD48A0">
        <w:rPr>
          <w:rFonts w:asciiTheme="minorHAnsi" w:hAnsiTheme="minorHAnsi" w:cstheme="minorHAnsi"/>
        </w:rPr>
        <w:t xml:space="preserve"> facta tua, ex me quaeris, quid deliqueris</w:t>
      </w:r>
      <w:r w:rsidRPr="00AD48A0">
        <w:rPr>
          <w:rStyle w:val="Funotenzeichen"/>
          <w:rFonts w:asciiTheme="minorHAnsi" w:hAnsiTheme="minorHAnsi" w:cstheme="minorHAnsi"/>
        </w:rPr>
        <w:footnoteReference w:id="124"/>
      </w:r>
      <w:r w:rsidRPr="00AD48A0">
        <w:rPr>
          <w:rFonts w:asciiTheme="minorHAnsi" w:hAnsiTheme="minorHAnsi" w:cstheme="minorHAnsi"/>
        </w:rPr>
        <w:t>.</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ALC.</w:t>
      </w:r>
      <w:r w:rsidRPr="00AD48A0">
        <w:rPr>
          <w:rFonts w:asciiTheme="minorHAnsi" w:hAnsiTheme="minorHAnsi" w:cstheme="minorHAnsi"/>
        </w:rPr>
        <w:t xml:space="preserve"> Quid ego tibi deliqui, si, cui nupta sum, tecum fui?</w:t>
      </w:r>
    </w:p>
    <w:p w:rsidR="0027227C" w:rsidRPr="00AD48A0" w:rsidRDefault="0027227C" w:rsidP="0027227C">
      <w:pPr>
        <w:spacing w:line="360" w:lineRule="auto"/>
        <w:ind w:left="357"/>
        <w:rPr>
          <w:rFonts w:asciiTheme="minorHAnsi" w:hAnsiTheme="minorHAnsi" w:cstheme="minorHAnsi"/>
        </w:rPr>
      </w:pPr>
      <w:r w:rsidRPr="00AD48A0">
        <w:rPr>
          <w:rFonts w:asciiTheme="minorHAnsi" w:hAnsiTheme="minorHAnsi" w:cstheme="minorHAnsi"/>
          <w:b/>
        </w:rPr>
        <w:t>AMPH.</w:t>
      </w:r>
      <w:r w:rsidRPr="00AD48A0">
        <w:rPr>
          <w:rFonts w:asciiTheme="minorHAnsi" w:hAnsiTheme="minorHAnsi" w:cstheme="minorHAnsi"/>
        </w:rPr>
        <w:t xml:space="preserve"> Tun(e) mecum fueris? Quid illa(c) impudente</w:t>
      </w:r>
      <w:r w:rsidRPr="00AD48A0">
        <w:rPr>
          <w:rStyle w:val="Funotenzeichen"/>
          <w:rFonts w:asciiTheme="minorHAnsi" w:hAnsiTheme="minorHAnsi" w:cstheme="minorHAnsi"/>
        </w:rPr>
        <w:footnoteReference w:id="125"/>
      </w:r>
      <w:r w:rsidRPr="00AD48A0">
        <w:rPr>
          <w:rFonts w:asciiTheme="minorHAnsi" w:hAnsiTheme="minorHAnsi" w:cstheme="minorHAnsi"/>
        </w:rPr>
        <w:t xml:space="preserve"> audacius [sit]?</w:t>
      </w:r>
    </w:p>
    <w:p w:rsidR="0027227C" w:rsidRPr="00AD48A0" w:rsidRDefault="0027227C" w:rsidP="0027227C">
      <w:pPr>
        <w:spacing w:line="276" w:lineRule="auto"/>
        <w:ind w:firstLine="357"/>
        <w:rPr>
          <w:rFonts w:asciiTheme="minorHAnsi" w:hAnsiTheme="minorHAnsi" w:cstheme="minorHAnsi"/>
        </w:rPr>
      </w:pPr>
    </w:p>
    <w:p w:rsidR="0027227C" w:rsidRPr="00AD48A0" w:rsidRDefault="0027227C" w:rsidP="0027227C">
      <w:pPr>
        <w:spacing w:line="276" w:lineRule="auto"/>
        <w:ind w:firstLine="357"/>
        <w:rPr>
          <w:rFonts w:asciiTheme="minorHAnsi" w:hAnsiTheme="minorHAnsi" w:cstheme="minorHAnsi"/>
        </w:rPr>
      </w:pPr>
      <w:r w:rsidRPr="00AD48A0">
        <w:rPr>
          <w:rFonts w:asciiTheme="minorHAnsi" w:hAnsiTheme="minorHAnsi" w:cstheme="minorHAnsi"/>
          <w:b/>
        </w:rPr>
        <w:t>Interpretationsaufgaben</w:t>
      </w:r>
    </w:p>
    <w:p w:rsidR="0027227C" w:rsidRPr="00AD48A0" w:rsidRDefault="0027227C" w:rsidP="00F16A56">
      <w:pPr>
        <w:pStyle w:val="Listenabsatz"/>
        <w:numPr>
          <w:ilvl w:val="0"/>
          <w:numId w:val="10"/>
        </w:numPr>
        <w:spacing w:line="276" w:lineRule="auto"/>
        <w:rPr>
          <w:rFonts w:asciiTheme="minorHAnsi" w:hAnsiTheme="minorHAnsi" w:cstheme="minorHAnsi"/>
        </w:rPr>
      </w:pPr>
      <w:r w:rsidRPr="00AD48A0">
        <w:rPr>
          <w:rFonts w:asciiTheme="minorHAnsi" w:hAnsiTheme="minorHAnsi" w:cstheme="minorHAnsi"/>
        </w:rPr>
        <w:t>Erläutere das Missverständnis zwischen den beiden Eheleuten und überlege, welche Folgen sich daraus ergeben könnten.</w:t>
      </w:r>
    </w:p>
    <w:p w:rsidR="0027227C" w:rsidRPr="00AD48A0" w:rsidRDefault="0027227C" w:rsidP="00F16A56">
      <w:pPr>
        <w:pStyle w:val="Listenabsatz"/>
        <w:numPr>
          <w:ilvl w:val="0"/>
          <w:numId w:val="10"/>
        </w:numPr>
        <w:spacing w:line="276" w:lineRule="auto"/>
        <w:rPr>
          <w:rFonts w:asciiTheme="minorHAnsi" w:hAnsiTheme="minorHAnsi" w:cstheme="minorHAnsi"/>
        </w:rPr>
      </w:pPr>
      <w:r w:rsidRPr="00AD48A0">
        <w:rPr>
          <w:rFonts w:asciiTheme="minorHAnsi" w:hAnsiTheme="minorHAnsi" w:cstheme="minorHAnsi"/>
        </w:rPr>
        <w:t>Der Leser/innen bzw. Zuschauer/innen wissen ja um die wahre Geschichte. Beschreibe die Wirkung der Szene auf sie.</w:t>
      </w:r>
    </w:p>
    <w:p w:rsidR="0027227C" w:rsidRPr="00AD48A0" w:rsidRDefault="0027227C" w:rsidP="00F16A56">
      <w:pPr>
        <w:pStyle w:val="Listenabsatz"/>
        <w:numPr>
          <w:ilvl w:val="0"/>
          <w:numId w:val="10"/>
        </w:numPr>
        <w:spacing w:line="276" w:lineRule="auto"/>
        <w:rPr>
          <w:rFonts w:asciiTheme="minorHAnsi" w:hAnsiTheme="minorHAnsi" w:cstheme="minorHAnsi"/>
        </w:rPr>
      </w:pPr>
      <w:r w:rsidRPr="00AD48A0">
        <w:rPr>
          <w:rFonts w:asciiTheme="minorHAnsi" w:hAnsiTheme="minorHAnsi" w:cstheme="minorHAnsi"/>
        </w:rPr>
        <w:t>Versucht die Szene nachzuspielen!</w:t>
      </w:r>
    </w:p>
    <w:p w:rsidR="0032340F" w:rsidRPr="00AD48A0" w:rsidRDefault="0032340F">
      <w:pPr>
        <w:spacing w:after="160" w:line="259" w:lineRule="auto"/>
        <w:rPr>
          <w:rFonts w:asciiTheme="minorHAnsi" w:hAnsiTheme="minorHAnsi" w:cstheme="minorHAnsi"/>
        </w:rPr>
      </w:pPr>
      <w:r w:rsidRPr="00AD48A0">
        <w:rPr>
          <w:rFonts w:asciiTheme="minorHAnsi" w:hAnsiTheme="minorHAnsi" w:cstheme="minorHAnsi"/>
        </w:rPr>
        <w:br w:type="page"/>
      </w:r>
    </w:p>
    <w:p w:rsidR="00B8520F" w:rsidRPr="00AD48A0" w:rsidRDefault="00B8520F" w:rsidP="00B8520F">
      <w:pPr>
        <w:rPr>
          <w:rFonts w:asciiTheme="minorHAnsi" w:hAnsiTheme="minorHAnsi" w:cstheme="minorHAnsi"/>
          <w:b/>
          <w:bCs/>
        </w:rPr>
      </w:pPr>
      <w:r w:rsidRPr="00AD48A0">
        <w:rPr>
          <w:rFonts w:asciiTheme="minorHAnsi" w:hAnsiTheme="minorHAnsi" w:cstheme="minorHAnsi"/>
          <w:b/>
          <w:bCs/>
        </w:rPr>
        <w:lastRenderedPageBreak/>
        <w:t>Pasquino</w:t>
      </w:r>
    </w:p>
    <w:p w:rsidR="00B8520F" w:rsidRPr="00AD48A0" w:rsidRDefault="00B8520F" w:rsidP="00B8520F">
      <w:pPr>
        <w:jc w:val="center"/>
        <w:rPr>
          <w:rFonts w:asciiTheme="minorHAnsi" w:hAnsiTheme="minorHAnsi" w:cstheme="minorHAnsi"/>
          <w:b/>
          <w:bCs/>
        </w:rPr>
      </w:pPr>
    </w:p>
    <w:p w:rsidR="00B8520F" w:rsidRPr="00AD48A0" w:rsidRDefault="00B8520F" w:rsidP="00B8520F">
      <w:pPr>
        <w:spacing w:line="276" w:lineRule="auto"/>
        <w:rPr>
          <w:rFonts w:asciiTheme="minorHAnsi" w:hAnsiTheme="minorHAnsi" w:cstheme="minorHAnsi"/>
          <w:b/>
          <w:bCs/>
        </w:rPr>
      </w:pPr>
      <w:r w:rsidRPr="00AD48A0">
        <w:rPr>
          <w:rFonts w:asciiTheme="minorHAnsi" w:hAnsiTheme="minorHAnsi" w:cstheme="minorHAnsi"/>
          <w:noProof/>
          <w:lang w:val="de-AT" w:eastAsia="de-AT"/>
        </w:rPr>
        <w:drawing>
          <wp:anchor distT="0" distB="0" distL="114300" distR="114300" simplePos="0" relativeHeight="251669504" behindDoc="0" locked="0" layoutInCell="1" allowOverlap="1" wp14:anchorId="7333B81A" wp14:editId="222AA2D3">
            <wp:simplePos x="0" y="0"/>
            <wp:positionH relativeFrom="margin">
              <wp:align>right</wp:align>
            </wp:positionH>
            <wp:positionV relativeFrom="paragraph">
              <wp:posOffset>9525</wp:posOffset>
            </wp:positionV>
            <wp:extent cx="2124075" cy="3185160"/>
            <wp:effectExtent l="0" t="0" r="9525" b="0"/>
            <wp:wrapSquare wrapText="bothSides"/>
            <wp:docPr id="15" name="Bild 4" descr="Bildergebnis für pasqu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gebnis für pasquin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4075" cy="3185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48A0">
        <w:rPr>
          <w:rFonts w:asciiTheme="minorHAnsi" w:hAnsiTheme="minorHAnsi" w:cstheme="minorHAnsi"/>
        </w:rPr>
        <w:t xml:space="preserve">Der Pasquino ist die berühmteste und einzige noch genutzte der so genannten </w:t>
      </w:r>
      <w:r w:rsidRPr="00AD48A0">
        <w:rPr>
          <w:rFonts w:asciiTheme="minorHAnsi" w:hAnsiTheme="minorHAnsi" w:cstheme="minorHAnsi"/>
          <w:i/>
          <w:iCs/>
        </w:rPr>
        <w:t>sprechenden Statuen</w:t>
      </w:r>
      <w:r w:rsidRPr="00AD48A0">
        <w:rPr>
          <w:rFonts w:asciiTheme="minorHAnsi" w:hAnsiTheme="minorHAnsi" w:cstheme="minorHAnsi"/>
        </w:rPr>
        <w:t xml:space="preserve"> Roms.</w:t>
      </w:r>
    </w:p>
    <w:p w:rsidR="00B8520F" w:rsidRPr="00AD48A0" w:rsidRDefault="00B8520F" w:rsidP="00B8520F">
      <w:pPr>
        <w:spacing w:line="276" w:lineRule="auto"/>
        <w:rPr>
          <w:rFonts w:asciiTheme="minorHAnsi" w:hAnsiTheme="minorHAnsi" w:cstheme="minorHAnsi"/>
          <w:b/>
          <w:bCs/>
        </w:rPr>
      </w:pPr>
    </w:p>
    <w:p w:rsidR="00B8520F" w:rsidRPr="00AD48A0" w:rsidRDefault="00B8520F" w:rsidP="00B8520F">
      <w:pPr>
        <w:spacing w:line="276" w:lineRule="auto"/>
        <w:rPr>
          <w:rFonts w:asciiTheme="minorHAnsi" w:hAnsiTheme="minorHAnsi" w:cstheme="minorHAnsi"/>
          <w:b/>
          <w:bCs/>
        </w:rPr>
      </w:pPr>
      <w:r w:rsidRPr="00AD48A0">
        <w:rPr>
          <w:rFonts w:asciiTheme="minorHAnsi" w:hAnsiTheme="minorHAnsi" w:cstheme="minorHAnsi"/>
          <w:b/>
          <w:bCs/>
        </w:rPr>
        <w:t>Der Name</w:t>
      </w:r>
    </w:p>
    <w:p w:rsidR="00B8520F" w:rsidRPr="00AD48A0" w:rsidRDefault="00B8520F" w:rsidP="00B8520F">
      <w:pPr>
        <w:spacing w:line="276" w:lineRule="auto"/>
        <w:rPr>
          <w:rFonts w:asciiTheme="minorHAnsi" w:hAnsiTheme="minorHAnsi" w:cstheme="minorHAnsi"/>
        </w:rPr>
      </w:pPr>
      <w:r w:rsidRPr="00AD48A0">
        <w:rPr>
          <w:rFonts w:asciiTheme="minorHAnsi" w:hAnsiTheme="minorHAnsi" w:cstheme="minorHAnsi"/>
        </w:rPr>
        <w:t xml:space="preserve">Über die Herkunft des Namens Pasquino gibt es nur Vermutungen und Legenden. Er soll vor dem Haus eines Schneiders namens Pasquino gefunden worden sein, eine andere Version besagt, dass ein Lehrer an einer Lateinschule, der von den Schülern durch satirische Verse an der Statue verspottet wurde, dem Pasquino ähnelte. </w:t>
      </w:r>
    </w:p>
    <w:p w:rsidR="00B8520F" w:rsidRPr="00AD48A0" w:rsidRDefault="00B8520F" w:rsidP="00B8520F">
      <w:pPr>
        <w:spacing w:line="276" w:lineRule="auto"/>
        <w:rPr>
          <w:rFonts w:asciiTheme="minorHAnsi" w:hAnsiTheme="minorHAnsi" w:cstheme="minorHAnsi"/>
        </w:rPr>
      </w:pPr>
      <w:r w:rsidRPr="00AD48A0">
        <w:rPr>
          <w:rFonts w:asciiTheme="minorHAnsi" w:hAnsiTheme="minorHAnsi" w:cstheme="minorHAnsi"/>
        </w:rPr>
        <w:t>Die Figur des sogenannten Pasquino ist der Rest einer antiken Skulpturengruppe, die Menelaos zeigte, den toten Patroklos aus der Schlacht tragend. 1501 wurde sie vor dem Palazzo Braschi ganz in der Nähe der Piazza Navona aufgestellt.</w:t>
      </w:r>
    </w:p>
    <w:p w:rsidR="00B8520F" w:rsidRPr="00AD48A0" w:rsidRDefault="00B8520F" w:rsidP="00B8520F">
      <w:pPr>
        <w:spacing w:line="276" w:lineRule="auto"/>
        <w:rPr>
          <w:rFonts w:asciiTheme="minorHAnsi" w:hAnsiTheme="minorHAnsi" w:cstheme="minorHAnsi"/>
        </w:rPr>
      </w:pPr>
    </w:p>
    <w:p w:rsidR="00B8520F" w:rsidRPr="00AD48A0" w:rsidRDefault="00B8520F" w:rsidP="00B8520F">
      <w:pPr>
        <w:spacing w:line="276" w:lineRule="auto"/>
        <w:rPr>
          <w:rFonts w:asciiTheme="minorHAnsi" w:hAnsiTheme="minorHAnsi" w:cstheme="minorHAnsi"/>
          <w:b/>
          <w:bCs/>
        </w:rPr>
      </w:pPr>
    </w:p>
    <w:p w:rsidR="00B8520F" w:rsidRPr="00AD48A0" w:rsidRDefault="00B8520F" w:rsidP="00B8520F">
      <w:pPr>
        <w:spacing w:line="276" w:lineRule="auto"/>
        <w:rPr>
          <w:rFonts w:asciiTheme="minorHAnsi" w:hAnsiTheme="minorHAnsi" w:cstheme="minorHAnsi"/>
          <w:b/>
          <w:bCs/>
        </w:rPr>
      </w:pPr>
      <w:r w:rsidRPr="00AD48A0">
        <w:rPr>
          <w:rFonts w:asciiTheme="minorHAnsi" w:hAnsiTheme="minorHAnsi" w:cstheme="minorHAnsi"/>
          <w:noProof/>
          <w:lang w:val="de-AT" w:eastAsia="de-AT"/>
        </w:rPr>
        <w:drawing>
          <wp:anchor distT="0" distB="0" distL="114300" distR="114300" simplePos="0" relativeHeight="251668480" behindDoc="0" locked="0" layoutInCell="1" allowOverlap="1" wp14:anchorId="58B54959" wp14:editId="3DCBCD39">
            <wp:simplePos x="0" y="0"/>
            <wp:positionH relativeFrom="margin">
              <wp:posOffset>3611245</wp:posOffset>
            </wp:positionH>
            <wp:positionV relativeFrom="paragraph">
              <wp:posOffset>6985</wp:posOffset>
            </wp:positionV>
            <wp:extent cx="2148205" cy="2861945"/>
            <wp:effectExtent l="0" t="0" r="4445" b="0"/>
            <wp:wrapSquare wrapText="bothSides"/>
            <wp:docPr id="5" name="Bild 5" descr="https://upload.wikimedia.org/wikipedia/commons/thumb/1/1c/Pasquino_1.JPG/220px-Pasquin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1/1c/Pasquino_1.JPG/220px-Pasquino_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8205" cy="2861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48A0">
        <w:rPr>
          <w:rFonts w:asciiTheme="minorHAnsi" w:hAnsiTheme="minorHAnsi" w:cstheme="minorHAnsi"/>
          <w:b/>
          <w:bCs/>
        </w:rPr>
        <w:t>Pasquinos Verse</w:t>
      </w:r>
    </w:p>
    <w:p w:rsidR="00B8520F" w:rsidRPr="00AD48A0" w:rsidRDefault="00B8520F" w:rsidP="00B8520F">
      <w:pPr>
        <w:spacing w:line="276" w:lineRule="auto"/>
        <w:rPr>
          <w:rFonts w:asciiTheme="minorHAnsi" w:hAnsiTheme="minorHAnsi" w:cstheme="minorHAnsi"/>
          <w:b/>
        </w:rPr>
      </w:pPr>
      <w:r w:rsidRPr="00AD48A0">
        <w:rPr>
          <w:rFonts w:asciiTheme="minorHAnsi" w:hAnsiTheme="minorHAnsi" w:cstheme="minorHAnsi"/>
        </w:rPr>
        <w:t>Die Verse sind</w:t>
      </w:r>
      <w:r w:rsidRPr="00AD48A0">
        <w:rPr>
          <w:rFonts w:asciiTheme="minorHAnsi" w:hAnsiTheme="minorHAnsi" w:cstheme="minorHAnsi"/>
          <w:b/>
        </w:rPr>
        <w:t xml:space="preserve"> </w:t>
      </w:r>
      <w:hyperlink r:id="rId19" w:tooltip="Anonym" w:history="1">
        <w:r w:rsidRPr="00AD48A0">
          <w:rPr>
            <w:rStyle w:val="Hyperlink"/>
            <w:rFonts w:asciiTheme="minorHAnsi" w:eastAsiaTheme="majorEastAsia" w:hAnsiTheme="minorHAnsi" w:cstheme="minorHAnsi"/>
            <w:b/>
            <w:color w:val="auto"/>
            <w:u w:val="none"/>
          </w:rPr>
          <w:t>anonym</w:t>
        </w:r>
      </w:hyperlink>
      <w:r w:rsidRPr="00AD48A0">
        <w:rPr>
          <w:rFonts w:asciiTheme="minorHAnsi" w:hAnsiTheme="minorHAnsi" w:cstheme="minorHAnsi"/>
        </w:rPr>
        <w:t xml:space="preserve">, verfasst </w:t>
      </w:r>
      <w:r w:rsidRPr="00AD48A0">
        <w:rPr>
          <w:rFonts w:asciiTheme="minorHAnsi" w:hAnsiTheme="minorHAnsi" w:cstheme="minorHAnsi"/>
          <w:b/>
        </w:rPr>
        <w:t>in Latein, in italienischer Sprache, in römischem Dialekt.</w:t>
      </w:r>
    </w:p>
    <w:p w:rsidR="00B8520F" w:rsidRPr="00AD48A0" w:rsidRDefault="00B8520F" w:rsidP="00B8520F">
      <w:pPr>
        <w:spacing w:line="276" w:lineRule="auto"/>
        <w:rPr>
          <w:rFonts w:asciiTheme="minorHAnsi" w:hAnsiTheme="minorHAnsi" w:cstheme="minorHAnsi"/>
        </w:rPr>
      </w:pPr>
      <w:r w:rsidRPr="00AD48A0">
        <w:rPr>
          <w:rFonts w:asciiTheme="minorHAnsi" w:hAnsiTheme="minorHAnsi" w:cstheme="minorHAnsi"/>
          <w:b/>
        </w:rPr>
        <w:t>Zielgruppe der sogenannten Pasquinaden (Pasquinaten) sind die Machtinhaber,</w:t>
      </w:r>
      <w:r w:rsidRPr="00AD48A0">
        <w:rPr>
          <w:rFonts w:asciiTheme="minorHAnsi" w:hAnsiTheme="minorHAnsi" w:cstheme="minorHAnsi"/>
        </w:rPr>
        <w:t xml:space="preserve"> das heißt vom 16. bis zum frühen 19. Jahrhundert </w:t>
      </w:r>
      <w:r w:rsidRPr="00AD48A0">
        <w:rPr>
          <w:rFonts w:asciiTheme="minorHAnsi" w:hAnsiTheme="minorHAnsi" w:cstheme="minorHAnsi"/>
          <w:b/>
        </w:rPr>
        <w:t>vor allem Papst und Kardinäle</w:t>
      </w:r>
      <w:r w:rsidRPr="00AD48A0">
        <w:rPr>
          <w:rFonts w:asciiTheme="minorHAnsi" w:hAnsiTheme="minorHAnsi" w:cstheme="minorHAnsi"/>
        </w:rPr>
        <w:t xml:space="preserve">, daneben die </w:t>
      </w:r>
      <w:r w:rsidRPr="00AD48A0">
        <w:rPr>
          <w:rFonts w:asciiTheme="minorHAnsi" w:hAnsiTheme="minorHAnsi" w:cstheme="minorHAnsi"/>
          <w:b/>
        </w:rPr>
        <w:t>herrschenden Adelsfamilien Roms</w:t>
      </w:r>
      <w:r w:rsidRPr="00AD48A0">
        <w:rPr>
          <w:rFonts w:asciiTheme="minorHAnsi" w:hAnsiTheme="minorHAnsi" w:cstheme="minorHAnsi"/>
        </w:rPr>
        <w:t>. In Zeiten, in denen offene Kritik gefährlich war, diente die Statue als Ventil zum Ausdruck der Unzufriedenheit.</w:t>
      </w:r>
      <w:r w:rsidRPr="00AD48A0">
        <w:rPr>
          <w:rFonts w:asciiTheme="minorHAnsi" w:hAnsiTheme="minorHAnsi" w:cstheme="minorHAnsi"/>
        </w:rPr>
        <w:br/>
        <w:t xml:space="preserve">Anlass für die vermutlich ersten Spottverse gab der Renaissancepapst </w:t>
      </w:r>
      <w:r w:rsidRPr="00AD48A0">
        <w:rPr>
          <w:rFonts w:asciiTheme="minorHAnsi" w:eastAsiaTheme="majorEastAsia" w:hAnsiTheme="minorHAnsi" w:cstheme="minorHAnsi"/>
          <w:b/>
        </w:rPr>
        <w:t>Alexander VI.</w:t>
      </w:r>
      <w:r w:rsidRPr="00AD48A0">
        <w:rPr>
          <w:rStyle w:val="Hyperlink"/>
          <w:rFonts w:asciiTheme="minorHAnsi" w:eastAsiaTheme="majorEastAsia" w:hAnsiTheme="minorHAnsi" w:cstheme="minorHAnsi"/>
          <w:color w:val="auto"/>
          <w:u w:val="none"/>
        </w:rPr>
        <w:t xml:space="preserve"> (</w:t>
      </w:r>
      <w:r w:rsidRPr="00AD48A0">
        <w:rPr>
          <w:rFonts w:asciiTheme="minorHAnsi" w:hAnsiTheme="minorHAnsi" w:cstheme="minorHAnsi"/>
        </w:rPr>
        <w:t xml:space="preserve">Rodrigo </w:t>
      </w:r>
      <w:r w:rsidRPr="00AD48A0">
        <w:rPr>
          <w:rFonts w:asciiTheme="minorHAnsi" w:eastAsiaTheme="majorEastAsia" w:hAnsiTheme="minorHAnsi" w:cstheme="minorHAnsi"/>
          <w:b/>
        </w:rPr>
        <w:t>Borgia</w:t>
      </w:r>
      <w:r w:rsidRPr="00AD48A0">
        <w:rPr>
          <w:rStyle w:val="Hyperlink"/>
          <w:rFonts w:asciiTheme="minorHAnsi" w:eastAsiaTheme="majorEastAsia" w:hAnsiTheme="minorHAnsi" w:cstheme="minorHAnsi"/>
          <w:color w:val="auto"/>
          <w:u w:val="none"/>
        </w:rPr>
        <w:t>)</w:t>
      </w:r>
      <w:r w:rsidRPr="00AD48A0">
        <w:rPr>
          <w:rFonts w:asciiTheme="minorHAnsi" w:hAnsiTheme="minorHAnsi" w:cstheme="minorHAnsi"/>
        </w:rPr>
        <w:t xml:space="preserve">. 1501 hatte er, während der Zeit seiner Abwesenheit, seiner unehelichen Tochter </w:t>
      </w:r>
      <w:r w:rsidRPr="00AD48A0">
        <w:rPr>
          <w:rFonts w:asciiTheme="minorHAnsi" w:eastAsiaTheme="majorEastAsia" w:hAnsiTheme="minorHAnsi" w:cstheme="minorHAnsi"/>
          <w:b/>
        </w:rPr>
        <w:t>Lucrezia</w:t>
      </w:r>
      <w:r w:rsidRPr="00AD48A0">
        <w:rPr>
          <w:rFonts w:asciiTheme="minorHAnsi" w:hAnsiTheme="minorHAnsi" w:cstheme="minorHAnsi"/>
        </w:rPr>
        <w:t xml:space="preserve"> die Regierung des Kirchenstaats übertragen. Für die Römer ein ungeheurer</w:t>
      </w:r>
    </w:p>
    <w:p w:rsidR="00B8520F" w:rsidRPr="00AD48A0" w:rsidRDefault="00B8520F" w:rsidP="00B8520F">
      <w:pPr>
        <w:spacing w:line="276" w:lineRule="auto"/>
        <w:rPr>
          <w:rFonts w:asciiTheme="minorHAnsi" w:hAnsiTheme="minorHAnsi" w:cstheme="minorHAnsi"/>
        </w:rPr>
      </w:pPr>
      <w:r w:rsidRPr="00AD48A0">
        <w:rPr>
          <w:rFonts w:asciiTheme="minorHAnsi" w:hAnsiTheme="minorHAnsi" w:cstheme="minorHAnsi"/>
        </w:rPr>
        <w:t>Vorgang.</w:t>
      </w:r>
    </w:p>
    <w:p w:rsidR="00B8520F" w:rsidRPr="00AD48A0" w:rsidRDefault="00B8520F" w:rsidP="00B8520F">
      <w:pPr>
        <w:rPr>
          <w:rFonts w:asciiTheme="minorHAnsi" w:hAnsiTheme="minorHAnsi" w:cstheme="minorHAnsi"/>
        </w:rPr>
      </w:pPr>
      <w:r w:rsidRPr="00AD48A0">
        <w:rPr>
          <w:rFonts w:asciiTheme="minorHAnsi" w:hAnsiTheme="minorHAnsi" w:cstheme="minorHAnsi"/>
        </w:rPr>
        <w:br w:type="page"/>
      </w:r>
    </w:p>
    <w:p w:rsidR="00B8520F" w:rsidRPr="00AD48A0" w:rsidRDefault="00B8520F" w:rsidP="00B8520F">
      <w:pPr>
        <w:spacing w:line="276" w:lineRule="auto"/>
        <w:rPr>
          <w:rFonts w:asciiTheme="minorHAnsi" w:hAnsiTheme="minorHAnsi" w:cstheme="minorHAnsi"/>
        </w:rPr>
      </w:pPr>
      <w:r w:rsidRPr="00AD48A0">
        <w:rPr>
          <w:rFonts w:asciiTheme="minorHAnsi" w:hAnsiTheme="minorHAnsi" w:cstheme="minorHAnsi"/>
        </w:rPr>
        <w:lastRenderedPageBreak/>
        <w:t>Sehr bekannt ist Pasquinos Kritik</w:t>
      </w:r>
    </w:p>
    <w:p w:rsidR="00B8520F" w:rsidRPr="00AD48A0" w:rsidRDefault="00B8520F" w:rsidP="00B8520F">
      <w:pPr>
        <w:spacing w:line="276" w:lineRule="auto"/>
        <w:rPr>
          <w:rFonts w:asciiTheme="minorHAnsi" w:hAnsiTheme="minorHAnsi" w:cstheme="minorHAnsi"/>
        </w:rPr>
      </w:pPr>
    </w:p>
    <w:p w:rsidR="00B8520F" w:rsidRPr="00AD48A0" w:rsidRDefault="00B8520F" w:rsidP="00B8520F">
      <w:pPr>
        <w:spacing w:line="276" w:lineRule="auto"/>
        <w:ind w:left="426"/>
        <w:rPr>
          <w:rFonts w:asciiTheme="minorHAnsi" w:hAnsiTheme="minorHAnsi" w:cstheme="minorHAnsi"/>
        </w:rPr>
      </w:pPr>
      <w:r w:rsidRPr="00AD48A0">
        <w:rPr>
          <w:rFonts w:asciiTheme="minorHAnsi" w:hAnsiTheme="minorHAnsi" w:cstheme="minorHAnsi"/>
          <w:iCs/>
        </w:rPr>
        <w:t>Quod non fecerunt barbari fecerunt Barberini.</w:t>
      </w:r>
    </w:p>
    <w:p w:rsidR="00B8520F" w:rsidRPr="00AD48A0" w:rsidRDefault="00B8520F" w:rsidP="00B8520F">
      <w:pPr>
        <w:spacing w:line="276" w:lineRule="auto"/>
        <w:ind w:left="426"/>
        <w:rPr>
          <w:rFonts w:asciiTheme="minorHAnsi" w:hAnsiTheme="minorHAnsi" w:cstheme="minorHAnsi"/>
          <w:i/>
        </w:rPr>
      </w:pPr>
      <w:r w:rsidRPr="00AD48A0">
        <w:rPr>
          <w:rFonts w:asciiTheme="minorHAnsi" w:hAnsiTheme="minorHAnsi" w:cstheme="minorHAnsi"/>
        </w:rPr>
        <w:t>(</w:t>
      </w:r>
      <w:r w:rsidRPr="00AD48A0">
        <w:rPr>
          <w:rFonts w:asciiTheme="minorHAnsi" w:hAnsiTheme="minorHAnsi" w:cstheme="minorHAnsi"/>
          <w:i/>
        </w:rPr>
        <w:t>Was die Barbaren nicht getan haben, das haben die Barberini getan).</w:t>
      </w:r>
    </w:p>
    <w:p w:rsidR="00B8520F" w:rsidRPr="00AD48A0" w:rsidRDefault="00B8520F" w:rsidP="00B8520F">
      <w:pPr>
        <w:spacing w:line="276" w:lineRule="auto"/>
        <w:ind w:left="426"/>
        <w:rPr>
          <w:rFonts w:asciiTheme="minorHAnsi" w:hAnsiTheme="minorHAnsi" w:cstheme="minorHAnsi"/>
          <w:i/>
        </w:rPr>
      </w:pPr>
    </w:p>
    <w:p w:rsidR="00B8520F" w:rsidRPr="00AD48A0" w:rsidRDefault="00B8520F" w:rsidP="00B8520F">
      <w:pPr>
        <w:spacing w:line="276" w:lineRule="auto"/>
        <w:rPr>
          <w:rFonts w:asciiTheme="minorHAnsi" w:hAnsiTheme="minorHAnsi" w:cstheme="minorHAnsi"/>
        </w:rPr>
      </w:pPr>
      <w:r w:rsidRPr="00AD48A0">
        <w:rPr>
          <w:rFonts w:asciiTheme="minorHAnsi" w:hAnsiTheme="minorHAnsi" w:cstheme="minorHAnsi"/>
          <w:noProof/>
          <w:lang w:val="de-AT" w:eastAsia="de-AT"/>
        </w:rPr>
        <w:drawing>
          <wp:anchor distT="0" distB="0" distL="114300" distR="114300" simplePos="0" relativeHeight="251670528" behindDoc="0" locked="0" layoutInCell="1" allowOverlap="1" wp14:anchorId="4E8CE124" wp14:editId="0DA60F54">
            <wp:simplePos x="0" y="0"/>
            <wp:positionH relativeFrom="margin">
              <wp:align>right</wp:align>
            </wp:positionH>
            <wp:positionV relativeFrom="paragraph">
              <wp:posOffset>3810</wp:posOffset>
            </wp:positionV>
            <wp:extent cx="2094865" cy="2782570"/>
            <wp:effectExtent l="0" t="0" r="635" b="0"/>
            <wp:wrapSquare wrapText="bothSides"/>
            <wp:docPr id="16" name="Bild 2" descr="https://upload.wikimedia.org/wikipedia/commons/thumb/d/da/Baldaquin_Bernin_Saint-Pierre_Vatican.jpg/220px-Baldaquin_Bernin_Saint-Pierre_Vati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d/da/Baldaquin_Bernin_Saint-Pierre_Vatican.jpg/220px-Baldaquin_Bernin_Saint-Pierre_Vatica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4865" cy="2782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48A0">
        <w:rPr>
          <w:rFonts w:asciiTheme="minorHAnsi" w:hAnsiTheme="minorHAnsi" w:cstheme="minorHAnsi"/>
          <w:b/>
        </w:rPr>
        <w:t xml:space="preserve">Kritisiert </w:t>
      </w:r>
      <w:r w:rsidRPr="00AD48A0">
        <w:rPr>
          <w:rFonts w:asciiTheme="minorHAnsi" w:hAnsiTheme="minorHAnsi" w:cstheme="minorHAnsi"/>
        </w:rPr>
        <w:t>wird durch den Spruch</w:t>
      </w:r>
      <w:r w:rsidRPr="00AD48A0">
        <w:rPr>
          <w:rFonts w:asciiTheme="minorHAnsi" w:hAnsiTheme="minorHAnsi" w:cstheme="minorHAnsi"/>
          <w:b/>
        </w:rPr>
        <w:t xml:space="preserve"> Papst</w:t>
      </w:r>
      <w:r w:rsidRPr="00AD48A0">
        <w:rPr>
          <w:rFonts w:asciiTheme="minorHAnsi" w:hAnsiTheme="minorHAnsi" w:cstheme="minorHAnsi"/>
        </w:rPr>
        <w:t xml:space="preserve"> </w:t>
      </w:r>
      <w:hyperlink r:id="rId21" w:tooltip="Urban VIII." w:history="1">
        <w:r w:rsidRPr="00AD48A0">
          <w:rPr>
            <w:rStyle w:val="Hyperlink"/>
            <w:rFonts w:asciiTheme="minorHAnsi" w:eastAsiaTheme="majorEastAsia" w:hAnsiTheme="minorHAnsi" w:cstheme="minorHAnsi"/>
            <w:b/>
            <w:color w:val="auto"/>
            <w:u w:val="none"/>
          </w:rPr>
          <w:t>Urban VIII.</w:t>
        </w:r>
      </w:hyperlink>
      <w:r w:rsidRPr="00AD48A0">
        <w:rPr>
          <w:rFonts w:asciiTheme="minorHAnsi" w:hAnsiTheme="minorHAnsi" w:cstheme="minorHAnsi"/>
          <w:b/>
        </w:rPr>
        <w:t xml:space="preserve"> </w:t>
      </w:r>
      <w:hyperlink r:id="rId22" w:tooltip="Barberini" w:history="1">
        <w:r w:rsidRPr="00AD48A0">
          <w:rPr>
            <w:rStyle w:val="Hyperlink"/>
            <w:rFonts w:asciiTheme="minorHAnsi" w:eastAsiaTheme="majorEastAsia" w:hAnsiTheme="minorHAnsi" w:cstheme="minorHAnsi"/>
            <w:b/>
            <w:color w:val="auto"/>
            <w:u w:val="none"/>
          </w:rPr>
          <w:t>Barberini</w:t>
        </w:r>
      </w:hyperlink>
      <w:r w:rsidRPr="00AD48A0">
        <w:rPr>
          <w:rFonts w:asciiTheme="minorHAnsi" w:hAnsiTheme="minorHAnsi" w:cstheme="minorHAnsi"/>
        </w:rPr>
        <w:t xml:space="preserve">; er ließ der die bronzene Dachverkleidung der Vorhalle des </w:t>
      </w:r>
      <w:hyperlink r:id="rId23" w:tooltip="Pantheon (Rom)" w:history="1">
        <w:r w:rsidRPr="00AD48A0">
          <w:rPr>
            <w:rStyle w:val="Hyperlink"/>
            <w:rFonts w:asciiTheme="minorHAnsi" w:eastAsiaTheme="majorEastAsia" w:hAnsiTheme="minorHAnsi" w:cstheme="minorHAnsi"/>
            <w:b/>
            <w:color w:val="auto"/>
            <w:u w:val="none"/>
          </w:rPr>
          <w:t>Pantheon</w:t>
        </w:r>
      </w:hyperlink>
      <w:r w:rsidRPr="00AD48A0">
        <w:rPr>
          <w:rFonts w:asciiTheme="minorHAnsi" w:hAnsiTheme="minorHAnsi" w:cstheme="minorHAnsi"/>
        </w:rPr>
        <w:t xml:space="preserve"> einschmelzen, um Material für das </w:t>
      </w:r>
      <w:hyperlink r:id="rId24" w:tooltip="Ziborium (Altaraufbau)" w:history="1">
        <w:r w:rsidRPr="00AD48A0">
          <w:rPr>
            <w:rStyle w:val="Hyperlink"/>
            <w:rFonts w:asciiTheme="minorHAnsi" w:eastAsiaTheme="majorEastAsia" w:hAnsiTheme="minorHAnsi" w:cstheme="minorHAnsi"/>
            <w:b/>
            <w:color w:val="auto"/>
            <w:u w:val="none"/>
          </w:rPr>
          <w:t>Ziborium</w:t>
        </w:r>
      </w:hyperlink>
      <w:r w:rsidRPr="00AD48A0">
        <w:rPr>
          <w:rStyle w:val="Funotenzeichen"/>
          <w:rFonts w:asciiTheme="minorHAnsi" w:hAnsiTheme="minorHAnsi" w:cstheme="minorHAnsi"/>
        </w:rPr>
        <w:footnoteReference w:id="126"/>
      </w:r>
      <w:r w:rsidRPr="00AD48A0">
        <w:rPr>
          <w:rFonts w:asciiTheme="minorHAnsi" w:hAnsiTheme="minorHAnsi" w:cstheme="minorHAnsi"/>
        </w:rPr>
        <w:t xml:space="preserve"> im </w:t>
      </w:r>
      <w:hyperlink r:id="rId25" w:tooltip="Petersdom" w:history="1">
        <w:r w:rsidRPr="00AD48A0">
          <w:rPr>
            <w:rStyle w:val="Hyperlink"/>
            <w:rFonts w:asciiTheme="minorHAnsi" w:eastAsiaTheme="majorEastAsia" w:hAnsiTheme="minorHAnsi" w:cstheme="minorHAnsi"/>
            <w:b/>
            <w:color w:val="auto"/>
            <w:u w:val="none"/>
          </w:rPr>
          <w:t>Petersdom</w:t>
        </w:r>
      </w:hyperlink>
      <w:r w:rsidRPr="00AD48A0">
        <w:rPr>
          <w:rFonts w:asciiTheme="minorHAnsi" w:hAnsiTheme="minorHAnsi" w:cstheme="minorHAnsi"/>
        </w:rPr>
        <w:t xml:space="preserve"> zu bekommen.</w:t>
      </w:r>
    </w:p>
    <w:p w:rsidR="00B8520F" w:rsidRPr="00AD48A0" w:rsidRDefault="00B8520F" w:rsidP="00B8520F">
      <w:pPr>
        <w:spacing w:line="276" w:lineRule="auto"/>
        <w:rPr>
          <w:rFonts w:asciiTheme="minorHAnsi" w:hAnsiTheme="minorHAnsi" w:cstheme="minorHAnsi"/>
          <w:b/>
        </w:rPr>
      </w:pPr>
    </w:p>
    <w:p w:rsidR="00B8520F" w:rsidRPr="00AD48A0" w:rsidRDefault="00B8520F" w:rsidP="00B8520F">
      <w:pPr>
        <w:spacing w:line="276" w:lineRule="auto"/>
        <w:rPr>
          <w:rFonts w:asciiTheme="minorHAnsi" w:hAnsiTheme="minorHAnsi" w:cstheme="minorHAnsi"/>
          <w:b/>
        </w:rPr>
      </w:pPr>
    </w:p>
    <w:p w:rsidR="00B8520F" w:rsidRPr="00AD48A0" w:rsidRDefault="00B8520F" w:rsidP="00B8520F">
      <w:pPr>
        <w:spacing w:line="276" w:lineRule="auto"/>
        <w:rPr>
          <w:rFonts w:asciiTheme="minorHAnsi" w:hAnsiTheme="minorHAnsi" w:cstheme="minorHAnsi"/>
          <w:b/>
        </w:rPr>
      </w:pPr>
    </w:p>
    <w:p w:rsidR="00B8520F" w:rsidRPr="00AD48A0" w:rsidRDefault="00B8520F" w:rsidP="00B8520F">
      <w:pPr>
        <w:spacing w:line="276" w:lineRule="auto"/>
        <w:rPr>
          <w:rFonts w:asciiTheme="minorHAnsi" w:hAnsiTheme="minorHAnsi" w:cstheme="minorHAnsi"/>
          <w:b/>
        </w:rPr>
      </w:pPr>
    </w:p>
    <w:p w:rsidR="00B8520F" w:rsidRPr="00AD48A0" w:rsidRDefault="00B8520F" w:rsidP="00B8520F">
      <w:pPr>
        <w:spacing w:line="276" w:lineRule="auto"/>
        <w:rPr>
          <w:rFonts w:asciiTheme="minorHAnsi" w:hAnsiTheme="minorHAnsi" w:cstheme="minorHAnsi"/>
          <w:b/>
        </w:rPr>
      </w:pPr>
    </w:p>
    <w:p w:rsidR="00B8520F" w:rsidRPr="00AD48A0" w:rsidRDefault="00B8520F" w:rsidP="00B8520F">
      <w:pPr>
        <w:spacing w:line="276" w:lineRule="auto"/>
        <w:rPr>
          <w:rFonts w:asciiTheme="minorHAnsi" w:hAnsiTheme="minorHAnsi" w:cstheme="minorHAnsi"/>
          <w:b/>
        </w:rPr>
      </w:pPr>
    </w:p>
    <w:p w:rsidR="00B8520F" w:rsidRPr="00AD48A0" w:rsidRDefault="00B8520F" w:rsidP="00B8520F">
      <w:pPr>
        <w:spacing w:line="276" w:lineRule="auto"/>
        <w:rPr>
          <w:rFonts w:asciiTheme="minorHAnsi" w:hAnsiTheme="minorHAnsi" w:cstheme="minorHAnsi"/>
          <w:b/>
        </w:rPr>
      </w:pPr>
    </w:p>
    <w:p w:rsidR="00B8520F" w:rsidRPr="00AD48A0" w:rsidRDefault="00B8520F" w:rsidP="00B8520F">
      <w:pPr>
        <w:spacing w:line="276" w:lineRule="auto"/>
        <w:rPr>
          <w:rFonts w:asciiTheme="minorHAnsi" w:hAnsiTheme="minorHAnsi" w:cstheme="minorHAnsi"/>
          <w:b/>
        </w:rPr>
      </w:pPr>
    </w:p>
    <w:p w:rsidR="00B8520F" w:rsidRPr="00AD48A0" w:rsidRDefault="00B8520F" w:rsidP="00B8520F">
      <w:pPr>
        <w:spacing w:line="276" w:lineRule="auto"/>
        <w:rPr>
          <w:rFonts w:asciiTheme="minorHAnsi" w:hAnsiTheme="minorHAnsi" w:cstheme="minorHAnsi"/>
          <w:b/>
        </w:rPr>
      </w:pPr>
    </w:p>
    <w:p w:rsidR="00B8520F" w:rsidRPr="00AD48A0" w:rsidRDefault="00B8520F" w:rsidP="00B8520F">
      <w:pPr>
        <w:spacing w:line="276" w:lineRule="auto"/>
        <w:rPr>
          <w:rFonts w:asciiTheme="minorHAnsi" w:hAnsiTheme="minorHAnsi" w:cstheme="minorHAnsi"/>
          <w:b/>
        </w:rPr>
      </w:pPr>
    </w:p>
    <w:p w:rsidR="00B8520F" w:rsidRPr="00AD48A0" w:rsidRDefault="00B8520F" w:rsidP="00B8520F">
      <w:pPr>
        <w:spacing w:line="276" w:lineRule="auto"/>
        <w:rPr>
          <w:rFonts w:asciiTheme="minorHAnsi" w:hAnsiTheme="minorHAnsi" w:cstheme="minorHAnsi"/>
          <w:b/>
        </w:rPr>
      </w:pPr>
    </w:p>
    <w:p w:rsidR="00B8520F" w:rsidRPr="00AD48A0" w:rsidRDefault="00B8520F" w:rsidP="00B8520F">
      <w:pPr>
        <w:spacing w:line="276" w:lineRule="auto"/>
        <w:rPr>
          <w:rFonts w:asciiTheme="minorHAnsi" w:hAnsiTheme="minorHAnsi" w:cstheme="minorHAnsi"/>
          <w:b/>
        </w:rPr>
      </w:pPr>
      <w:r w:rsidRPr="00AD48A0">
        <w:rPr>
          <w:rFonts w:asciiTheme="minorHAnsi" w:hAnsiTheme="minorHAnsi" w:cstheme="minorHAnsi"/>
          <w:noProof/>
          <w:lang w:val="de-AT" w:eastAsia="de-AT"/>
        </w:rPr>
        <w:drawing>
          <wp:anchor distT="0" distB="0" distL="114300" distR="114300" simplePos="0" relativeHeight="251671552" behindDoc="0" locked="0" layoutInCell="1" allowOverlap="1" wp14:anchorId="1ADDB852" wp14:editId="46F4D710">
            <wp:simplePos x="0" y="0"/>
            <wp:positionH relativeFrom="margin">
              <wp:align>right</wp:align>
            </wp:positionH>
            <wp:positionV relativeFrom="paragraph">
              <wp:posOffset>4640</wp:posOffset>
            </wp:positionV>
            <wp:extent cx="2095200" cy="3160800"/>
            <wp:effectExtent l="0" t="0" r="635" b="1905"/>
            <wp:wrapSquare wrapText="bothSides"/>
            <wp:docPr id="3" name="Bild 3" descr="https://upload.wikimedia.org/wikipedia/commons/thumb/6/66/1-pasquino.jpg/220px-1-pasqu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6/66/1-pasquino.jpg/220px-1-pasquin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200" cy="316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48A0">
        <w:rPr>
          <w:rFonts w:asciiTheme="minorHAnsi" w:hAnsiTheme="minorHAnsi" w:cstheme="minorHAnsi"/>
          <w:b/>
        </w:rPr>
        <w:t>1938</w:t>
      </w:r>
      <w:r w:rsidRPr="00AD48A0">
        <w:rPr>
          <w:rFonts w:asciiTheme="minorHAnsi" w:hAnsiTheme="minorHAnsi" w:cstheme="minorHAnsi"/>
        </w:rPr>
        <w:t xml:space="preserve"> begannen die Römer wieder Zettel an den Sockel der Statue zu heften, und zwar anlässlich des Hitler-Besuchs bei Mussolini</w:t>
      </w:r>
      <w:r w:rsidRPr="00AD48A0">
        <w:rPr>
          <w:rFonts w:asciiTheme="minorHAnsi" w:hAnsiTheme="minorHAnsi" w:cstheme="minorHAnsi"/>
          <w:b/>
        </w:rPr>
        <w:t xml:space="preserve"> </w:t>
      </w:r>
    </w:p>
    <w:p w:rsidR="00B8520F" w:rsidRPr="00AD48A0" w:rsidRDefault="00B8520F" w:rsidP="00B8520F">
      <w:pPr>
        <w:spacing w:line="276" w:lineRule="auto"/>
        <w:rPr>
          <w:rFonts w:asciiTheme="minorHAnsi" w:hAnsiTheme="minorHAnsi" w:cstheme="minorHAnsi"/>
          <w:b/>
        </w:rPr>
      </w:pPr>
    </w:p>
    <w:p w:rsidR="00B8520F" w:rsidRPr="00AD48A0" w:rsidRDefault="00B8520F" w:rsidP="00B8520F">
      <w:pPr>
        <w:spacing w:line="276" w:lineRule="auto"/>
        <w:rPr>
          <w:rFonts w:asciiTheme="minorHAnsi" w:hAnsiTheme="minorHAnsi" w:cstheme="minorHAnsi"/>
        </w:rPr>
      </w:pPr>
      <w:r w:rsidRPr="00AD48A0">
        <w:rPr>
          <w:rFonts w:asciiTheme="minorHAnsi" w:hAnsiTheme="minorHAnsi" w:cstheme="minorHAnsi"/>
        </w:rPr>
        <w:t>In den letzten Jahren war Silvio Berlusconi bevorzugtes Ziel der Spottsprüche auf dem Pasquino.</w:t>
      </w:r>
    </w:p>
    <w:p w:rsidR="00B8520F" w:rsidRPr="00AD48A0" w:rsidRDefault="00B8520F" w:rsidP="00B8520F">
      <w:pPr>
        <w:spacing w:line="276" w:lineRule="auto"/>
        <w:rPr>
          <w:rFonts w:asciiTheme="minorHAnsi" w:hAnsiTheme="minorHAnsi" w:cstheme="minorHAnsi"/>
        </w:rPr>
      </w:pPr>
    </w:p>
    <w:p w:rsidR="00B8520F" w:rsidRPr="00AD48A0" w:rsidRDefault="00B8520F" w:rsidP="00B8520F">
      <w:pPr>
        <w:spacing w:line="276" w:lineRule="auto"/>
        <w:rPr>
          <w:rFonts w:asciiTheme="minorHAnsi" w:hAnsiTheme="minorHAnsi" w:cstheme="minorHAnsi"/>
        </w:rPr>
      </w:pPr>
      <w:r w:rsidRPr="00AD48A0">
        <w:rPr>
          <w:rFonts w:asciiTheme="minorHAnsi" w:hAnsiTheme="minorHAnsi" w:cstheme="minorHAnsi"/>
        </w:rPr>
        <w:t xml:space="preserve">Nach Restaurierung der Skulptur und Reinigung des Sockels im Jahr </w:t>
      </w:r>
      <w:r w:rsidRPr="00AD48A0">
        <w:rPr>
          <w:rFonts w:asciiTheme="minorHAnsi" w:hAnsiTheme="minorHAnsi" w:cstheme="minorHAnsi"/>
          <w:b/>
        </w:rPr>
        <w:t>2009/2010</w:t>
      </w:r>
      <w:r w:rsidRPr="00AD48A0">
        <w:rPr>
          <w:rFonts w:asciiTheme="minorHAnsi" w:hAnsiTheme="minorHAnsi" w:cstheme="minorHAnsi"/>
        </w:rPr>
        <w:t>, bei der alle Papierschichten entfernt worden sind, versucht die Stadtverwaltung die erneute Anbringung von Spottversen zu unterbinden.</w:t>
      </w:r>
    </w:p>
    <w:p w:rsidR="00B8520F" w:rsidRPr="00AD48A0" w:rsidRDefault="00B8520F">
      <w:pPr>
        <w:spacing w:after="160" w:line="259" w:lineRule="auto"/>
        <w:rPr>
          <w:rFonts w:asciiTheme="minorHAnsi" w:hAnsiTheme="minorHAnsi" w:cstheme="minorHAnsi"/>
        </w:rPr>
      </w:pPr>
      <w:r w:rsidRPr="00AD48A0">
        <w:rPr>
          <w:rFonts w:asciiTheme="minorHAnsi" w:hAnsiTheme="minorHAnsi" w:cstheme="minorHAnsi"/>
        </w:rPr>
        <w:br w:type="page"/>
      </w:r>
    </w:p>
    <w:p w:rsidR="00D71AC3" w:rsidRPr="00AD48A0" w:rsidRDefault="00D71AC3" w:rsidP="00D71AC3">
      <w:pPr>
        <w:jc w:val="center"/>
        <w:rPr>
          <w:rFonts w:asciiTheme="minorHAnsi" w:hAnsiTheme="minorHAnsi" w:cstheme="minorHAnsi"/>
          <w:b/>
        </w:rPr>
      </w:pPr>
      <w:r w:rsidRPr="00AD48A0">
        <w:rPr>
          <w:rFonts w:asciiTheme="minorHAnsi" w:hAnsiTheme="minorHAnsi" w:cstheme="minorHAnsi"/>
          <w:b/>
        </w:rPr>
        <w:lastRenderedPageBreak/>
        <w:t>Pasquinaden</w:t>
      </w:r>
    </w:p>
    <w:p w:rsidR="00A00655" w:rsidRPr="00AD48A0" w:rsidRDefault="00A00655" w:rsidP="00D71AC3">
      <w:pPr>
        <w:jc w:val="center"/>
        <w:rPr>
          <w:rFonts w:asciiTheme="minorHAnsi" w:hAnsiTheme="minorHAnsi" w:cstheme="minorHAnsi"/>
          <w:b/>
        </w:rPr>
      </w:pPr>
    </w:p>
    <w:p w:rsidR="00D71AC3" w:rsidRPr="00AD48A0" w:rsidRDefault="00D71AC3" w:rsidP="00F16A56">
      <w:pPr>
        <w:pStyle w:val="Listenabsatz"/>
        <w:numPr>
          <w:ilvl w:val="0"/>
          <w:numId w:val="16"/>
        </w:numPr>
        <w:spacing w:after="160" w:line="259" w:lineRule="auto"/>
        <w:rPr>
          <w:rFonts w:asciiTheme="minorHAnsi" w:hAnsiTheme="minorHAnsi" w:cstheme="minorHAnsi"/>
          <w:b/>
        </w:rPr>
      </w:pPr>
      <w:r w:rsidRPr="00AD48A0">
        <w:rPr>
          <w:rFonts w:asciiTheme="minorHAnsi" w:hAnsiTheme="minorHAnsi" w:cstheme="minorHAnsi"/>
          <w:b/>
        </w:rPr>
        <w:t>Gegen Papst Alexander VI (Rodrigo Borgia, 1492–1503)</w:t>
      </w:r>
    </w:p>
    <w:p w:rsidR="00D71AC3" w:rsidRPr="00AD48A0" w:rsidRDefault="00D71AC3" w:rsidP="00D71AC3">
      <w:pPr>
        <w:pStyle w:val="Listenabsatz"/>
        <w:ind w:left="1080"/>
        <w:rPr>
          <w:rFonts w:asciiTheme="minorHAnsi" w:hAnsiTheme="minorHAnsi" w:cstheme="minorHAnsi"/>
          <w:b/>
        </w:rPr>
      </w:pPr>
    </w:p>
    <w:tbl>
      <w:tblPr>
        <w:tblStyle w:val="Tabellenraster"/>
        <w:tblW w:w="0" w:type="auto"/>
        <w:tblLook w:val="04A0" w:firstRow="1" w:lastRow="0" w:firstColumn="1" w:lastColumn="0" w:noHBand="0" w:noVBand="1"/>
      </w:tblPr>
      <w:tblGrid>
        <w:gridCol w:w="5665"/>
        <w:gridCol w:w="3397"/>
      </w:tblGrid>
      <w:tr w:rsidR="00D71AC3" w:rsidRPr="00AD48A0" w:rsidTr="00C81480">
        <w:tc>
          <w:tcPr>
            <w:tcW w:w="5665" w:type="dxa"/>
          </w:tcPr>
          <w:p w:rsidR="00D71AC3" w:rsidRPr="00AD48A0" w:rsidRDefault="00D71AC3" w:rsidP="00C81480">
            <w:pPr>
              <w:spacing w:line="360" w:lineRule="auto"/>
              <w:rPr>
                <w:rFonts w:asciiTheme="minorHAnsi" w:hAnsiTheme="minorHAnsi" w:cstheme="minorHAnsi"/>
                <w:b/>
              </w:rPr>
            </w:pPr>
            <w:r w:rsidRPr="00AD48A0">
              <w:rPr>
                <w:rFonts w:asciiTheme="minorHAnsi" w:hAnsiTheme="minorHAnsi" w:cstheme="minorHAnsi"/>
                <w:b/>
              </w:rPr>
              <w:t>a. Käuflichkeit und völlige Verrottung</w:t>
            </w:r>
          </w:p>
          <w:p w:rsidR="00A00655" w:rsidRPr="00AD48A0" w:rsidRDefault="00A00655" w:rsidP="00C81480">
            <w:pPr>
              <w:spacing w:line="360" w:lineRule="auto"/>
              <w:rPr>
                <w:rFonts w:asciiTheme="minorHAnsi" w:hAnsiTheme="minorHAnsi" w:cstheme="minorHAnsi"/>
                <w:b/>
              </w:rPr>
            </w:pPr>
          </w:p>
          <w:p w:rsidR="00D71AC3" w:rsidRPr="00AD48A0" w:rsidRDefault="00D71AC3" w:rsidP="00C81480">
            <w:pPr>
              <w:spacing w:line="360" w:lineRule="auto"/>
              <w:rPr>
                <w:rFonts w:asciiTheme="minorHAnsi" w:hAnsiTheme="minorHAnsi" w:cstheme="minorHAnsi"/>
              </w:rPr>
            </w:pPr>
            <w:r w:rsidRPr="00AD48A0">
              <w:rPr>
                <w:rFonts w:asciiTheme="minorHAnsi" w:hAnsiTheme="minorHAnsi" w:cstheme="minorHAnsi"/>
              </w:rPr>
              <w:t>Vendit</w:t>
            </w:r>
            <w:r w:rsidRPr="00AD48A0">
              <w:rPr>
                <w:rFonts w:asciiTheme="minorHAnsi" w:hAnsiTheme="minorHAnsi" w:cstheme="minorHAnsi"/>
                <w:vertAlign w:val="superscript"/>
              </w:rPr>
              <w:t>1</w:t>
            </w:r>
            <w:r w:rsidRPr="00AD48A0">
              <w:rPr>
                <w:rFonts w:asciiTheme="minorHAnsi" w:hAnsiTheme="minorHAnsi" w:cstheme="minorHAnsi"/>
              </w:rPr>
              <w:t xml:space="preserve"> Alexander claves</w:t>
            </w:r>
            <w:r w:rsidRPr="00AD48A0">
              <w:rPr>
                <w:rFonts w:asciiTheme="minorHAnsi" w:hAnsiTheme="minorHAnsi" w:cstheme="minorHAnsi"/>
                <w:vertAlign w:val="superscript"/>
              </w:rPr>
              <w:t>2</w:t>
            </w:r>
            <w:r w:rsidRPr="00AD48A0">
              <w:rPr>
                <w:rFonts w:asciiTheme="minorHAnsi" w:hAnsiTheme="minorHAnsi" w:cstheme="minorHAnsi"/>
              </w:rPr>
              <w:t>, altaria, Christum:</w:t>
            </w:r>
          </w:p>
          <w:p w:rsidR="00D71AC3" w:rsidRPr="00AD48A0" w:rsidRDefault="00D71AC3" w:rsidP="00C81480">
            <w:pPr>
              <w:spacing w:line="360" w:lineRule="auto"/>
              <w:rPr>
                <w:rFonts w:asciiTheme="minorHAnsi" w:hAnsiTheme="minorHAnsi" w:cstheme="minorHAnsi"/>
              </w:rPr>
            </w:pPr>
            <w:r w:rsidRPr="00AD48A0">
              <w:rPr>
                <w:rFonts w:asciiTheme="minorHAnsi" w:hAnsiTheme="minorHAnsi" w:cstheme="minorHAnsi"/>
              </w:rPr>
              <w:t>Vendere iure potest, emerat</w:t>
            </w:r>
            <w:r w:rsidRPr="00AD48A0">
              <w:rPr>
                <w:rFonts w:asciiTheme="minorHAnsi" w:hAnsiTheme="minorHAnsi" w:cstheme="minorHAnsi"/>
                <w:vertAlign w:val="superscript"/>
              </w:rPr>
              <w:t>3</w:t>
            </w:r>
            <w:r w:rsidRPr="00AD48A0">
              <w:rPr>
                <w:rFonts w:asciiTheme="minorHAnsi" w:hAnsiTheme="minorHAnsi" w:cstheme="minorHAnsi"/>
              </w:rPr>
              <w:t xml:space="preserve"> ille prius.</w:t>
            </w:r>
          </w:p>
          <w:p w:rsidR="00D71AC3" w:rsidRPr="00AD48A0" w:rsidRDefault="00D71AC3" w:rsidP="00C81480">
            <w:pPr>
              <w:spacing w:line="360" w:lineRule="auto"/>
              <w:rPr>
                <w:rFonts w:asciiTheme="minorHAnsi" w:hAnsiTheme="minorHAnsi" w:cstheme="minorHAnsi"/>
              </w:rPr>
            </w:pPr>
            <w:r w:rsidRPr="00AD48A0">
              <w:rPr>
                <w:rFonts w:asciiTheme="minorHAnsi" w:hAnsiTheme="minorHAnsi" w:cstheme="minorHAnsi"/>
              </w:rPr>
              <w:t>De vitio in vitium, de flamma crescit in ignem,</w:t>
            </w:r>
          </w:p>
          <w:p w:rsidR="00D71AC3" w:rsidRPr="00AD48A0" w:rsidRDefault="00D71AC3" w:rsidP="00C81480">
            <w:pPr>
              <w:spacing w:line="360" w:lineRule="auto"/>
              <w:rPr>
                <w:rFonts w:asciiTheme="minorHAnsi" w:hAnsiTheme="minorHAnsi" w:cstheme="minorHAnsi"/>
                <w:vertAlign w:val="superscript"/>
              </w:rPr>
            </w:pPr>
            <w:r w:rsidRPr="00AD48A0">
              <w:rPr>
                <w:rFonts w:asciiTheme="minorHAnsi" w:hAnsiTheme="minorHAnsi" w:cstheme="minorHAnsi"/>
              </w:rPr>
              <w:t>Roma sub Hispano deperit</w:t>
            </w:r>
            <w:r w:rsidRPr="00AD48A0">
              <w:rPr>
                <w:rFonts w:asciiTheme="minorHAnsi" w:hAnsiTheme="minorHAnsi" w:cstheme="minorHAnsi"/>
                <w:vertAlign w:val="superscript"/>
              </w:rPr>
              <w:t>4</w:t>
            </w:r>
            <w:r w:rsidRPr="00AD48A0">
              <w:rPr>
                <w:rFonts w:asciiTheme="minorHAnsi" w:hAnsiTheme="minorHAnsi" w:cstheme="minorHAnsi"/>
              </w:rPr>
              <w:t xml:space="preserve"> imperio</w:t>
            </w:r>
            <w:r w:rsidR="00B04F4D" w:rsidRPr="00AD48A0">
              <w:rPr>
                <w:rFonts w:asciiTheme="minorHAnsi" w:hAnsiTheme="minorHAnsi" w:cstheme="minorHAnsi"/>
                <w:vertAlign w:val="superscript"/>
              </w:rPr>
              <w:t xml:space="preserve"> a</w:t>
            </w:r>
            <w:r w:rsidRPr="00AD48A0">
              <w:rPr>
                <w:rFonts w:asciiTheme="minorHAnsi" w:hAnsiTheme="minorHAnsi" w:cstheme="minorHAnsi"/>
              </w:rPr>
              <w:t>.</w:t>
            </w:r>
          </w:p>
          <w:p w:rsidR="00D71AC3" w:rsidRPr="00AD48A0" w:rsidRDefault="00D71AC3" w:rsidP="00C81480">
            <w:pPr>
              <w:spacing w:line="360" w:lineRule="auto"/>
              <w:rPr>
                <w:rFonts w:asciiTheme="minorHAnsi" w:hAnsiTheme="minorHAnsi" w:cstheme="minorHAnsi"/>
              </w:rPr>
            </w:pPr>
            <w:r w:rsidRPr="00AD48A0">
              <w:rPr>
                <w:rFonts w:asciiTheme="minorHAnsi" w:hAnsiTheme="minorHAnsi" w:cstheme="minorHAnsi"/>
              </w:rPr>
              <w:t>Sextus Tarquinius</w:t>
            </w:r>
            <w:r w:rsidRPr="00AD48A0">
              <w:rPr>
                <w:rFonts w:asciiTheme="minorHAnsi" w:hAnsiTheme="minorHAnsi" w:cstheme="minorHAnsi"/>
                <w:vertAlign w:val="superscript"/>
              </w:rPr>
              <w:t>b</w:t>
            </w:r>
            <w:r w:rsidRPr="00AD48A0">
              <w:rPr>
                <w:rFonts w:asciiTheme="minorHAnsi" w:hAnsiTheme="minorHAnsi" w:cstheme="minorHAnsi"/>
              </w:rPr>
              <w:t>, sextus Nero</w:t>
            </w:r>
            <w:r w:rsidRPr="00AD48A0">
              <w:rPr>
                <w:rFonts w:asciiTheme="minorHAnsi" w:hAnsiTheme="minorHAnsi" w:cstheme="minorHAnsi"/>
                <w:vertAlign w:val="superscript"/>
              </w:rPr>
              <w:t>c</w:t>
            </w:r>
            <w:r w:rsidRPr="00AD48A0">
              <w:rPr>
                <w:rFonts w:asciiTheme="minorHAnsi" w:hAnsiTheme="minorHAnsi" w:cstheme="minorHAnsi"/>
              </w:rPr>
              <w:t>, Sextus et(iam) iste;</w:t>
            </w:r>
          </w:p>
          <w:p w:rsidR="00D71AC3" w:rsidRPr="00AD48A0" w:rsidRDefault="00D71AC3" w:rsidP="00C81480">
            <w:pPr>
              <w:spacing w:line="360" w:lineRule="auto"/>
              <w:rPr>
                <w:rFonts w:asciiTheme="minorHAnsi" w:hAnsiTheme="minorHAnsi" w:cstheme="minorHAnsi"/>
              </w:rPr>
            </w:pPr>
            <w:r w:rsidRPr="00AD48A0">
              <w:rPr>
                <w:rFonts w:asciiTheme="minorHAnsi" w:hAnsiTheme="minorHAnsi" w:cstheme="minorHAnsi"/>
              </w:rPr>
              <w:t>Semper sub sextis perdita</w:t>
            </w:r>
            <w:r w:rsidRPr="00AD48A0">
              <w:rPr>
                <w:rFonts w:asciiTheme="minorHAnsi" w:hAnsiTheme="minorHAnsi" w:cstheme="minorHAnsi"/>
                <w:vertAlign w:val="superscript"/>
              </w:rPr>
              <w:t>5</w:t>
            </w:r>
            <w:r w:rsidRPr="00AD48A0">
              <w:rPr>
                <w:rFonts w:asciiTheme="minorHAnsi" w:hAnsiTheme="minorHAnsi" w:cstheme="minorHAnsi"/>
              </w:rPr>
              <w:t xml:space="preserve"> Roma fuit.</w:t>
            </w:r>
          </w:p>
          <w:p w:rsidR="00D71AC3" w:rsidRPr="00AD48A0" w:rsidRDefault="00D71AC3" w:rsidP="00C81480">
            <w:pPr>
              <w:spacing w:line="360" w:lineRule="auto"/>
              <w:rPr>
                <w:rFonts w:asciiTheme="minorHAnsi" w:hAnsiTheme="minorHAnsi" w:cstheme="minorHAnsi"/>
              </w:rPr>
            </w:pPr>
          </w:p>
          <w:p w:rsidR="00D71AC3" w:rsidRPr="00AD48A0" w:rsidRDefault="00D71AC3" w:rsidP="00C81480">
            <w:pPr>
              <w:rPr>
                <w:rFonts w:asciiTheme="minorHAnsi" w:hAnsiTheme="minorHAnsi" w:cstheme="minorHAnsi"/>
                <w:sz w:val="20"/>
                <w:szCs w:val="20"/>
              </w:rPr>
            </w:pPr>
            <w:r w:rsidRPr="00AD48A0">
              <w:rPr>
                <w:rFonts w:asciiTheme="minorHAnsi" w:hAnsiTheme="minorHAnsi" w:cstheme="minorHAnsi"/>
                <w:sz w:val="20"/>
                <w:szCs w:val="20"/>
              </w:rPr>
              <w:t xml:space="preserve">a </w:t>
            </w:r>
            <w:r w:rsidRPr="00AD48A0">
              <w:rPr>
                <w:rFonts w:asciiTheme="minorHAnsi" w:hAnsiTheme="minorHAnsi" w:cstheme="minorHAnsi"/>
                <w:b/>
                <w:sz w:val="20"/>
                <w:szCs w:val="20"/>
              </w:rPr>
              <w:t>Hispanum imperium</w:t>
            </w:r>
            <w:r w:rsidRPr="00AD48A0">
              <w:rPr>
                <w:rFonts w:asciiTheme="minorHAnsi" w:hAnsiTheme="minorHAnsi" w:cstheme="minorHAnsi"/>
                <w:sz w:val="20"/>
                <w:szCs w:val="20"/>
              </w:rPr>
              <w:t xml:space="preserve"> – die spanische Herrschaft (die Familie Borgia stammte aus Spanien)</w:t>
            </w:r>
          </w:p>
          <w:p w:rsidR="00D71AC3" w:rsidRPr="00AD48A0" w:rsidRDefault="00D71AC3" w:rsidP="00C81480">
            <w:pPr>
              <w:rPr>
                <w:rFonts w:asciiTheme="minorHAnsi" w:hAnsiTheme="minorHAnsi" w:cstheme="minorHAnsi"/>
                <w:sz w:val="20"/>
                <w:szCs w:val="20"/>
              </w:rPr>
            </w:pPr>
            <w:r w:rsidRPr="00AD48A0">
              <w:rPr>
                <w:rFonts w:asciiTheme="minorHAnsi" w:hAnsiTheme="minorHAnsi" w:cstheme="minorHAnsi"/>
                <w:sz w:val="20"/>
                <w:szCs w:val="20"/>
              </w:rPr>
              <w:t xml:space="preserve">b </w:t>
            </w:r>
            <w:r w:rsidRPr="00AD48A0">
              <w:rPr>
                <w:rFonts w:asciiTheme="minorHAnsi" w:hAnsiTheme="minorHAnsi" w:cstheme="minorHAnsi"/>
                <w:b/>
                <w:sz w:val="20"/>
                <w:szCs w:val="20"/>
              </w:rPr>
              <w:t>Sextus Tarquinius</w:t>
            </w:r>
            <w:r w:rsidRPr="00AD48A0">
              <w:rPr>
                <w:rFonts w:asciiTheme="minorHAnsi" w:hAnsiTheme="minorHAnsi" w:cstheme="minorHAnsi"/>
                <w:sz w:val="20"/>
                <w:szCs w:val="20"/>
              </w:rPr>
              <w:t xml:space="preserve"> – Sohn des letzten römischen Königs Tarquinius Superbus; Vergewaltiger der Lucretia</w:t>
            </w:r>
          </w:p>
          <w:p w:rsidR="00D71AC3" w:rsidRPr="00AD48A0" w:rsidRDefault="00D71AC3" w:rsidP="00C81480">
            <w:pPr>
              <w:rPr>
                <w:rFonts w:asciiTheme="minorHAnsi" w:hAnsiTheme="minorHAnsi" w:cstheme="minorHAnsi"/>
              </w:rPr>
            </w:pPr>
            <w:r w:rsidRPr="00AD48A0">
              <w:rPr>
                <w:rFonts w:asciiTheme="minorHAnsi" w:hAnsiTheme="minorHAnsi" w:cstheme="minorHAnsi"/>
                <w:sz w:val="20"/>
                <w:szCs w:val="20"/>
              </w:rPr>
              <w:t xml:space="preserve">c </w:t>
            </w:r>
            <w:r w:rsidRPr="00AD48A0">
              <w:rPr>
                <w:rFonts w:asciiTheme="minorHAnsi" w:hAnsiTheme="minorHAnsi" w:cstheme="minorHAnsi"/>
                <w:b/>
                <w:sz w:val="20"/>
                <w:szCs w:val="20"/>
              </w:rPr>
              <w:t>Nero</w:t>
            </w:r>
            <w:r w:rsidRPr="00AD48A0">
              <w:rPr>
                <w:rFonts w:asciiTheme="minorHAnsi" w:hAnsiTheme="minorHAnsi" w:cstheme="minorHAnsi"/>
                <w:sz w:val="20"/>
                <w:szCs w:val="20"/>
              </w:rPr>
              <w:t xml:space="preserve"> – römischer Kaiser 54-68</w:t>
            </w:r>
            <w:r w:rsidRPr="00AD48A0">
              <w:rPr>
                <w:rFonts w:asciiTheme="minorHAnsi" w:hAnsiTheme="minorHAnsi" w:cstheme="minorHAnsi"/>
              </w:rPr>
              <w:t xml:space="preserve"> </w:t>
            </w:r>
          </w:p>
        </w:tc>
        <w:tc>
          <w:tcPr>
            <w:tcW w:w="3397" w:type="dxa"/>
          </w:tcPr>
          <w:p w:rsidR="00D71AC3" w:rsidRPr="00AD48A0" w:rsidRDefault="00D71AC3" w:rsidP="00C81480">
            <w:pPr>
              <w:rPr>
                <w:rFonts w:asciiTheme="minorHAnsi" w:hAnsiTheme="minorHAnsi" w:cstheme="minorHAnsi"/>
                <w:sz w:val="20"/>
                <w:szCs w:val="20"/>
              </w:rPr>
            </w:pPr>
          </w:p>
          <w:p w:rsidR="00D71AC3" w:rsidRPr="00AD48A0" w:rsidRDefault="00D71AC3" w:rsidP="00C81480">
            <w:pPr>
              <w:rPr>
                <w:rFonts w:asciiTheme="minorHAnsi" w:hAnsiTheme="minorHAnsi" w:cstheme="minorHAnsi"/>
                <w:sz w:val="20"/>
                <w:szCs w:val="20"/>
              </w:rPr>
            </w:pPr>
          </w:p>
          <w:p w:rsidR="00A00655" w:rsidRPr="00AD48A0" w:rsidRDefault="00A00655" w:rsidP="00C81480">
            <w:pPr>
              <w:rPr>
                <w:rFonts w:asciiTheme="minorHAnsi" w:hAnsiTheme="minorHAnsi" w:cstheme="minorHAnsi"/>
                <w:sz w:val="20"/>
                <w:szCs w:val="20"/>
              </w:rPr>
            </w:pPr>
          </w:p>
          <w:p w:rsidR="00A00655" w:rsidRPr="00AD48A0" w:rsidRDefault="00A00655" w:rsidP="00C81480">
            <w:pPr>
              <w:rPr>
                <w:rFonts w:asciiTheme="minorHAnsi" w:hAnsiTheme="minorHAnsi" w:cstheme="minorHAnsi"/>
                <w:sz w:val="20"/>
                <w:szCs w:val="20"/>
              </w:rPr>
            </w:pPr>
          </w:p>
          <w:p w:rsidR="00D71AC3" w:rsidRPr="00AD48A0" w:rsidRDefault="00D71AC3" w:rsidP="00C81480">
            <w:pPr>
              <w:rPr>
                <w:rFonts w:asciiTheme="minorHAnsi" w:hAnsiTheme="minorHAnsi" w:cstheme="minorHAnsi"/>
                <w:sz w:val="20"/>
                <w:szCs w:val="20"/>
              </w:rPr>
            </w:pPr>
            <w:r w:rsidRPr="00AD48A0">
              <w:rPr>
                <w:rFonts w:asciiTheme="minorHAnsi" w:hAnsiTheme="minorHAnsi" w:cstheme="minorHAnsi"/>
                <w:sz w:val="20"/>
                <w:szCs w:val="20"/>
              </w:rPr>
              <w:t xml:space="preserve">1 </w:t>
            </w:r>
            <w:r w:rsidRPr="00AD48A0">
              <w:rPr>
                <w:rFonts w:asciiTheme="minorHAnsi" w:hAnsiTheme="minorHAnsi" w:cstheme="minorHAnsi"/>
                <w:b/>
                <w:sz w:val="20"/>
                <w:szCs w:val="20"/>
              </w:rPr>
              <w:t>vendo,3</w:t>
            </w:r>
            <w:r w:rsidRPr="00AD48A0">
              <w:rPr>
                <w:rFonts w:asciiTheme="minorHAnsi" w:hAnsiTheme="minorHAnsi" w:cstheme="minorHAnsi"/>
                <w:sz w:val="20"/>
                <w:szCs w:val="20"/>
              </w:rPr>
              <w:t xml:space="preserve"> – verkaufen</w:t>
            </w:r>
          </w:p>
          <w:p w:rsidR="00D71AC3" w:rsidRPr="00AD48A0" w:rsidRDefault="00D71AC3" w:rsidP="00C81480">
            <w:pPr>
              <w:rPr>
                <w:rFonts w:asciiTheme="minorHAnsi" w:hAnsiTheme="minorHAnsi" w:cstheme="minorHAnsi"/>
                <w:sz w:val="20"/>
                <w:szCs w:val="20"/>
              </w:rPr>
            </w:pPr>
            <w:r w:rsidRPr="00AD48A0">
              <w:rPr>
                <w:rFonts w:asciiTheme="minorHAnsi" w:hAnsiTheme="minorHAnsi" w:cstheme="minorHAnsi"/>
                <w:sz w:val="20"/>
                <w:szCs w:val="20"/>
              </w:rPr>
              <w:t xml:space="preserve">2 </w:t>
            </w:r>
            <w:r w:rsidRPr="00AD48A0">
              <w:rPr>
                <w:rFonts w:asciiTheme="minorHAnsi" w:hAnsiTheme="minorHAnsi" w:cstheme="minorHAnsi"/>
                <w:b/>
                <w:sz w:val="20"/>
                <w:szCs w:val="20"/>
              </w:rPr>
              <w:t>clavis,</w:t>
            </w:r>
            <w:r w:rsidR="00DE5E4D" w:rsidRPr="00AD48A0">
              <w:rPr>
                <w:rFonts w:asciiTheme="minorHAnsi" w:hAnsiTheme="minorHAnsi" w:cstheme="minorHAnsi"/>
                <w:b/>
                <w:sz w:val="20"/>
                <w:szCs w:val="20"/>
              </w:rPr>
              <w:t xml:space="preserve"> </w:t>
            </w:r>
            <w:r w:rsidRPr="00AD48A0">
              <w:rPr>
                <w:rFonts w:asciiTheme="minorHAnsi" w:hAnsiTheme="minorHAnsi" w:cstheme="minorHAnsi"/>
                <w:b/>
                <w:sz w:val="20"/>
                <w:szCs w:val="20"/>
              </w:rPr>
              <w:t>is f.</w:t>
            </w:r>
            <w:r w:rsidRPr="00AD48A0">
              <w:rPr>
                <w:rFonts w:asciiTheme="minorHAnsi" w:hAnsiTheme="minorHAnsi" w:cstheme="minorHAnsi"/>
                <w:sz w:val="20"/>
                <w:szCs w:val="20"/>
              </w:rPr>
              <w:t xml:space="preserve"> – Schlüssel</w:t>
            </w:r>
          </w:p>
          <w:p w:rsidR="00D71AC3" w:rsidRPr="00AD48A0" w:rsidRDefault="00D71AC3" w:rsidP="00C81480">
            <w:pPr>
              <w:rPr>
                <w:rFonts w:asciiTheme="minorHAnsi" w:hAnsiTheme="minorHAnsi" w:cstheme="minorHAnsi"/>
                <w:sz w:val="20"/>
                <w:szCs w:val="20"/>
              </w:rPr>
            </w:pPr>
            <w:r w:rsidRPr="00AD48A0">
              <w:rPr>
                <w:rFonts w:asciiTheme="minorHAnsi" w:hAnsiTheme="minorHAnsi" w:cstheme="minorHAnsi"/>
                <w:sz w:val="20"/>
                <w:szCs w:val="20"/>
              </w:rPr>
              <w:t xml:space="preserve">3 </w:t>
            </w:r>
            <w:r w:rsidRPr="00AD48A0">
              <w:rPr>
                <w:rFonts w:asciiTheme="minorHAnsi" w:hAnsiTheme="minorHAnsi" w:cstheme="minorHAnsi"/>
                <w:b/>
                <w:sz w:val="20"/>
                <w:szCs w:val="20"/>
              </w:rPr>
              <w:t>emo,3</w:t>
            </w:r>
            <w:r w:rsidRPr="00AD48A0">
              <w:rPr>
                <w:rFonts w:asciiTheme="minorHAnsi" w:hAnsiTheme="minorHAnsi" w:cstheme="minorHAnsi"/>
                <w:sz w:val="20"/>
                <w:szCs w:val="20"/>
              </w:rPr>
              <w:t xml:space="preserve"> - kaufen</w:t>
            </w:r>
          </w:p>
          <w:p w:rsidR="00D71AC3" w:rsidRPr="00AD48A0" w:rsidRDefault="00D71AC3" w:rsidP="00C81480">
            <w:pPr>
              <w:rPr>
                <w:rFonts w:asciiTheme="minorHAnsi" w:hAnsiTheme="minorHAnsi" w:cstheme="minorHAnsi"/>
                <w:sz w:val="20"/>
                <w:szCs w:val="20"/>
              </w:rPr>
            </w:pPr>
          </w:p>
          <w:p w:rsidR="00D71AC3" w:rsidRPr="00AD48A0" w:rsidRDefault="00D71AC3" w:rsidP="00C81480">
            <w:pPr>
              <w:rPr>
                <w:rFonts w:asciiTheme="minorHAnsi" w:hAnsiTheme="minorHAnsi" w:cstheme="minorHAnsi"/>
                <w:sz w:val="20"/>
                <w:szCs w:val="20"/>
              </w:rPr>
            </w:pPr>
          </w:p>
          <w:p w:rsidR="00D71AC3" w:rsidRPr="00AD48A0" w:rsidRDefault="00D71AC3" w:rsidP="00C81480">
            <w:pPr>
              <w:rPr>
                <w:rFonts w:asciiTheme="minorHAnsi" w:hAnsiTheme="minorHAnsi" w:cstheme="minorHAnsi"/>
                <w:sz w:val="20"/>
                <w:szCs w:val="20"/>
              </w:rPr>
            </w:pPr>
            <w:r w:rsidRPr="00AD48A0">
              <w:rPr>
                <w:rFonts w:asciiTheme="minorHAnsi" w:hAnsiTheme="minorHAnsi" w:cstheme="minorHAnsi"/>
                <w:sz w:val="20"/>
                <w:szCs w:val="20"/>
              </w:rPr>
              <w:t xml:space="preserve">4 </w:t>
            </w:r>
            <w:r w:rsidRPr="00AD48A0">
              <w:rPr>
                <w:rFonts w:asciiTheme="minorHAnsi" w:hAnsiTheme="minorHAnsi" w:cstheme="minorHAnsi"/>
                <w:b/>
                <w:sz w:val="20"/>
                <w:szCs w:val="20"/>
              </w:rPr>
              <w:t>depereo,</w:t>
            </w:r>
            <w:r w:rsidR="00DE5E4D" w:rsidRPr="00AD48A0">
              <w:rPr>
                <w:rFonts w:asciiTheme="minorHAnsi" w:hAnsiTheme="minorHAnsi" w:cstheme="minorHAnsi"/>
                <w:b/>
                <w:sz w:val="20"/>
                <w:szCs w:val="20"/>
              </w:rPr>
              <w:t xml:space="preserve"> </w:t>
            </w:r>
            <w:r w:rsidRPr="00AD48A0">
              <w:rPr>
                <w:rFonts w:asciiTheme="minorHAnsi" w:hAnsiTheme="minorHAnsi" w:cstheme="minorHAnsi"/>
                <w:b/>
                <w:sz w:val="20"/>
                <w:szCs w:val="20"/>
              </w:rPr>
              <w:t>is,</w:t>
            </w:r>
            <w:r w:rsidR="00DE5E4D" w:rsidRPr="00AD48A0">
              <w:rPr>
                <w:rFonts w:asciiTheme="minorHAnsi" w:hAnsiTheme="minorHAnsi" w:cstheme="minorHAnsi"/>
                <w:b/>
                <w:sz w:val="20"/>
                <w:szCs w:val="20"/>
              </w:rPr>
              <w:t xml:space="preserve"> </w:t>
            </w:r>
            <w:r w:rsidRPr="00AD48A0">
              <w:rPr>
                <w:rFonts w:asciiTheme="minorHAnsi" w:hAnsiTheme="minorHAnsi" w:cstheme="minorHAnsi"/>
                <w:b/>
                <w:sz w:val="20"/>
                <w:szCs w:val="20"/>
              </w:rPr>
              <w:t>ire –</w:t>
            </w:r>
            <w:r w:rsidRPr="00AD48A0">
              <w:rPr>
                <w:rFonts w:asciiTheme="minorHAnsi" w:hAnsiTheme="minorHAnsi" w:cstheme="minorHAnsi"/>
                <w:sz w:val="20"/>
                <w:szCs w:val="20"/>
              </w:rPr>
              <w:t xml:space="preserve"> zugrunde gehen</w:t>
            </w:r>
          </w:p>
          <w:p w:rsidR="00D71AC3" w:rsidRPr="00AD48A0" w:rsidRDefault="00D71AC3" w:rsidP="00C81480">
            <w:pPr>
              <w:rPr>
                <w:rFonts w:asciiTheme="minorHAnsi" w:hAnsiTheme="minorHAnsi" w:cstheme="minorHAnsi"/>
                <w:sz w:val="20"/>
                <w:szCs w:val="20"/>
              </w:rPr>
            </w:pPr>
          </w:p>
          <w:p w:rsidR="00D71AC3" w:rsidRPr="00AD48A0" w:rsidRDefault="00D71AC3" w:rsidP="00C81480">
            <w:pPr>
              <w:rPr>
                <w:rFonts w:asciiTheme="minorHAnsi" w:hAnsiTheme="minorHAnsi" w:cstheme="minorHAnsi"/>
                <w:sz w:val="20"/>
                <w:szCs w:val="20"/>
              </w:rPr>
            </w:pPr>
          </w:p>
          <w:p w:rsidR="00D71AC3" w:rsidRPr="00AD48A0" w:rsidRDefault="00D71AC3" w:rsidP="00C81480">
            <w:pPr>
              <w:rPr>
                <w:rFonts w:asciiTheme="minorHAnsi" w:hAnsiTheme="minorHAnsi" w:cstheme="minorHAnsi"/>
                <w:sz w:val="20"/>
                <w:szCs w:val="20"/>
              </w:rPr>
            </w:pPr>
            <w:r w:rsidRPr="00AD48A0">
              <w:rPr>
                <w:rFonts w:asciiTheme="minorHAnsi" w:hAnsiTheme="minorHAnsi" w:cstheme="minorHAnsi"/>
                <w:sz w:val="20"/>
                <w:szCs w:val="20"/>
              </w:rPr>
              <w:t xml:space="preserve">5 </w:t>
            </w:r>
            <w:r w:rsidRPr="00AD48A0">
              <w:rPr>
                <w:rFonts w:asciiTheme="minorHAnsi" w:hAnsiTheme="minorHAnsi" w:cstheme="minorHAnsi"/>
                <w:b/>
                <w:sz w:val="20"/>
                <w:szCs w:val="20"/>
              </w:rPr>
              <w:t>perditus,3</w:t>
            </w:r>
            <w:r w:rsidRPr="00AD48A0">
              <w:rPr>
                <w:rFonts w:asciiTheme="minorHAnsi" w:hAnsiTheme="minorHAnsi" w:cstheme="minorHAnsi"/>
                <w:sz w:val="20"/>
                <w:szCs w:val="20"/>
              </w:rPr>
              <w:t xml:space="preserve"> - verdorben</w:t>
            </w:r>
          </w:p>
        </w:tc>
      </w:tr>
    </w:tbl>
    <w:p w:rsidR="00D71AC3" w:rsidRPr="00AD48A0" w:rsidRDefault="00D71AC3" w:rsidP="00D71AC3">
      <w:pPr>
        <w:rPr>
          <w:rFonts w:asciiTheme="minorHAnsi" w:hAnsiTheme="minorHAnsi" w:cstheme="minorHAnsi"/>
        </w:rPr>
      </w:pPr>
    </w:p>
    <w:p w:rsidR="00D71AC3" w:rsidRPr="00AD48A0" w:rsidRDefault="00D71AC3" w:rsidP="00D71AC3">
      <w:pPr>
        <w:rPr>
          <w:rFonts w:asciiTheme="minorHAnsi" w:hAnsiTheme="minorHAnsi" w:cstheme="minorHAnsi"/>
          <w:b/>
        </w:rPr>
      </w:pPr>
      <w:r w:rsidRPr="00AD48A0">
        <w:rPr>
          <w:rFonts w:asciiTheme="minorHAnsi" w:hAnsiTheme="minorHAnsi" w:cstheme="minorHAnsi"/>
          <w:b/>
        </w:rPr>
        <w:t>Arbeitsaufgaben:</w:t>
      </w:r>
    </w:p>
    <w:p w:rsidR="00D71AC3" w:rsidRPr="00AD48A0" w:rsidRDefault="00D71AC3" w:rsidP="00F16A56">
      <w:pPr>
        <w:pStyle w:val="Input"/>
        <w:numPr>
          <w:ilvl w:val="0"/>
          <w:numId w:val="15"/>
        </w:numPr>
        <w:jc w:val="left"/>
        <w:rPr>
          <w:rFonts w:asciiTheme="minorHAnsi" w:hAnsiTheme="minorHAnsi" w:cstheme="minorHAnsi"/>
          <w:b w:val="0"/>
          <w:lang w:val="de-AT"/>
        </w:rPr>
      </w:pPr>
      <w:r w:rsidRPr="00AD48A0">
        <w:rPr>
          <w:rFonts w:asciiTheme="minorHAnsi" w:hAnsiTheme="minorHAnsi" w:cstheme="minorHAnsi"/>
          <w:b w:val="0"/>
          <w:lang w:val="de-AT"/>
        </w:rPr>
        <w:t xml:space="preserve">Finde im Text je ein Beispiel für die unten aufgelisteten Stilmittel und zitiere dieses in der rechten Tabellenspalte! </w:t>
      </w:r>
    </w:p>
    <w:p w:rsidR="00D71AC3" w:rsidRPr="00AD48A0" w:rsidRDefault="00D71AC3" w:rsidP="00D71AC3">
      <w:pPr>
        <w:pStyle w:val="Input"/>
        <w:jc w:val="left"/>
        <w:rPr>
          <w:rFonts w:asciiTheme="minorHAnsi" w:hAnsiTheme="minorHAnsi" w:cstheme="minorHAnsi"/>
          <w:b w:val="0"/>
          <w:lang w:val="de-AT"/>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4"/>
        <w:gridCol w:w="6548"/>
      </w:tblGrid>
      <w:tr w:rsidR="00D71AC3" w:rsidRPr="00AD48A0" w:rsidTr="00C81480">
        <w:trPr>
          <w:trHeight w:hRule="exact" w:val="284"/>
        </w:trPr>
        <w:tc>
          <w:tcPr>
            <w:tcW w:w="2524" w:type="dxa"/>
            <w:shd w:val="pct12" w:color="auto" w:fill="auto"/>
            <w:vAlign w:val="center"/>
          </w:tcPr>
          <w:p w:rsidR="00D71AC3" w:rsidRPr="00AD48A0" w:rsidRDefault="00D71AC3" w:rsidP="00C81480">
            <w:pPr>
              <w:rPr>
                <w:rFonts w:asciiTheme="minorHAnsi" w:hAnsiTheme="minorHAnsi" w:cstheme="minorHAnsi"/>
                <w:b/>
              </w:rPr>
            </w:pPr>
            <w:r w:rsidRPr="00AD48A0">
              <w:rPr>
                <w:rFonts w:asciiTheme="minorHAnsi" w:hAnsiTheme="minorHAnsi" w:cstheme="minorHAnsi"/>
                <w:b/>
              </w:rPr>
              <w:t>Stilmittel</w:t>
            </w:r>
          </w:p>
        </w:tc>
        <w:tc>
          <w:tcPr>
            <w:tcW w:w="6548" w:type="dxa"/>
            <w:shd w:val="pct12" w:color="auto" w:fill="auto"/>
            <w:vAlign w:val="center"/>
          </w:tcPr>
          <w:p w:rsidR="00D71AC3" w:rsidRPr="00AD48A0" w:rsidRDefault="00D71AC3" w:rsidP="00C81480">
            <w:pPr>
              <w:rPr>
                <w:rFonts w:asciiTheme="minorHAnsi" w:hAnsiTheme="minorHAnsi" w:cstheme="minorHAnsi"/>
                <w:vanish/>
              </w:rPr>
            </w:pPr>
            <w:r w:rsidRPr="00AD48A0">
              <w:rPr>
                <w:rFonts w:asciiTheme="minorHAnsi" w:hAnsiTheme="minorHAnsi" w:cstheme="minorHAnsi"/>
                <w:b/>
              </w:rPr>
              <w:t>Beispiel (lateinisches Textzitat)</w:t>
            </w:r>
          </w:p>
        </w:tc>
      </w:tr>
      <w:tr w:rsidR="00D71AC3" w:rsidRPr="00AD48A0" w:rsidTr="00C81480">
        <w:trPr>
          <w:trHeight w:val="266"/>
        </w:trPr>
        <w:tc>
          <w:tcPr>
            <w:tcW w:w="2524" w:type="dxa"/>
            <w:vAlign w:val="center"/>
          </w:tcPr>
          <w:p w:rsidR="00D71AC3" w:rsidRPr="00AD48A0" w:rsidRDefault="00D71AC3" w:rsidP="00C81480">
            <w:pPr>
              <w:spacing w:before="120" w:after="120"/>
              <w:rPr>
                <w:rFonts w:asciiTheme="minorHAnsi" w:hAnsiTheme="minorHAnsi" w:cstheme="minorHAnsi"/>
              </w:rPr>
            </w:pPr>
            <w:r w:rsidRPr="00AD48A0">
              <w:rPr>
                <w:rFonts w:asciiTheme="minorHAnsi" w:hAnsiTheme="minorHAnsi" w:cstheme="minorHAnsi"/>
              </w:rPr>
              <w:t>Alliteration</w:t>
            </w:r>
          </w:p>
        </w:tc>
        <w:tc>
          <w:tcPr>
            <w:tcW w:w="6548" w:type="dxa"/>
            <w:vAlign w:val="center"/>
          </w:tcPr>
          <w:p w:rsidR="00D71AC3" w:rsidRPr="00AD48A0" w:rsidRDefault="00D71AC3" w:rsidP="00C81480">
            <w:pPr>
              <w:spacing w:before="120" w:after="120"/>
              <w:rPr>
                <w:rFonts w:asciiTheme="minorHAnsi" w:hAnsiTheme="minorHAnsi" w:cstheme="minorHAnsi"/>
              </w:rPr>
            </w:pPr>
          </w:p>
        </w:tc>
      </w:tr>
      <w:tr w:rsidR="00D71AC3" w:rsidRPr="00AD48A0" w:rsidTr="00C81480">
        <w:trPr>
          <w:trHeight w:val="266"/>
        </w:trPr>
        <w:tc>
          <w:tcPr>
            <w:tcW w:w="2524" w:type="dxa"/>
            <w:vAlign w:val="center"/>
          </w:tcPr>
          <w:p w:rsidR="00D71AC3" w:rsidRPr="00AD48A0" w:rsidRDefault="00D71AC3" w:rsidP="00C81480">
            <w:pPr>
              <w:spacing w:before="120" w:after="120"/>
              <w:rPr>
                <w:rFonts w:asciiTheme="minorHAnsi" w:hAnsiTheme="minorHAnsi" w:cstheme="minorHAnsi"/>
              </w:rPr>
            </w:pPr>
            <w:r w:rsidRPr="00AD48A0">
              <w:rPr>
                <w:rFonts w:asciiTheme="minorHAnsi" w:hAnsiTheme="minorHAnsi" w:cstheme="minorHAnsi"/>
              </w:rPr>
              <w:t>Anapher</w:t>
            </w:r>
          </w:p>
        </w:tc>
        <w:tc>
          <w:tcPr>
            <w:tcW w:w="6548" w:type="dxa"/>
            <w:vAlign w:val="center"/>
          </w:tcPr>
          <w:p w:rsidR="00D71AC3" w:rsidRPr="00AD48A0" w:rsidRDefault="00D71AC3" w:rsidP="00C81480">
            <w:pPr>
              <w:spacing w:before="120" w:after="120"/>
              <w:rPr>
                <w:rFonts w:asciiTheme="minorHAnsi" w:hAnsiTheme="minorHAnsi" w:cstheme="minorHAnsi"/>
              </w:rPr>
            </w:pPr>
          </w:p>
        </w:tc>
      </w:tr>
      <w:tr w:rsidR="00D71AC3" w:rsidRPr="00AD48A0" w:rsidTr="00C81480">
        <w:trPr>
          <w:trHeight w:val="266"/>
        </w:trPr>
        <w:tc>
          <w:tcPr>
            <w:tcW w:w="2524" w:type="dxa"/>
            <w:vAlign w:val="center"/>
          </w:tcPr>
          <w:p w:rsidR="00D71AC3" w:rsidRPr="00AD48A0" w:rsidRDefault="00D71AC3" w:rsidP="00C81480">
            <w:pPr>
              <w:spacing w:before="120" w:after="120"/>
              <w:rPr>
                <w:rFonts w:asciiTheme="minorHAnsi" w:hAnsiTheme="minorHAnsi" w:cstheme="minorHAnsi"/>
              </w:rPr>
            </w:pPr>
            <w:r w:rsidRPr="00AD48A0">
              <w:rPr>
                <w:rFonts w:asciiTheme="minorHAnsi" w:hAnsiTheme="minorHAnsi" w:cstheme="minorHAnsi"/>
              </w:rPr>
              <w:t>Asyndeton</w:t>
            </w:r>
          </w:p>
        </w:tc>
        <w:tc>
          <w:tcPr>
            <w:tcW w:w="6548" w:type="dxa"/>
            <w:vAlign w:val="center"/>
          </w:tcPr>
          <w:p w:rsidR="00D71AC3" w:rsidRPr="00AD48A0" w:rsidRDefault="00D71AC3" w:rsidP="00C81480">
            <w:pPr>
              <w:spacing w:before="120" w:after="120"/>
              <w:rPr>
                <w:rFonts w:asciiTheme="minorHAnsi" w:hAnsiTheme="minorHAnsi" w:cstheme="minorHAnsi"/>
              </w:rPr>
            </w:pPr>
          </w:p>
        </w:tc>
      </w:tr>
      <w:tr w:rsidR="00D71AC3" w:rsidRPr="00AD48A0" w:rsidTr="00C81480">
        <w:trPr>
          <w:trHeight w:val="266"/>
        </w:trPr>
        <w:tc>
          <w:tcPr>
            <w:tcW w:w="2524" w:type="dxa"/>
            <w:vAlign w:val="center"/>
          </w:tcPr>
          <w:p w:rsidR="00D71AC3" w:rsidRPr="00AD48A0" w:rsidRDefault="00D71AC3" w:rsidP="00C81480">
            <w:pPr>
              <w:spacing w:before="120" w:after="120"/>
              <w:rPr>
                <w:rFonts w:asciiTheme="minorHAnsi" w:hAnsiTheme="minorHAnsi" w:cstheme="minorHAnsi"/>
              </w:rPr>
            </w:pPr>
            <w:r w:rsidRPr="00AD48A0">
              <w:rPr>
                <w:rFonts w:asciiTheme="minorHAnsi" w:hAnsiTheme="minorHAnsi" w:cstheme="minorHAnsi"/>
              </w:rPr>
              <w:t>Antithese</w:t>
            </w:r>
          </w:p>
        </w:tc>
        <w:tc>
          <w:tcPr>
            <w:tcW w:w="6548" w:type="dxa"/>
            <w:vAlign w:val="center"/>
          </w:tcPr>
          <w:p w:rsidR="00D71AC3" w:rsidRPr="00AD48A0" w:rsidRDefault="00D71AC3" w:rsidP="00C81480">
            <w:pPr>
              <w:spacing w:before="120" w:after="120"/>
              <w:rPr>
                <w:rFonts w:asciiTheme="minorHAnsi" w:hAnsiTheme="minorHAnsi" w:cstheme="minorHAnsi"/>
              </w:rPr>
            </w:pPr>
          </w:p>
        </w:tc>
      </w:tr>
      <w:tr w:rsidR="00D71AC3" w:rsidRPr="00AD48A0" w:rsidTr="00C81480">
        <w:trPr>
          <w:trHeight w:val="266"/>
        </w:trPr>
        <w:tc>
          <w:tcPr>
            <w:tcW w:w="2524" w:type="dxa"/>
            <w:vAlign w:val="center"/>
          </w:tcPr>
          <w:p w:rsidR="00D71AC3" w:rsidRPr="00AD48A0" w:rsidRDefault="00D71AC3" w:rsidP="00C81480">
            <w:pPr>
              <w:spacing w:before="120" w:after="120"/>
              <w:rPr>
                <w:rFonts w:asciiTheme="minorHAnsi" w:hAnsiTheme="minorHAnsi" w:cstheme="minorHAnsi"/>
              </w:rPr>
            </w:pPr>
            <w:r w:rsidRPr="00AD48A0">
              <w:rPr>
                <w:rFonts w:asciiTheme="minorHAnsi" w:hAnsiTheme="minorHAnsi" w:cstheme="minorHAnsi"/>
              </w:rPr>
              <w:t>Ellipse</w:t>
            </w:r>
          </w:p>
        </w:tc>
        <w:tc>
          <w:tcPr>
            <w:tcW w:w="6548" w:type="dxa"/>
            <w:vAlign w:val="center"/>
          </w:tcPr>
          <w:p w:rsidR="00D71AC3" w:rsidRPr="00AD48A0" w:rsidRDefault="00D71AC3" w:rsidP="00C81480">
            <w:pPr>
              <w:spacing w:before="120" w:after="120"/>
              <w:rPr>
                <w:rFonts w:asciiTheme="minorHAnsi" w:hAnsiTheme="minorHAnsi" w:cstheme="minorHAnsi"/>
              </w:rPr>
            </w:pPr>
          </w:p>
        </w:tc>
      </w:tr>
      <w:tr w:rsidR="00D71AC3" w:rsidRPr="00AD48A0" w:rsidTr="00C81480">
        <w:trPr>
          <w:trHeight w:val="266"/>
        </w:trPr>
        <w:tc>
          <w:tcPr>
            <w:tcW w:w="2524" w:type="dxa"/>
            <w:vAlign w:val="center"/>
          </w:tcPr>
          <w:p w:rsidR="00D71AC3" w:rsidRPr="00AD48A0" w:rsidRDefault="00D71AC3" w:rsidP="00C81480">
            <w:pPr>
              <w:spacing w:before="120" w:after="120"/>
              <w:rPr>
                <w:rFonts w:asciiTheme="minorHAnsi" w:hAnsiTheme="minorHAnsi" w:cstheme="minorHAnsi"/>
              </w:rPr>
            </w:pPr>
            <w:r w:rsidRPr="00AD48A0">
              <w:rPr>
                <w:rFonts w:asciiTheme="minorHAnsi" w:hAnsiTheme="minorHAnsi" w:cstheme="minorHAnsi"/>
              </w:rPr>
              <w:t>Klimax</w:t>
            </w:r>
          </w:p>
        </w:tc>
        <w:tc>
          <w:tcPr>
            <w:tcW w:w="6548" w:type="dxa"/>
            <w:vAlign w:val="center"/>
          </w:tcPr>
          <w:p w:rsidR="00D71AC3" w:rsidRPr="00AD48A0" w:rsidRDefault="00D71AC3" w:rsidP="00C81480">
            <w:pPr>
              <w:spacing w:before="120" w:after="120"/>
              <w:rPr>
                <w:rFonts w:asciiTheme="minorHAnsi" w:hAnsiTheme="minorHAnsi" w:cstheme="minorHAnsi"/>
              </w:rPr>
            </w:pPr>
          </w:p>
        </w:tc>
      </w:tr>
    </w:tbl>
    <w:p w:rsidR="00D71AC3" w:rsidRPr="00AD48A0" w:rsidRDefault="00D71AC3" w:rsidP="00D71AC3">
      <w:pPr>
        <w:pStyle w:val="Input"/>
        <w:jc w:val="left"/>
        <w:rPr>
          <w:rFonts w:asciiTheme="minorHAnsi" w:hAnsiTheme="minorHAnsi" w:cstheme="minorHAnsi"/>
          <w:lang w:val="de-AT"/>
        </w:rPr>
      </w:pPr>
    </w:p>
    <w:p w:rsidR="00D71AC3" w:rsidRPr="00AD48A0" w:rsidRDefault="00D71AC3" w:rsidP="00F16A56">
      <w:pPr>
        <w:pStyle w:val="Listenabsatz"/>
        <w:numPr>
          <w:ilvl w:val="0"/>
          <w:numId w:val="15"/>
        </w:numPr>
        <w:spacing w:after="160" w:line="259" w:lineRule="auto"/>
        <w:rPr>
          <w:rFonts w:asciiTheme="minorHAnsi" w:hAnsiTheme="minorHAnsi" w:cstheme="minorHAnsi"/>
        </w:rPr>
      </w:pPr>
      <w:r w:rsidRPr="00AD48A0">
        <w:rPr>
          <w:rFonts w:asciiTheme="minorHAnsi" w:hAnsiTheme="minorHAnsi" w:cstheme="minorHAnsi"/>
        </w:rPr>
        <w:t>Alexander VI. wird in einer Reihe mit dem römischen Prinzen Sextus Tarquinius und Kaiser Nero gestellt. Informiere Dich über die Herrschaft/den Charakter dieser Herrscher und erkläre, inwiefern durch ihre Nennung Papst Alexander indirekt charakterisiert wird!</w:t>
      </w:r>
    </w:p>
    <w:p w:rsidR="00D71AC3" w:rsidRPr="00AD48A0" w:rsidRDefault="00D71AC3" w:rsidP="00D71AC3">
      <w:pPr>
        <w:rPr>
          <w:rFonts w:asciiTheme="minorHAnsi" w:hAnsiTheme="minorHAnsi" w:cstheme="minorHAnsi"/>
        </w:rPr>
      </w:pPr>
      <w:r w:rsidRPr="00AD48A0">
        <w:rPr>
          <w:rFonts w:asciiTheme="minorHAnsi" w:hAnsiTheme="minorHAnsi" w:cstheme="minorHAnsi"/>
        </w:rPr>
        <w:br w:type="page"/>
      </w:r>
    </w:p>
    <w:tbl>
      <w:tblPr>
        <w:tblStyle w:val="Tabellenraster"/>
        <w:tblW w:w="0" w:type="auto"/>
        <w:tblLook w:val="04A0" w:firstRow="1" w:lastRow="0" w:firstColumn="1" w:lastColumn="0" w:noHBand="0" w:noVBand="1"/>
      </w:tblPr>
      <w:tblGrid>
        <w:gridCol w:w="6783"/>
        <w:gridCol w:w="2279"/>
      </w:tblGrid>
      <w:tr w:rsidR="00D71AC3" w:rsidRPr="00AD48A0" w:rsidTr="00C81480">
        <w:tc>
          <w:tcPr>
            <w:tcW w:w="7225" w:type="dxa"/>
          </w:tcPr>
          <w:p w:rsidR="00D71AC3" w:rsidRPr="00AD48A0" w:rsidRDefault="00D71AC3" w:rsidP="00C81480">
            <w:pPr>
              <w:rPr>
                <w:rFonts w:asciiTheme="minorHAnsi" w:hAnsiTheme="minorHAnsi" w:cstheme="minorHAnsi"/>
                <w:b/>
              </w:rPr>
            </w:pPr>
            <w:r w:rsidRPr="00AD48A0">
              <w:rPr>
                <w:rFonts w:asciiTheme="minorHAnsi" w:hAnsiTheme="minorHAnsi" w:cstheme="minorHAnsi"/>
                <w:b/>
                <w:noProof/>
                <w:lang w:val="de-AT" w:eastAsia="de-AT"/>
              </w:rPr>
              <w:lastRenderedPageBreak/>
              <w:drawing>
                <wp:anchor distT="0" distB="0" distL="114300" distR="114300" simplePos="0" relativeHeight="251673600" behindDoc="0" locked="0" layoutInCell="1" allowOverlap="1" wp14:anchorId="09AEBE16" wp14:editId="0FBF18CD">
                  <wp:simplePos x="0" y="0"/>
                  <wp:positionH relativeFrom="column">
                    <wp:posOffset>3134360</wp:posOffset>
                  </wp:positionH>
                  <wp:positionV relativeFrom="paragraph">
                    <wp:posOffset>124460</wp:posOffset>
                  </wp:positionV>
                  <wp:extent cx="1276350" cy="1552575"/>
                  <wp:effectExtent l="0" t="0" r="0" b="9525"/>
                  <wp:wrapSquare wrapText="bothSides"/>
                  <wp:docPr id="17" name="Bild 1" descr="http://www.heraldique-europeenne.org/Regions/Italie/Miniatures/Borg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aldique-europeenne.org/Regions/Italie/Miniatures/Borgia.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6350" cy="1552575"/>
                          </a:xfrm>
                          <a:prstGeom prst="rect">
                            <a:avLst/>
                          </a:prstGeom>
                          <a:noFill/>
                          <a:ln>
                            <a:noFill/>
                          </a:ln>
                        </pic:spPr>
                      </pic:pic>
                    </a:graphicData>
                  </a:graphic>
                </wp:anchor>
              </w:drawing>
            </w:r>
            <w:r w:rsidRPr="00AD48A0">
              <w:rPr>
                <w:rFonts w:asciiTheme="minorHAnsi" w:hAnsiTheme="minorHAnsi" w:cstheme="minorHAnsi"/>
                <w:b/>
              </w:rPr>
              <w:t>b.</w:t>
            </w:r>
            <w:r w:rsidRPr="00AD48A0">
              <w:rPr>
                <w:rFonts w:asciiTheme="minorHAnsi" w:hAnsiTheme="minorHAnsi" w:cstheme="minorHAnsi"/>
              </w:rPr>
              <w:t xml:space="preserve"> </w:t>
            </w:r>
            <w:r w:rsidRPr="00AD48A0">
              <w:rPr>
                <w:rFonts w:asciiTheme="minorHAnsi" w:hAnsiTheme="minorHAnsi" w:cstheme="minorHAnsi"/>
                <w:b/>
              </w:rPr>
              <w:t>Giulia Farnese und der spanische Stier</w:t>
            </w:r>
          </w:p>
          <w:p w:rsidR="00D71AC3" w:rsidRPr="00AD48A0" w:rsidRDefault="00D71AC3" w:rsidP="00C81480">
            <w:pPr>
              <w:rPr>
                <w:rFonts w:asciiTheme="minorHAnsi" w:hAnsiTheme="minorHAnsi" w:cstheme="minorHAnsi"/>
              </w:rPr>
            </w:pPr>
            <w:r w:rsidRPr="00AD48A0">
              <w:rPr>
                <w:rFonts w:asciiTheme="minorHAnsi" w:hAnsiTheme="minorHAnsi" w:cstheme="minorHAnsi"/>
              </w:rPr>
              <w:br/>
              <w:t xml:space="preserve">Zum besseren Verständnis: </w:t>
            </w:r>
            <w:r w:rsidRPr="00AD48A0">
              <w:rPr>
                <w:rFonts w:asciiTheme="minorHAnsi" w:hAnsiTheme="minorHAnsi" w:cstheme="minorHAnsi"/>
                <w:i/>
              </w:rPr>
              <w:t>Alexander VI. hatte zahlreiche Geliebte, eine davon war Giulia Farnese, die Schwester des späteren Papstes Paul III.</w:t>
            </w:r>
          </w:p>
          <w:p w:rsidR="00D71AC3" w:rsidRPr="00AD48A0" w:rsidRDefault="00D71AC3" w:rsidP="00C81480">
            <w:pPr>
              <w:rPr>
                <w:rFonts w:asciiTheme="minorHAnsi" w:hAnsiTheme="minorHAnsi" w:cstheme="minorHAnsi"/>
              </w:rPr>
            </w:pPr>
          </w:p>
          <w:p w:rsidR="00D71AC3" w:rsidRPr="00AD48A0" w:rsidRDefault="00D71AC3" w:rsidP="00C81480">
            <w:pPr>
              <w:spacing w:line="360" w:lineRule="auto"/>
              <w:rPr>
                <w:rFonts w:asciiTheme="minorHAnsi" w:hAnsiTheme="minorHAnsi" w:cstheme="minorHAnsi"/>
                <w:vertAlign w:val="superscript"/>
              </w:rPr>
            </w:pPr>
            <w:r w:rsidRPr="00AD48A0">
              <w:rPr>
                <w:rFonts w:asciiTheme="minorHAnsi" w:hAnsiTheme="minorHAnsi" w:cstheme="minorHAnsi"/>
              </w:rPr>
              <w:t>Europen</w:t>
            </w:r>
            <w:r w:rsidRPr="00AD48A0">
              <w:rPr>
                <w:rFonts w:asciiTheme="minorHAnsi" w:hAnsiTheme="minorHAnsi" w:cstheme="minorHAnsi"/>
                <w:vertAlign w:val="superscript"/>
              </w:rPr>
              <w:t>a</w:t>
            </w:r>
            <w:r w:rsidRPr="00AD48A0">
              <w:rPr>
                <w:rFonts w:asciiTheme="minorHAnsi" w:hAnsiTheme="minorHAnsi" w:cstheme="minorHAnsi"/>
              </w:rPr>
              <w:t xml:space="preserve"> Tyrio</w:t>
            </w:r>
            <w:r w:rsidRPr="00AD48A0">
              <w:rPr>
                <w:rFonts w:asciiTheme="minorHAnsi" w:hAnsiTheme="minorHAnsi" w:cstheme="minorHAnsi"/>
                <w:vertAlign w:val="superscript"/>
              </w:rPr>
              <w:t>b</w:t>
            </w:r>
            <w:r w:rsidRPr="00AD48A0">
              <w:rPr>
                <w:rFonts w:asciiTheme="minorHAnsi" w:hAnsiTheme="minorHAnsi" w:cstheme="minorHAnsi"/>
              </w:rPr>
              <w:t xml:space="preserve"> quondam sedisse iuvenco</w:t>
            </w:r>
            <w:r w:rsidRPr="00AD48A0">
              <w:rPr>
                <w:rFonts w:asciiTheme="minorHAnsi" w:hAnsiTheme="minorHAnsi" w:cstheme="minorHAnsi"/>
                <w:vertAlign w:val="superscript"/>
              </w:rPr>
              <w:t>1</w:t>
            </w:r>
          </w:p>
          <w:p w:rsidR="00D71AC3" w:rsidRPr="00AD48A0" w:rsidRDefault="00D71AC3" w:rsidP="00C81480">
            <w:pPr>
              <w:spacing w:line="360" w:lineRule="auto"/>
              <w:rPr>
                <w:rFonts w:asciiTheme="minorHAnsi" w:hAnsiTheme="minorHAnsi" w:cstheme="minorHAnsi"/>
                <w:vertAlign w:val="superscript"/>
              </w:rPr>
            </w:pPr>
            <w:r w:rsidRPr="00AD48A0">
              <w:rPr>
                <w:rFonts w:asciiTheme="minorHAnsi" w:hAnsiTheme="minorHAnsi" w:cstheme="minorHAnsi"/>
              </w:rPr>
              <w:t>quis neget? Hispano Iulia vecta</w:t>
            </w:r>
            <w:r w:rsidRPr="00AD48A0">
              <w:rPr>
                <w:rFonts w:asciiTheme="minorHAnsi" w:hAnsiTheme="minorHAnsi" w:cstheme="minorHAnsi"/>
                <w:vertAlign w:val="superscript"/>
              </w:rPr>
              <w:t>2</w:t>
            </w:r>
            <w:r w:rsidRPr="00AD48A0">
              <w:rPr>
                <w:rFonts w:asciiTheme="minorHAnsi" w:hAnsiTheme="minorHAnsi" w:cstheme="minorHAnsi"/>
              </w:rPr>
              <w:t xml:space="preserve"> tauro</w:t>
            </w:r>
            <w:r w:rsidRPr="00AD48A0">
              <w:rPr>
                <w:rFonts w:asciiTheme="minorHAnsi" w:hAnsiTheme="minorHAnsi" w:cstheme="minorHAnsi"/>
                <w:vertAlign w:val="superscript"/>
              </w:rPr>
              <w:t>c</w:t>
            </w:r>
            <w:r w:rsidRPr="00AD48A0">
              <w:rPr>
                <w:rFonts w:asciiTheme="minorHAnsi" w:hAnsiTheme="minorHAnsi" w:cstheme="minorHAnsi"/>
              </w:rPr>
              <w:t xml:space="preserve"> est.</w:t>
            </w:r>
            <w:r w:rsidRPr="00AD48A0">
              <w:rPr>
                <w:rFonts w:asciiTheme="minorHAnsi" w:hAnsiTheme="minorHAnsi" w:cstheme="minorHAnsi"/>
                <w:vertAlign w:val="superscript"/>
              </w:rPr>
              <w:t>2</w:t>
            </w:r>
          </w:p>
          <w:p w:rsidR="00D71AC3" w:rsidRPr="00AD48A0" w:rsidRDefault="00D71AC3" w:rsidP="00C81480">
            <w:pPr>
              <w:spacing w:line="360" w:lineRule="auto"/>
              <w:rPr>
                <w:rFonts w:asciiTheme="minorHAnsi" w:hAnsiTheme="minorHAnsi" w:cstheme="minorHAnsi"/>
              </w:rPr>
            </w:pPr>
            <w:r w:rsidRPr="00AD48A0">
              <w:rPr>
                <w:rFonts w:asciiTheme="minorHAnsi" w:hAnsiTheme="minorHAnsi" w:cstheme="minorHAnsi"/>
              </w:rPr>
              <w:t>Ille sed astrigeri</w:t>
            </w:r>
            <w:r w:rsidRPr="00AD48A0">
              <w:rPr>
                <w:rFonts w:asciiTheme="minorHAnsi" w:hAnsiTheme="minorHAnsi" w:cstheme="minorHAnsi"/>
                <w:vertAlign w:val="superscript"/>
              </w:rPr>
              <w:t>3</w:t>
            </w:r>
            <w:r w:rsidRPr="00AD48A0">
              <w:rPr>
                <w:rFonts w:asciiTheme="minorHAnsi" w:hAnsiTheme="minorHAnsi" w:cstheme="minorHAnsi"/>
              </w:rPr>
              <w:t xml:space="preserve"> partem vix occupat orbis;</w:t>
            </w:r>
          </w:p>
          <w:p w:rsidR="00D71AC3" w:rsidRPr="00AD48A0" w:rsidRDefault="00D71AC3" w:rsidP="00C81480">
            <w:pPr>
              <w:spacing w:line="360" w:lineRule="auto"/>
              <w:rPr>
                <w:rFonts w:asciiTheme="minorHAnsi" w:hAnsiTheme="minorHAnsi" w:cstheme="minorHAnsi"/>
                <w:vertAlign w:val="superscript"/>
              </w:rPr>
            </w:pPr>
            <w:r w:rsidRPr="00AD48A0">
              <w:rPr>
                <w:rFonts w:asciiTheme="minorHAnsi" w:hAnsiTheme="minorHAnsi" w:cstheme="minorHAnsi"/>
              </w:rPr>
              <w:t>Hic caelum atque deos sub dicione tenet.</w:t>
            </w:r>
            <w:r w:rsidRPr="00AD48A0">
              <w:rPr>
                <w:rFonts w:asciiTheme="minorHAnsi" w:hAnsiTheme="minorHAnsi" w:cstheme="minorHAnsi"/>
                <w:vertAlign w:val="superscript"/>
              </w:rPr>
              <w:t>4</w:t>
            </w:r>
          </w:p>
          <w:p w:rsidR="00D71AC3" w:rsidRPr="00AD48A0" w:rsidRDefault="00D71AC3" w:rsidP="00C81480">
            <w:pPr>
              <w:spacing w:line="360" w:lineRule="auto"/>
              <w:jc w:val="right"/>
              <w:rPr>
                <w:rFonts w:asciiTheme="minorHAnsi" w:hAnsiTheme="minorHAnsi" w:cstheme="minorHAnsi"/>
                <w:sz w:val="20"/>
                <w:szCs w:val="20"/>
                <w:vertAlign w:val="superscript"/>
              </w:rPr>
            </w:pPr>
            <w:r w:rsidRPr="00AD48A0">
              <w:rPr>
                <w:rFonts w:asciiTheme="minorHAnsi" w:hAnsiTheme="minorHAnsi" w:cstheme="minorHAnsi"/>
                <w:i/>
                <w:sz w:val="20"/>
                <w:szCs w:val="20"/>
              </w:rPr>
              <w:t>Abb.:</w:t>
            </w:r>
            <w:r w:rsidRPr="00AD48A0">
              <w:rPr>
                <w:rFonts w:asciiTheme="minorHAnsi" w:hAnsiTheme="minorHAnsi" w:cstheme="minorHAnsi"/>
                <w:sz w:val="20"/>
                <w:szCs w:val="20"/>
              </w:rPr>
              <w:t xml:space="preserve"> Das Wappen der Borgia-Familie </w:t>
            </w:r>
          </w:p>
        </w:tc>
        <w:tc>
          <w:tcPr>
            <w:tcW w:w="2403" w:type="dxa"/>
          </w:tcPr>
          <w:p w:rsidR="00D71AC3" w:rsidRPr="00AD48A0" w:rsidRDefault="00D71AC3" w:rsidP="00C81480">
            <w:pPr>
              <w:rPr>
                <w:rFonts w:asciiTheme="minorHAnsi" w:hAnsiTheme="minorHAnsi" w:cstheme="minorHAnsi"/>
                <w:sz w:val="20"/>
                <w:szCs w:val="20"/>
              </w:rPr>
            </w:pPr>
          </w:p>
          <w:p w:rsidR="00D71AC3" w:rsidRPr="00AD48A0" w:rsidRDefault="00D71AC3" w:rsidP="00C81480">
            <w:pPr>
              <w:rPr>
                <w:rFonts w:asciiTheme="minorHAnsi" w:hAnsiTheme="minorHAnsi" w:cstheme="minorHAnsi"/>
                <w:sz w:val="20"/>
                <w:szCs w:val="20"/>
              </w:rPr>
            </w:pPr>
          </w:p>
          <w:p w:rsidR="00D71AC3" w:rsidRPr="00AD48A0" w:rsidRDefault="00D71AC3" w:rsidP="00C81480">
            <w:pPr>
              <w:rPr>
                <w:rFonts w:asciiTheme="minorHAnsi" w:hAnsiTheme="minorHAnsi" w:cstheme="minorHAnsi"/>
                <w:sz w:val="20"/>
                <w:szCs w:val="20"/>
              </w:rPr>
            </w:pPr>
          </w:p>
          <w:p w:rsidR="00D71AC3" w:rsidRPr="00AD48A0" w:rsidRDefault="00D71AC3" w:rsidP="00C81480">
            <w:pPr>
              <w:rPr>
                <w:rFonts w:asciiTheme="minorHAnsi" w:hAnsiTheme="minorHAnsi" w:cstheme="minorHAnsi"/>
                <w:sz w:val="20"/>
                <w:szCs w:val="20"/>
              </w:rPr>
            </w:pPr>
          </w:p>
          <w:p w:rsidR="00D71AC3" w:rsidRPr="00AD48A0" w:rsidRDefault="00D71AC3" w:rsidP="00C81480">
            <w:pPr>
              <w:rPr>
                <w:rFonts w:asciiTheme="minorHAnsi" w:hAnsiTheme="minorHAnsi" w:cstheme="minorHAnsi"/>
                <w:sz w:val="20"/>
                <w:szCs w:val="20"/>
              </w:rPr>
            </w:pPr>
          </w:p>
          <w:p w:rsidR="00D71AC3" w:rsidRPr="00AD48A0" w:rsidRDefault="00D71AC3" w:rsidP="00C81480">
            <w:pPr>
              <w:rPr>
                <w:rFonts w:asciiTheme="minorHAnsi" w:hAnsiTheme="minorHAnsi" w:cstheme="minorHAnsi"/>
                <w:sz w:val="20"/>
                <w:szCs w:val="20"/>
              </w:rPr>
            </w:pPr>
          </w:p>
          <w:p w:rsidR="00D71AC3" w:rsidRPr="00AD48A0" w:rsidRDefault="00D71AC3" w:rsidP="00C81480">
            <w:pPr>
              <w:rPr>
                <w:rFonts w:asciiTheme="minorHAnsi" w:hAnsiTheme="minorHAnsi" w:cstheme="minorHAnsi"/>
                <w:sz w:val="20"/>
                <w:szCs w:val="20"/>
              </w:rPr>
            </w:pPr>
            <w:r w:rsidRPr="00AD48A0">
              <w:rPr>
                <w:rFonts w:asciiTheme="minorHAnsi" w:hAnsiTheme="minorHAnsi" w:cstheme="minorHAnsi"/>
                <w:sz w:val="20"/>
                <w:szCs w:val="20"/>
              </w:rPr>
              <w:t xml:space="preserve">1 </w:t>
            </w:r>
            <w:r w:rsidRPr="00AD48A0">
              <w:rPr>
                <w:rFonts w:asciiTheme="minorHAnsi" w:hAnsiTheme="minorHAnsi" w:cstheme="minorHAnsi"/>
                <w:b/>
                <w:sz w:val="20"/>
                <w:szCs w:val="20"/>
              </w:rPr>
              <w:t>iuvencus, -i</w:t>
            </w:r>
            <w:r w:rsidRPr="00AD48A0">
              <w:rPr>
                <w:rFonts w:asciiTheme="minorHAnsi" w:hAnsiTheme="minorHAnsi" w:cstheme="minorHAnsi"/>
                <w:sz w:val="20"/>
                <w:szCs w:val="20"/>
              </w:rPr>
              <w:t xml:space="preserve"> – Stier</w:t>
            </w:r>
          </w:p>
          <w:p w:rsidR="00D71AC3" w:rsidRPr="00AD48A0" w:rsidRDefault="00D71AC3" w:rsidP="00C81480">
            <w:pPr>
              <w:rPr>
                <w:rFonts w:asciiTheme="minorHAnsi" w:hAnsiTheme="minorHAnsi" w:cstheme="minorHAnsi"/>
                <w:sz w:val="20"/>
                <w:szCs w:val="20"/>
              </w:rPr>
            </w:pPr>
          </w:p>
          <w:p w:rsidR="00D71AC3" w:rsidRPr="00AD48A0" w:rsidRDefault="00D71AC3" w:rsidP="00C81480">
            <w:pPr>
              <w:rPr>
                <w:rFonts w:asciiTheme="minorHAnsi" w:hAnsiTheme="minorHAnsi" w:cstheme="minorHAnsi"/>
                <w:sz w:val="20"/>
                <w:szCs w:val="20"/>
              </w:rPr>
            </w:pPr>
            <w:r w:rsidRPr="00AD48A0">
              <w:rPr>
                <w:rFonts w:asciiTheme="minorHAnsi" w:hAnsiTheme="minorHAnsi" w:cstheme="minorHAnsi"/>
                <w:sz w:val="20"/>
                <w:szCs w:val="20"/>
              </w:rPr>
              <w:t xml:space="preserve">2 </w:t>
            </w:r>
            <w:r w:rsidRPr="00AD48A0">
              <w:rPr>
                <w:rFonts w:asciiTheme="minorHAnsi" w:hAnsiTheme="minorHAnsi" w:cstheme="minorHAnsi"/>
                <w:b/>
                <w:sz w:val="20"/>
                <w:szCs w:val="20"/>
              </w:rPr>
              <w:t>vehor,3 vectus sum</w:t>
            </w:r>
            <w:r w:rsidRPr="00AD48A0">
              <w:rPr>
                <w:rFonts w:asciiTheme="minorHAnsi" w:hAnsiTheme="minorHAnsi" w:cstheme="minorHAnsi"/>
                <w:sz w:val="20"/>
                <w:szCs w:val="20"/>
              </w:rPr>
              <w:t xml:space="preserve"> – </w:t>
            </w:r>
            <w:r w:rsidRPr="00AD48A0">
              <w:rPr>
                <w:rFonts w:asciiTheme="minorHAnsi" w:hAnsiTheme="minorHAnsi" w:cstheme="minorHAnsi"/>
                <w:i/>
                <w:sz w:val="20"/>
                <w:szCs w:val="20"/>
              </w:rPr>
              <w:t>hier</w:t>
            </w:r>
            <w:r w:rsidRPr="00AD48A0">
              <w:rPr>
                <w:rFonts w:asciiTheme="minorHAnsi" w:hAnsiTheme="minorHAnsi" w:cstheme="minorHAnsi"/>
                <w:sz w:val="20"/>
                <w:szCs w:val="20"/>
              </w:rPr>
              <w:t>: reiten</w:t>
            </w:r>
          </w:p>
          <w:p w:rsidR="00D71AC3" w:rsidRPr="00AD48A0" w:rsidRDefault="00D71AC3" w:rsidP="00C81480">
            <w:pPr>
              <w:rPr>
                <w:rFonts w:asciiTheme="minorHAnsi" w:hAnsiTheme="minorHAnsi" w:cstheme="minorHAnsi"/>
                <w:sz w:val="20"/>
                <w:szCs w:val="20"/>
              </w:rPr>
            </w:pPr>
            <w:r w:rsidRPr="00AD48A0">
              <w:rPr>
                <w:rFonts w:asciiTheme="minorHAnsi" w:hAnsiTheme="minorHAnsi" w:cstheme="minorHAnsi"/>
                <w:sz w:val="20"/>
                <w:szCs w:val="20"/>
              </w:rPr>
              <w:t xml:space="preserve">3 </w:t>
            </w:r>
            <w:r w:rsidRPr="00AD48A0">
              <w:rPr>
                <w:rFonts w:asciiTheme="minorHAnsi" w:hAnsiTheme="minorHAnsi" w:cstheme="minorHAnsi"/>
                <w:b/>
                <w:sz w:val="20"/>
                <w:szCs w:val="20"/>
              </w:rPr>
              <w:t>astriger 3</w:t>
            </w:r>
            <w:r w:rsidRPr="00AD48A0">
              <w:rPr>
                <w:rFonts w:asciiTheme="minorHAnsi" w:hAnsiTheme="minorHAnsi" w:cstheme="minorHAnsi"/>
                <w:sz w:val="20"/>
                <w:szCs w:val="20"/>
              </w:rPr>
              <w:t xml:space="preserve"> – Sterne tragend</w:t>
            </w:r>
          </w:p>
          <w:p w:rsidR="00D71AC3" w:rsidRPr="00AD48A0" w:rsidRDefault="00D71AC3" w:rsidP="00C81480">
            <w:pPr>
              <w:rPr>
                <w:rFonts w:asciiTheme="minorHAnsi" w:hAnsiTheme="minorHAnsi" w:cstheme="minorHAnsi"/>
                <w:sz w:val="20"/>
                <w:szCs w:val="20"/>
              </w:rPr>
            </w:pPr>
            <w:r w:rsidRPr="00AD48A0">
              <w:rPr>
                <w:rFonts w:asciiTheme="minorHAnsi" w:hAnsiTheme="minorHAnsi" w:cstheme="minorHAnsi"/>
                <w:sz w:val="20"/>
                <w:szCs w:val="20"/>
              </w:rPr>
              <w:t xml:space="preserve">4 </w:t>
            </w:r>
            <w:r w:rsidRPr="00AD48A0">
              <w:rPr>
                <w:rFonts w:asciiTheme="minorHAnsi" w:hAnsiTheme="minorHAnsi" w:cstheme="minorHAnsi"/>
                <w:b/>
                <w:sz w:val="20"/>
                <w:szCs w:val="20"/>
              </w:rPr>
              <w:t>sub dicione tenere</w:t>
            </w:r>
            <w:r w:rsidRPr="00AD48A0">
              <w:rPr>
                <w:rFonts w:asciiTheme="minorHAnsi" w:hAnsiTheme="minorHAnsi" w:cstheme="minorHAnsi"/>
                <w:sz w:val="20"/>
                <w:szCs w:val="20"/>
              </w:rPr>
              <w:t xml:space="preserve"> – in seiner Gewalt haben</w:t>
            </w:r>
          </w:p>
          <w:p w:rsidR="00D71AC3" w:rsidRPr="00AD48A0" w:rsidRDefault="00D71AC3" w:rsidP="00C81480">
            <w:pPr>
              <w:rPr>
                <w:rFonts w:asciiTheme="minorHAnsi" w:hAnsiTheme="minorHAnsi" w:cstheme="minorHAnsi"/>
                <w:sz w:val="20"/>
                <w:szCs w:val="20"/>
              </w:rPr>
            </w:pPr>
          </w:p>
          <w:p w:rsidR="00D71AC3" w:rsidRPr="00AD48A0" w:rsidRDefault="00D71AC3" w:rsidP="00C81480">
            <w:pPr>
              <w:rPr>
                <w:rFonts w:asciiTheme="minorHAnsi" w:hAnsiTheme="minorHAnsi" w:cstheme="minorHAnsi"/>
                <w:sz w:val="20"/>
                <w:szCs w:val="20"/>
              </w:rPr>
            </w:pPr>
          </w:p>
          <w:p w:rsidR="00D71AC3" w:rsidRPr="00AD48A0" w:rsidRDefault="00D71AC3" w:rsidP="00C81480">
            <w:pPr>
              <w:rPr>
                <w:rFonts w:asciiTheme="minorHAnsi" w:hAnsiTheme="minorHAnsi" w:cstheme="minorHAnsi"/>
                <w:sz w:val="20"/>
                <w:szCs w:val="20"/>
              </w:rPr>
            </w:pPr>
          </w:p>
        </w:tc>
      </w:tr>
    </w:tbl>
    <w:p w:rsidR="00D71AC3" w:rsidRPr="00AD48A0" w:rsidRDefault="00D71AC3" w:rsidP="00D71AC3">
      <w:pPr>
        <w:rPr>
          <w:rFonts w:asciiTheme="minorHAnsi" w:hAnsiTheme="minorHAnsi" w:cstheme="minorHAnsi"/>
        </w:rPr>
      </w:pPr>
    </w:p>
    <w:p w:rsidR="00D71AC3" w:rsidRPr="00AD48A0" w:rsidRDefault="00D71AC3" w:rsidP="00D71AC3">
      <w:pPr>
        <w:pStyle w:val="Input"/>
        <w:ind w:left="360"/>
        <w:jc w:val="left"/>
        <w:rPr>
          <w:rFonts w:asciiTheme="minorHAnsi" w:hAnsiTheme="minorHAnsi" w:cstheme="minorHAnsi"/>
        </w:rPr>
      </w:pPr>
      <w:r w:rsidRPr="00AD48A0">
        <w:rPr>
          <w:rFonts w:asciiTheme="minorHAnsi" w:hAnsiTheme="minorHAnsi" w:cstheme="minorHAnsi"/>
        </w:rPr>
        <w:t>Arbeitsaufgaben</w:t>
      </w:r>
    </w:p>
    <w:p w:rsidR="00D71AC3" w:rsidRPr="00AD48A0" w:rsidRDefault="00D71AC3" w:rsidP="00F16A56">
      <w:pPr>
        <w:pStyle w:val="Input"/>
        <w:numPr>
          <w:ilvl w:val="0"/>
          <w:numId w:val="17"/>
        </w:numPr>
        <w:spacing w:line="276" w:lineRule="auto"/>
        <w:jc w:val="left"/>
        <w:rPr>
          <w:rFonts w:asciiTheme="minorHAnsi" w:hAnsiTheme="minorHAnsi" w:cstheme="minorHAnsi"/>
          <w:b w:val="0"/>
        </w:rPr>
      </w:pPr>
      <w:r w:rsidRPr="00AD48A0">
        <w:rPr>
          <w:rFonts w:asciiTheme="minorHAnsi" w:hAnsiTheme="minorHAnsi" w:cstheme="minorHAnsi"/>
          <w:b w:val="0"/>
        </w:rPr>
        <w:t>Erkläre anhand des Wappens der Borgia-Familie die Anspielung in den ersten zwei Versen.</w:t>
      </w:r>
    </w:p>
    <w:p w:rsidR="00D71AC3" w:rsidRPr="00AD48A0" w:rsidRDefault="00D71AC3" w:rsidP="00F16A56">
      <w:pPr>
        <w:pStyle w:val="Input"/>
        <w:numPr>
          <w:ilvl w:val="0"/>
          <w:numId w:val="17"/>
        </w:numPr>
        <w:spacing w:line="276" w:lineRule="auto"/>
        <w:jc w:val="left"/>
        <w:rPr>
          <w:rFonts w:asciiTheme="minorHAnsi" w:hAnsiTheme="minorHAnsi" w:cstheme="minorHAnsi"/>
          <w:b w:val="0"/>
        </w:rPr>
      </w:pPr>
      <w:r w:rsidRPr="00AD48A0">
        <w:rPr>
          <w:rFonts w:asciiTheme="minorHAnsi" w:hAnsiTheme="minorHAnsi" w:cstheme="minorHAnsi"/>
          <w:b w:val="0"/>
        </w:rPr>
        <w:t>Gib in der rechten Tabellenspalte auf Deutsch an, worauf sich die folgenden lateinischen Textzitate jeweils beziehen. Der Bezug kann in Form eines einzelnen Wortes, einer Wendung oder eines Sachverhaltes angegeben werden</w:t>
      </w:r>
    </w:p>
    <w:p w:rsidR="00D71AC3" w:rsidRPr="00AD48A0" w:rsidRDefault="00D71AC3" w:rsidP="00D71AC3">
      <w:pPr>
        <w:pStyle w:val="Input"/>
        <w:spacing w:line="276" w:lineRule="auto"/>
        <w:ind w:left="1080"/>
        <w:jc w:val="left"/>
        <w:rPr>
          <w:rFonts w:asciiTheme="minorHAnsi" w:hAnsiTheme="minorHAnsi" w:cstheme="minorHAnsi"/>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71"/>
        <w:gridCol w:w="5483"/>
      </w:tblGrid>
      <w:tr w:rsidR="00D71AC3" w:rsidRPr="00AD48A0" w:rsidTr="00C81480">
        <w:trPr>
          <w:cantSplit/>
          <w:trHeight w:val="266"/>
        </w:trPr>
        <w:tc>
          <w:tcPr>
            <w:tcW w:w="3544" w:type="dxa"/>
            <w:shd w:val="pct12" w:color="auto" w:fill="auto"/>
            <w:vAlign w:val="center"/>
          </w:tcPr>
          <w:p w:rsidR="00D71AC3" w:rsidRPr="00AD48A0" w:rsidRDefault="00D71AC3" w:rsidP="00C81480">
            <w:pPr>
              <w:spacing w:line="276" w:lineRule="auto"/>
              <w:rPr>
                <w:rFonts w:asciiTheme="minorHAnsi" w:hAnsiTheme="minorHAnsi" w:cstheme="minorHAnsi"/>
                <w:b/>
              </w:rPr>
            </w:pPr>
            <w:r w:rsidRPr="00AD48A0">
              <w:rPr>
                <w:rFonts w:asciiTheme="minorHAnsi" w:hAnsiTheme="minorHAnsi" w:cstheme="minorHAnsi"/>
                <w:b/>
              </w:rPr>
              <w:t>lateinisches Textzitat</w:t>
            </w:r>
          </w:p>
        </w:tc>
        <w:tc>
          <w:tcPr>
            <w:tcW w:w="5634" w:type="dxa"/>
            <w:shd w:val="pct12" w:color="auto" w:fill="auto"/>
            <w:vAlign w:val="center"/>
          </w:tcPr>
          <w:p w:rsidR="00D71AC3" w:rsidRPr="00AD48A0" w:rsidRDefault="00D71AC3" w:rsidP="00C81480">
            <w:pPr>
              <w:spacing w:line="276" w:lineRule="auto"/>
              <w:rPr>
                <w:rFonts w:asciiTheme="minorHAnsi" w:hAnsiTheme="minorHAnsi" w:cstheme="minorHAnsi"/>
                <w:b/>
              </w:rPr>
            </w:pPr>
            <w:r w:rsidRPr="00AD48A0">
              <w:rPr>
                <w:rFonts w:asciiTheme="minorHAnsi" w:hAnsiTheme="minorHAnsi" w:cstheme="minorHAnsi"/>
                <w:b/>
              </w:rPr>
              <w:t xml:space="preserve">Bezug (deutsch) </w:t>
            </w:r>
          </w:p>
        </w:tc>
      </w:tr>
      <w:tr w:rsidR="00D71AC3" w:rsidRPr="00AD48A0" w:rsidTr="00C81480">
        <w:trPr>
          <w:cantSplit/>
          <w:trHeight w:val="454"/>
        </w:trPr>
        <w:tc>
          <w:tcPr>
            <w:tcW w:w="3544" w:type="dxa"/>
            <w:vAlign w:val="center"/>
          </w:tcPr>
          <w:p w:rsidR="00D71AC3" w:rsidRPr="00AD48A0" w:rsidRDefault="00D71AC3" w:rsidP="00C81480">
            <w:pPr>
              <w:spacing w:line="276" w:lineRule="auto"/>
              <w:rPr>
                <w:rFonts w:asciiTheme="minorHAnsi" w:hAnsiTheme="minorHAnsi" w:cstheme="minorHAnsi"/>
              </w:rPr>
            </w:pPr>
            <w:r w:rsidRPr="00AD48A0">
              <w:rPr>
                <w:rFonts w:asciiTheme="minorHAnsi" w:hAnsiTheme="minorHAnsi" w:cstheme="minorHAnsi"/>
              </w:rPr>
              <w:t>Ille (v.3)</w:t>
            </w:r>
          </w:p>
        </w:tc>
        <w:tc>
          <w:tcPr>
            <w:tcW w:w="5634" w:type="dxa"/>
            <w:vAlign w:val="center"/>
          </w:tcPr>
          <w:p w:rsidR="00D71AC3" w:rsidRPr="00AD48A0" w:rsidRDefault="00D71AC3" w:rsidP="00C81480">
            <w:pPr>
              <w:spacing w:line="276" w:lineRule="auto"/>
              <w:rPr>
                <w:rFonts w:asciiTheme="minorHAnsi" w:hAnsiTheme="minorHAnsi" w:cstheme="minorHAnsi"/>
                <w:i/>
              </w:rPr>
            </w:pPr>
          </w:p>
        </w:tc>
      </w:tr>
      <w:tr w:rsidR="00D71AC3" w:rsidRPr="00AD48A0" w:rsidTr="00C81480">
        <w:trPr>
          <w:cantSplit/>
          <w:trHeight w:val="454"/>
        </w:trPr>
        <w:tc>
          <w:tcPr>
            <w:tcW w:w="3544" w:type="dxa"/>
            <w:vAlign w:val="center"/>
          </w:tcPr>
          <w:p w:rsidR="00D71AC3" w:rsidRPr="00AD48A0" w:rsidRDefault="00D71AC3" w:rsidP="00C81480">
            <w:pPr>
              <w:spacing w:line="276" w:lineRule="auto"/>
              <w:rPr>
                <w:rFonts w:asciiTheme="minorHAnsi" w:hAnsiTheme="minorHAnsi" w:cstheme="minorHAnsi"/>
              </w:rPr>
            </w:pPr>
            <w:r w:rsidRPr="00AD48A0">
              <w:rPr>
                <w:rFonts w:asciiTheme="minorHAnsi" w:hAnsiTheme="minorHAnsi" w:cstheme="minorHAnsi"/>
              </w:rPr>
              <w:t>Hic (v.4)</w:t>
            </w:r>
          </w:p>
        </w:tc>
        <w:tc>
          <w:tcPr>
            <w:tcW w:w="5634" w:type="dxa"/>
            <w:vAlign w:val="center"/>
          </w:tcPr>
          <w:p w:rsidR="00D71AC3" w:rsidRPr="00AD48A0" w:rsidRDefault="00D71AC3" w:rsidP="00C81480">
            <w:pPr>
              <w:spacing w:line="276" w:lineRule="auto"/>
              <w:rPr>
                <w:rFonts w:asciiTheme="minorHAnsi" w:hAnsiTheme="minorHAnsi" w:cstheme="minorHAnsi"/>
              </w:rPr>
            </w:pPr>
          </w:p>
        </w:tc>
      </w:tr>
    </w:tbl>
    <w:p w:rsidR="00D71AC3" w:rsidRPr="00AD48A0" w:rsidRDefault="00D71AC3" w:rsidP="00D71AC3">
      <w:pPr>
        <w:pStyle w:val="Input"/>
        <w:spacing w:line="276" w:lineRule="auto"/>
        <w:jc w:val="left"/>
        <w:rPr>
          <w:rFonts w:asciiTheme="minorHAnsi" w:hAnsiTheme="minorHAnsi" w:cstheme="minorHAnsi"/>
          <w:b w:val="0"/>
        </w:rPr>
      </w:pPr>
    </w:p>
    <w:p w:rsidR="00D71AC3" w:rsidRPr="00AD48A0" w:rsidRDefault="00D71AC3" w:rsidP="00D71AC3">
      <w:pPr>
        <w:pStyle w:val="Input"/>
        <w:jc w:val="left"/>
        <w:rPr>
          <w:rFonts w:asciiTheme="minorHAnsi" w:hAnsiTheme="minorHAnsi" w:cstheme="minorHAnsi"/>
          <w:b w:val="0"/>
        </w:rPr>
      </w:pPr>
    </w:p>
    <w:tbl>
      <w:tblPr>
        <w:tblStyle w:val="Tabellenraster"/>
        <w:tblW w:w="0" w:type="auto"/>
        <w:tblLook w:val="04A0" w:firstRow="1" w:lastRow="0" w:firstColumn="1" w:lastColumn="0" w:noHBand="0" w:noVBand="1"/>
      </w:tblPr>
      <w:tblGrid>
        <w:gridCol w:w="4741"/>
        <w:gridCol w:w="4321"/>
      </w:tblGrid>
      <w:tr w:rsidR="00D71AC3" w:rsidRPr="00AD48A0" w:rsidTr="00C81480">
        <w:trPr>
          <w:trHeight w:val="1717"/>
        </w:trPr>
        <w:tc>
          <w:tcPr>
            <w:tcW w:w="4814" w:type="dxa"/>
          </w:tcPr>
          <w:p w:rsidR="00D71AC3" w:rsidRPr="00AD48A0" w:rsidRDefault="00D71AC3" w:rsidP="00C81480">
            <w:pPr>
              <w:spacing w:line="360" w:lineRule="auto"/>
              <w:rPr>
                <w:rFonts w:asciiTheme="minorHAnsi" w:hAnsiTheme="minorHAnsi" w:cstheme="minorHAnsi"/>
                <w:b/>
              </w:rPr>
            </w:pPr>
            <w:r w:rsidRPr="00AD48A0">
              <w:rPr>
                <w:rFonts w:asciiTheme="minorHAnsi" w:hAnsiTheme="minorHAnsi" w:cstheme="minorHAnsi"/>
                <w:b/>
              </w:rPr>
              <w:t>c. Kein „heiliger Vater“</w:t>
            </w:r>
          </w:p>
          <w:p w:rsidR="00D71AC3" w:rsidRPr="00AD48A0" w:rsidRDefault="00D71AC3" w:rsidP="00C81480">
            <w:pPr>
              <w:spacing w:line="276" w:lineRule="auto"/>
              <w:rPr>
                <w:rFonts w:asciiTheme="minorHAnsi" w:hAnsiTheme="minorHAnsi" w:cstheme="minorHAnsi"/>
              </w:rPr>
            </w:pPr>
            <w:r w:rsidRPr="00AD48A0">
              <w:rPr>
                <w:rFonts w:asciiTheme="minorHAnsi" w:hAnsiTheme="minorHAnsi" w:cstheme="minorHAnsi"/>
              </w:rPr>
              <w:t>Octo nocens</w:t>
            </w:r>
            <w:r w:rsidRPr="00AD48A0">
              <w:rPr>
                <w:rFonts w:asciiTheme="minorHAnsi" w:hAnsiTheme="minorHAnsi" w:cstheme="minorHAnsi"/>
                <w:vertAlign w:val="superscript"/>
              </w:rPr>
              <w:t>1</w:t>
            </w:r>
            <w:r w:rsidRPr="00AD48A0">
              <w:rPr>
                <w:rFonts w:asciiTheme="minorHAnsi" w:hAnsiTheme="minorHAnsi" w:cstheme="minorHAnsi"/>
              </w:rPr>
              <w:t xml:space="preserve"> pueros genuit</w:t>
            </w:r>
            <w:r w:rsidRPr="00AD48A0">
              <w:rPr>
                <w:rFonts w:asciiTheme="minorHAnsi" w:hAnsiTheme="minorHAnsi" w:cstheme="minorHAnsi"/>
                <w:vertAlign w:val="superscript"/>
              </w:rPr>
              <w:t>2</w:t>
            </w:r>
            <w:r w:rsidRPr="00AD48A0">
              <w:rPr>
                <w:rFonts w:asciiTheme="minorHAnsi" w:hAnsiTheme="minorHAnsi" w:cstheme="minorHAnsi"/>
              </w:rPr>
              <w:t xml:space="preserve"> totidemque</w:t>
            </w:r>
            <w:r w:rsidRPr="00AD48A0">
              <w:rPr>
                <w:rFonts w:asciiTheme="minorHAnsi" w:hAnsiTheme="minorHAnsi" w:cstheme="minorHAnsi"/>
                <w:vertAlign w:val="superscript"/>
              </w:rPr>
              <w:t>3</w:t>
            </w:r>
            <w:r w:rsidRPr="00AD48A0">
              <w:rPr>
                <w:rFonts w:asciiTheme="minorHAnsi" w:hAnsiTheme="minorHAnsi" w:cstheme="minorHAnsi"/>
              </w:rPr>
              <w:t xml:space="preserve"> puellas:</w:t>
            </w:r>
          </w:p>
          <w:p w:rsidR="00D71AC3" w:rsidRPr="00AD48A0" w:rsidRDefault="00D71AC3" w:rsidP="00C81480">
            <w:pPr>
              <w:spacing w:line="276" w:lineRule="auto"/>
              <w:rPr>
                <w:rFonts w:asciiTheme="minorHAnsi" w:hAnsiTheme="minorHAnsi" w:cstheme="minorHAnsi"/>
                <w:vertAlign w:val="superscript"/>
              </w:rPr>
            </w:pPr>
            <w:r w:rsidRPr="00AD48A0">
              <w:rPr>
                <w:rFonts w:asciiTheme="minorHAnsi" w:hAnsiTheme="minorHAnsi" w:cstheme="minorHAnsi"/>
              </w:rPr>
              <w:t>Hunc merito</w:t>
            </w:r>
            <w:r w:rsidRPr="00AD48A0">
              <w:rPr>
                <w:rFonts w:asciiTheme="minorHAnsi" w:hAnsiTheme="minorHAnsi" w:cstheme="minorHAnsi"/>
                <w:vertAlign w:val="superscript"/>
              </w:rPr>
              <w:t>4</w:t>
            </w:r>
            <w:r w:rsidRPr="00AD48A0">
              <w:rPr>
                <w:rFonts w:asciiTheme="minorHAnsi" w:hAnsiTheme="minorHAnsi" w:cstheme="minorHAnsi"/>
              </w:rPr>
              <w:t xml:space="preserve"> poterit dicere Roma patrem</w:t>
            </w:r>
            <w:r w:rsidR="00B04F4D" w:rsidRPr="00AD48A0">
              <w:rPr>
                <w:rFonts w:asciiTheme="minorHAnsi" w:hAnsiTheme="minorHAnsi" w:cstheme="minorHAnsi"/>
                <w:vertAlign w:val="superscript"/>
              </w:rPr>
              <w:t xml:space="preserve"> a</w:t>
            </w:r>
            <w:r w:rsidRPr="00AD48A0">
              <w:rPr>
                <w:rFonts w:asciiTheme="minorHAnsi" w:hAnsiTheme="minorHAnsi" w:cstheme="minorHAnsi"/>
              </w:rPr>
              <w:t>.</w:t>
            </w:r>
          </w:p>
          <w:p w:rsidR="00D71AC3" w:rsidRPr="00AD48A0" w:rsidRDefault="00D71AC3" w:rsidP="00C81480">
            <w:pPr>
              <w:rPr>
                <w:rFonts w:asciiTheme="minorHAnsi" w:hAnsiTheme="minorHAnsi" w:cstheme="minorHAnsi"/>
                <w:sz w:val="20"/>
                <w:szCs w:val="20"/>
              </w:rPr>
            </w:pPr>
          </w:p>
        </w:tc>
        <w:tc>
          <w:tcPr>
            <w:tcW w:w="4395" w:type="dxa"/>
          </w:tcPr>
          <w:p w:rsidR="00D71AC3" w:rsidRPr="00AD48A0" w:rsidRDefault="00D71AC3" w:rsidP="00C81480">
            <w:pPr>
              <w:rPr>
                <w:rFonts w:asciiTheme="minorHAnsi" w:hAnsiTheme="minorHAnsi" w:cstheme="minorHAnsi"/>
                <w:sz w:val="20"/>
                <w:szCs w:val="20"/>
              </w:rPr>
            </w:pPr>
          </w:p>
          <w:p w:rsidR="00D71AC3" w:rsidRPr="00AD48A0" w:rsidRDefault="00D71AC3" w:rsidP="00C81480">
            <w:pPr>
              <w:rPr>
                <w:rFonts w:asciiTheme="minorHAnsi" w:hAnsiTheme="minorHAnsi" w:cstheme="minorHAnsi"/>
                <w:sz w:val="20"/>
                <w:szCs w:val="20"/>
              </w:rPr>
            </w:pPr>
          </w:p>
          <w:p w:rsidR="00D71AC3" w:rsidRPr="00AD48A0" w:rsidRDefault="00D71AC3" w:rsidP="00C81480">
            <w:pPr>
              <w:rPr>
                <w:rFonts w:asciiTheme="minorHAnsi" w:hAnsiTheme="minorHAnsi" w:cstheme="minorHAnsi"/>
                <w:sz w:val="20"/>
                <w:szCs w:val="20"/>
              </w:rPr>
            </w:pPr>
            <w:r w:rsidRPr="00AD48A0">
              <w:rPr>
                <w:rFonts w:asciiTheme="minorHAnsi" w:hAnsiTheme="minorHAnsi" w:cstheme="minorHAnsi"/>
                <w:sz w:val="20"/>
                <w:szCs w:val="20"/>
              </w:rPr>
              <w:t xml:space="preserve">1 </w:t>
            </w:r>
            <w:r w:rsidRPr="00AD48A0">
              <w:rPr>
                <w:rFonts w:asciiTheme="minorHAnsi" w:hAnsiTheme="minorHAnsi" w:cstheme="minorHAnsi"/>
                <w:b/>
                <w:sz w:val="20"/>
                <w:szCs w:val="20"/>
              </w:rPr>
              <w:t>nocens, ntis</w:t>
            </w:r>
            <w:r w:rsidRPr="00AD48A0">
              <w:rPr>
                <w:rFonts w:asciiTheme="minorHAnsi" w:hAnsiTheme="minorHAnsi" w:cstheme="minorHAnsi"/>
                <w:sz w:val="20"/>
                <w:szCs w:val="20"/>
              </w:rPr>
              <w:t xml:space="preserve"> - Übeltäter</w:t>
            </w:r>
          </w:p>
          <w:p w:rsidR="00D71AC3" w:rsidRPr="00AD48A0" w:rsidRDefault="00D71AC3" w:rsidP="00C81480">
            <w:pPr>
              <w:rPr>
                <w:rFonts w:asciiTheme="minorHAnsi" w:hAnsiTheme="minorHAnsi" w:cstheme="minorHAnsi"/>
                <w:sz w:val="20"/>
                <w:szCs w:val="20"/>
              </w:rPr>
            </w:pPr>
            <w:r w:rsidRPr="00AD48A0">
              <w:rPr>
                <w:rFonts w:asciiTheme="minorHAnsi" w:hAnsiTheme="minorHAnsi" w:cstheme="minorHAnsi"/>
                <w:sz w:val="20"/>
                <w:szCs w:val="20"/>
              </w:rPr>
              <w:t xml:space="preserve">2 </w:t>
            </w:r>
            <w:r w:rsidRPr="00AD48A0">
              <w:rPr>
                <w:rFonts w:asciiTheme="minorHAnsi" w:hAnsiTheme="minorHAnsi" w:cstheme="minorHAnsi"/>
                <w:b/>
                <w:sz w:val="20"/>
                <w:szCs w:val="20"/>
              </w:rPr>
              <w:t>gigno,3 genui</w:t>
            </w:r>
            <w:r w:rsidRPr="00AD48A0">
              <w:rPr>
                <w:rFonts w:asciiTheme="minorHAnsi" w:hAnsiTheme="minorHAnsi" w:cstheme="minorHAnsi"/>
                <w:sz w:val="20"/>
                <w:szCs w:val="20"/>
              </w:rPr>
              <w:t xml:space="preserve"> – zeugen</w:t>
            </w:r>
          </w:p>
          <w:p w:rsidR="00D71AC3" w:rsidRPr="00AD48A0" w:rsidRDefault="00D71AC3" w:rsidP="00C81480">
            <w:pPr>
              <w:rPr>
                <w:rFonts w:asciiTheme="minorHAnsi" w:hAnsiTheme="minorHAnsi" w:cstheme="minorHAnsi"/>
                <w:sz w:val="20"/>
                <w:szCs w:val="20"/>
              </w:rPr>
            </w:pPr>
            <w:r w:rsidRPr="00AD48A0">
              <w:rPr>
                <w:rFonts w:asciiTheme="minorHAnsi" w:hAnsiTheme="minorHAnsi" w:cstheme="minorHAnsi"/>
                <w:sz w:val="20"/>
                <w:szCs w:val="20"/>
              </w:rPr>
              <w:t xml:space="preserve">3 </w:t>
            </w:r>
            <w:r w:rsidRPr="00AD48A0">
              <w:rPr>
                <w:rFonts w:asciiTheme="minorHAnsi" w:hAnsiTheme="minorHAnsi" w:cstheme="minorHAnsi"/>
                <w:b/>
                <w:sz w:val="20"/>
                <w:szCs w:val="20"/>
              </w:rPr>
              <w:t>totidem</w:t>
            </w:r>
            <w:r w:rsidRPr="00AD48A0">
              <w:rPr>
                <w:rFonts w:asciiTheme="minorHAnsi" w:hAnsiTheme="minorHAnsi" w:cstheme="minorHAnsi"/>
                <w:sz w:val="20"/>
                <w:szCs w:val="20"/>
              </w:rPr>
              <w:t xml:space="preserve"> – ebenso viele</w:t>
            </w:r>
          </w:p>
          <w:p w:rsidR="00D71AC3" w:rsidRPr="00AD48A0" w:rsidRDefault="00D71AC3" w:rsidP="00C81480">
            <w:pPr>
              <w:rPr>
                <w:rFonts w:asciiTheme="minorHAnsi" w:hAnsiTheme="minorHAnsi" w:cstheme="minorHAnsi"/>
                <w:sz w:val="20"/>
                <w:szCs w:val="20"/>
              </w:rPr>
            </w:pPr>
            <w:r w:rsidRPr="00AD48A0">
              <w:rPr>
                <w:rFonts w:asciiTheme="minorHAnsi" w:hAnsiTheme="minorHAnsi" w:cstheme="minorHAnsi"/>
                <w:sz w:val="20"/>
                <w:szCs w:val="20"/>
              </w:rPr>
              <w:t xml:space="preserve">4 </w:t>
            </w:r>
            <w:r w:rsidRPr="00AD48A0">
              <w:rPr>
                <w:rFonts w:asciiTheme="minorHAnsi" w:hAnsiTheme="minorHAnsi" w:cstheme="minorHAnsi"/>
                <w:b/>
                <w:sz w:val="20"/>
                <w:szCs w:val="20"/>
              </w:rPr>
              <w:t>merito</w:t>
            </w:r>
            <w:r w:rsidRPr="00AD48A0">
              <w:rPr>
                <w:rFonts w:asciiTheme="minorHAnsi" w:hAnsiTheme="minorHAnsi" w:cstheme="minorHAnsi"/>
                <w:sz w:val="20"/>
                <w:szCs w:val="20"/>
              </w:rPr>
              <w:t xml:space="preserve"> – mit Recht</w:t>
            </w:r>
          </w:p>
        </w:tc>
      </w:tr>
      <w:tr w:rsidR="00D71AC3" w:rsidRPr="00AD48A0" w:rsidTr="00C81480">
        <w:tc>
          <w:tcPr>
            <w:tcW w:w="9209" w:type="dxa"/>
            <w:gridSpan w:val="2"/>
          </w:tcPr>
          <w:p w:rsidR="00D71AC3" w:rsidRPr="00AD48A0" w:rsidRDefault="00D71AC3" w:rsidP="00C81480">
            <w:pPr>
              <w:rPr>
                <w:rFonts w:asciiTheme="minorHAnsi" w:hAnsiTheme="minorHAnsi" w:cstheme="minorHAnsi"/>
                <w:sz w:val="20"/>
                <w:szCs w:val="20"/>
              </w:rPr>
            </w:pPr>
            <w:r w:rsidRPr="00AD48A0">
              <w:rPr>
                <w:rFonts w:asciiTheme="minorHAnsi" w:hAnsiTheme="minorHAnsi" w:cstheme="minorHAnsi"/>
                <w:b/>
                <w:sz w:val="20"/>
                <w:szCs w:val="20"/>
              </w:rPr>
              <w:t>a patrem</w:t>
            </w:r>
            <w:r w:rsidRPr="00AD48A0">
              <w:rPr>
                <w:rFonts w:asciiTheme="minorHAnsi" w:hAnsiTheme="minorHAnsi" w:cstheme="minorHAnsi"/>
                <w:sz w:val="20"/>
                <w:szCs w:val="20"/>
              </w:rPr>
              <w:t xml:space="preserve"> – seit dem 5. Jh. wird der Bischof von Rom „papa“ (Vater) genannt.</w:t>
            </w:r>
          </w:p>
        </w:tc>
      </w:tr>
    </w:tbl>
    <w:p w:rsidR="00D71AC3" w:rsidRPr="00AD48A0" w:rsidRDefault="00D71AC3" w:rsidP="00D71AC3">
      <w:pPr>
        <w:rPr>
          <w:rFonts w:asciiTheme="minorHAnsi" w:hAnsiTheme="minorHAnsi" w:cstheme="minorHAnsi"/>
        </w:rPr>
      </w:pPr>
    </w:p>
    <w:tbl>
      <w:tblPr>
        <w:tblStyle w:val="Tabellenraster"/>
        <w:tblW w:w="0" w:type="auto"/>
        <w:tblLook w:val="04A0" w:firstRow="1" w:lastRow="0" w:firstColumn="1" w:lastColumn="0" w:noHBand="0" w:noVBand="1"/>
      </w:tblPr>
      <w:tblGrid>
        <w:gridCol w:w="4732"/>
        <w:gridCol w:w="4330"/>
      </w:tblGrid>
      <w:tr w:rsidR="00D71AC3" w:rsidRPr="00AD48A0" w:rsidTr="00C81480">
        <w:trPr>
          <w:trHeight w:val="1667"/>
        </w:trPr>
        <w:tc>
          <w:tcPr>
            <w:tcW w:w="4814" w:type="dxa"/>
          </w:tcPr>
          <w:p w:rsidR="00D71AC3" w:rsidRPr="00AD48A0" w:rsidRDefault="00D71AC3" w:rsidP="00C81480">
            <w:pPr>
              <w:spacing w:line="360" w:lineRule="auto"/>
              <w:rPr>
                <w:rFonts w:asciiTheme="minorHAnsi" w:hAnsiTheme="minorHAnsi" w:cstheme="minorHAnsi"/>
                <w:b/>
              </w:rPr>
            </w:pPr>
            <w:r w:rsidRPr="00AD48A0">
              <w:rPr>
                <w:rFonts w:asciiTheme="minorHAnsi" w:hAnsiTheme="minorHAnsi" w:cstheme="minorHAnsi"/>
                <w:b/>
              </w:rPr>
              <w:t>d. Über Lucretia Borgia, die Tochter Alexanders VI.</w:t>
            </w:r>
          </w:p>
          <w:p w:rsidR="00D71AC3" w:rsidRPr="00AD48A0" w:rsidRDefault="00D71AC3" w:rsidP="00C81480">
            <w:pPr>
              <w:spacing w:line="276" w:lineRule="auto"/>
              <w:rPr>
                <w:rFonts w:asciiTheme="minorHAnsi" w:hAnsiTheme="minorHAnsi" w:cstheme="minorHAnsi"/>
              </w:rPr>
            </w:pPr>
            <w:r w:rsidRPr="00AD48A0">
              <w:rPr>
                <w:rFonts w:asciiTheme="minorHAnsi" w:hAnsiTheme="minorHAnsi" w:cstheme="minorHAnsi"/>
              </w:rPr>
              <w:t>Hoc tumulo</w:t>
            </w:r>
            <w:r w:rsidRPr="00AD48A0">
              <w:rPr>
                <w:rFonts w:asciiTheme="minorHAnsi" w:hAnsiTheme="minorHAnsi" w:cstheme="minorHAnsi"/>
                <w:vertAlign w:val="superscript"/>
              </w:rPr>
              <w:t>1</w:t>
            </w:r>
            <w:r w:rsidRPr="00AD48A0">
              <w:rPr>
                <w:rFonts w:asciiTheme="minorHAnsi" w:hAnsiTheme="minorHAnsi" w:cstheme="minorHAnsi"/>
              </w:rPr>
              <w:t xml:space="preserve"> dormit Lucretia nomine, sed re</w:t>
            </w:r>
          </w:p>
          <w:p w:rsidR="00D71AC3" w:rsidRPr="00AD48A0" w:rsidRDefault="00D71AC3" w:rsidP="00C81480">
            <w:pPr>
              <w:spacing w:line="276" w:lineRule="auto"/>
              <w:rPr>
                <w:rFonts w:asciiTheme="minorHAnsi" w:hAnsiTheme="minorHAnsi" w:cstheme="minorHAnsi"/>
              </w:rPr>
            </w:pPr>
            <w:r w:rsidRPr="00AD48A0">
              <w:rPr>
                <w:rFonts w:asciiTheme="minorHAnsi" w:hAnsiTheme="minorHAnsi" w:cstheme="minorHAnsi"/>
              </w:rPr>
              <w:t>Thais</w:t>
            </w:r>
            <w:r w:rsidRPr="00AD48A0">
              <w:rPr>
                <w:rFonts w:asciiTheme="minorHAnsi" w:hAnsiTheme="minorHAnsi" w:cstheme="minorHAnsi"/>
                <w:vertAlign w:val="superscript"/>
              </w:rPr>
              <w:t>a</w:t>
            </w:r>
            <w:r w:rsidRPr="00AD48A0">
              <w:rPr>
                <w:rFonts w:asciiTheme="minorHAnsi" w:hAnsiTheme="minorHAnsi" w:cstheme="minorHAnsi"/>
              </w:rPr>
              <w:t>: Alexandri filia, sponsa, nurus</w:t>
            </w:r>
            <w:r w:rsidRPr="00AD48A0">
              <w:rPr>
                <w:rFonts w:asciiTheme="minorHAnsi" w:hAnsiTheme="minorHAnsi" w:cstheme="minorHAnsi"/>
                <w:vertAlign w:val="superscript"/>
              </w:rPr>
              <w:t>2</w:t>
            </w:r>
            <w:r w:rsidRPr="00AD48A0">
              <w:rPr>
                <w:rFonts w:asciiTheme="minorHAnsi" w:hAnsiTheme="minorHAnsi" w:cstheme="minorHAnsi"/>
              </w:rPr>
              <w:t>.</w:t>
            </w:r>
          </w:p>
        </w:tc>
        <w:tc>
          <w:tcPr>
            <w:tcW w:w="4395" w:type="dxa"/>
          </w:tcPr>
          <w:p w:rsidR="00D71AC3" w:rsidRPr="00AD48A0" w:rsidRDefault="00D71AC3" w:rsidP="00C81480">
            <w:pPr>
              <w:rPr>
                <w:rFonts w:asciiTheme="minorHAnsi" w:hAnsiTheme="minorHAnsi" w:cstheme="minorHAnsi"/>
                <w:sz w:val="20"/>
                <w:szCs w:val="20"/>
              </w:rPr>
            </w:pPr>
          </w:p>
          <w:p w:rsidR="00D71AC3" w:rsidRPr="00AD48A0" w:rsidRDefault="00D71AC3" w:rsidP="00C81480">
            <w:pPr>
              <w:rPr>
                <w:rFonts w:asciiTheme="minorHAnsi" w:hAnsiTheme="minorHAnsi" w:cstheme="minorHAnsi"/>
                <w:sz w:val="20"/>
                <w:szCs w:val="20"/>
              </w:rPr>
            </w:pPr>
          </w:p>
          <w:p w:rsidR="00D71AC3" w:rsidRPr="00AD48A0" w:rsidRDefault="00D71AC3" w:rsidP="00C81480">
            <w:pPr>
              <w:rPr>
                <w:rFonts w:asciiTheme="minorHAnsi" w:hAnsiTheme="minorHAnsi" w:cstheme="minorHAnsi"/>
                <w:sz w:val="20"/>
                <w:szCs w:val="20"/>
              </w:rPr>
            </w:pPr>
          </w:p>
          <w:p w:rsidR="00D71AC3" w:rsidRPr="00AD48A0" w:rsidRDefault="00D71AC3" w:rsidP="00C81480">
            <w:pPr>
              <w:rPr>
                <w:rFonts w:asciiTheme="minorHAnsi" w:hAnsiTheme="minorHAnsi" w:cstheme="minorHAnsi"/>
                <w:sz w:val="20"/>
                <w:szCs w:val="20"/>
              </w:rPr>
            </w:pPr>
            <w:r w:rsidRPr="00AD48A0">
              <w:rPr>
                <w:rFonts w:asciiTheme="minorHAnsi" w:hAnsiTheme="minorHAnsi" w:cstheme="minorHAnsi"/>
                <w:sz w:val="20"/>
                <w:szCs w:val="20"/>
              </w:rPr>
              <w:t xml:space="preserve">1 </w:t>
            </w:r>
            <w:r w:rsidRPr="00AD48A0">
              <w:rPr>
                <w:rFonts w:asciiTheme="minorHAnsi" w:hAnsiTheme="minorHAnsi" w:cstheme="minorHAnsi"/>
                <w:b/>
                <w:sz w:val="20"/>
                <w:szCs w:val="20"/>
              </w:rPr>
              <w:t>tumulus, i</w:t>
            </w:r>
            <w:r w:rsidRPr="00AD48A0">
              <w:rPr>
                <w:rFonts w:asciiTheme="minorHAnsi" w:hAnsiTheme="minorHAnsi" w:cstheme="minorHAnsi"/>
                <w:sz w:val="20"/>
                <w:szCs w:val="20"/>
              </w:rPr>
              <w:t xml:space="preserve"> – Grab</w:t>
            </w:r>
          </w:p>
          <w:p w:rsidR="00D71AC3" w:rsidRPr="00AD48A0" w:rsidRDefault="00D71AC3" w:rsidP="00C81480">
            <w:pPr>
              <w:rPr>
                <w:rFonts w:asciiTheme="minorHAnsi" w:hAnsiTheme="minorHAnsi" w:cstheme="minorHAnsi"/>
                <w:sz w:val="20"/>
                <w:szCs w:val="20"/>
              </w:rPr>
            </w:pPr>
          </w:p>
          <w:p w:rsidR="00D71AC3" w:rsidRPr="00AD48A0" w:rsidRDefault="00D71AC3" w:rsidP="00C81480">
            <w:pPr>
              <w:rPr>
                <w:rFonts w:asciiTheme="minorHAnsi" w:hAnsiTheme="minorHAnsi" w:cstheme="minorHAnsi"/>
                <w:sz w:val="20"/>
                <w:szCs w:val="20"/>
              </w:rPr>
            </w:pPr>
            <w:r w:rsidRPr="00AD48A0">
              <w:rPr>
                <w:rFonts w:asciiTheme="minorHAnsi" w:hAnsiTheme="minorHAnsi" w:cstheme="minorHAnsi"/>
                <w:sz w:val="20"/>
                <w:szCs w:val="20"/>
              </w:rPr>
              <w:t xml:space="preserve">2 </w:t>
            </w:r>
            <w:r w:rsidRPr="00AD48A0">
              <w:rPr>
                <w:rFonts w:asciiTheme="minorHAnsi" w:hAnsiTheme="minorHAnsi" w:cstheme="minorHAnsi"/>
                <w:b/>
                <w:sz w:val="20"/>
                <w:szCs w:val="20"/>
              </w:rPr>
              <w:t>nurus, i</w:t>
            </w:r>
            <w:r w:rsidRPr="00AD48A0">
              <w:rPr>
                <w:rFonts w:asciiTheme="minorHAnsi" w:hAnsiTheme="minorHAnsi" w:cstheme="minorHAnsi"/>
                <w:sz w:val="20"/>
                <w:szCs w:val="20"/>
              </w:rPr>
              <w:t xml:space="preserve"> – Schwiegertochter</w:t>
            </w:r>
          </w:p>
        </w:tc>
      </w:tr>
      <w:tr w:rsidR="00D71AC3" w:rsidRPr="00AD48A0" w:rsidTr="00C81480">
        <w:tc>
          <w:tcPr>
            <w:tcW w:w="9209" w:type="dxa"/>
            <w:gridSpan w:val="2"/>
          </w:tcPr>
          <w:p w:rsidR="00D71AC3" w:rsidRPr="00AD48A0" w:rsidRDefault="00D71AC3" w:rsidP="00C81480">
            <w:pPr>
              <w:rPr>
                <w:rFonts w:asciiTheme="minorHAnsi" w:hAnsiTheme="minorHAnsi" w:cstheme="minorHAnsi"/>
                <w:sz w:val="20"/>
                <w:szCs w:val="20"/>
              </w:rPr>
            </w:pPr>
            <w:r w:rsidRPr="00AD48A0">
              <w:rPr>
                <w:rFonts w:asciiTheme="minorHAnsi" w:hAnsiTheme="minorHAnsi" w:cstheme="minorHAnsi"/>
                <w:b/>
                <w:sz w:val="20"/>
                <w:szCs w:val="20"/>
              </w:rPr>
              <w:t>a Thais</w:t>
            </w:r>
            <w:r w:rsidRPr="00AD48A0">
              <w:rPr>
                <w:rFonts w:asciiTheme="minorHAnsi" w:hAnsiTheme="minorHAnsi" w:cstheme="minorHAnsi"/>
                <w:sz w:val="20"/>
                <w:szCs w:val="20"/>
              </w:rPr>
              <w:t xml:space="preserve"> – sprechender Name (Thais hießen in den Epigrammen immer wieder Prostituierte)</w:t>
            </w:r>
          </w:p>
        </w:tc>
      </w:tr>
    </w:tbl>
    <w:p w:rsidR="00D71AC3" w:rsidRPr="00AD48A0" w:rsidRDefault="00D71AC3" w:rsidP="00D71AC3">
      <w:pPr>
        <w:rPr>
          <w:rFonts w:asciiTheme="minorHAnsi" w:hAnsiTheme="minorHAnsi" w:cstheme="minorHAnsi"/>
          <w:b/>
        </w:rPr>
      </w:pPr>
    </w:p>
    <w:p w:rsidR="00D71AC3" w:rsidRPr="00AD48A0" w:rsidRDefault="00D71AC3" w:rsidP="00D71AC3">
      <w:pPr>
        <w:rPr>
          <w:rFonts w:asciiTheme="minorHAnsi" w:hAnsiTheme="minorHAnsi" w:cstheme="minorHAnsi"/>
          <w:b/>
        </w:rPr>
      </w:pPr>
      <w:r w:rsidRPr="00AD48A0">
        <w:rPr>
          <w:rFonts w:asciiTheme="minorHAnsi" w:hAnsiTheme="minorHAnsi" w:cstheme="minorHAnsi"/>
          <w:b/>
        </w:rPr>
        <w:t>Interpretationsaufgabe</w:t>
      </w:r>
    </w:p>
    <w:p w:rsidR="00D71AC3" w:rsidRPr="00AD48A0" w:rsidRDefault="00D71AC3" w:rsidP="00D71AC3">
      <w:pPr>
        <w:rPr>
          <w:rFonts w:asciiTheme="minorHAnsi" w:hAnsiTheme="minorHAnsi" w:cstheme="minorHAnsi"/>
        </w:rPr>
      </w:pPr>
      <w:r w:rsidRPr="00AD48A0">
        <w:rPr>
          <w:rFonts w:asciiTheme="minorHAnsi" w:hAnsiTheme="minorHAnsi" w:cstheme="minorHAnsi"/>
        </w:rPr>
        <w:t>Welcher Vorwurf wird gegen Lucrezia Borgia erhoben? Recherchiere,</w:t>
      </w:r>
      <w:r w:rsidR="00DE5E4D" w:rsidRPr="00AD48A0">
        <w:rPr>
          <w:rFonts w:asciiTheme="minorHAnsi" w:hAnsiTheme="minorHAnsi" w:cstheme="minorHAnsi"/>
        </w:rPr>
        <w:t xml:space="preserve"> </w:t>
      </w:r>
      <w:r w:rsidRPr="00AD48A0">
        <w:rPr>
          <w:rFonts w:asciiTheme="minorHAnsi" w:hAnsiTheme="minorHAnsi" w:cstheme="minorHAnsi"/>
        </w:rPr>
        <w:t xml:space="preserve">ob dieser Vorwurf gerechtfertigt ist! </w:t>
      </w:r>
    </w:p>
    <w:p w:rsidR="00A00655" w:rsidRPr="00AD48A0" w:rsidRDefault="00A00655">
      <w:pPr>
        <w:spacing w:after="160" w:line="259" w:lineRule="auto"/>
        <w:rPr>
          <w:rFonts w:asciiTheme="minorHAnsi" w:eastAsia="Calibri" w:hAnsiTheme="minorHAnsi" w:cstheme="minorHAnsi"/>
          <w:b/>
          <w:lang w:val="de-AT" w:eastAsia="en-US"/>
        </w:rPr>
      </w:pPr>
      <w:r w:rsidRPr="00AD48A0">
        <w:rPr>
          <w:rFonts w:asciiTheme="minorHAnsi" w:hAnsiTheme="minorHAnsi" w:cstheme="minorHAnsi"/>
          <w:b/>
        </w:rPr>
        <w:br w:type="page"/>
      </w:r>
    </w:p>
    <w:p w:rsidR="00D71AC3" w:rsidRPr="00AD48A0" w:rsidRDefault="00D71AC3" w:rsidP="00F16A56">
      <w:pPr>
        <w:pStyle w:val="Listenabsatz"/>
        <w:numPr>
          <w:ilvl w:val="0"/>
          <w:numId w:val="16"/>
        </w:numPr>
        <w:spacing w:after="160" w:line="259" w:lineRule="auto"/>
        <w:rPr>
          <w:rFonts w:asciiTheme="minorHAnsi" w:hAnsiTheme="minorHAnsi" w:cstheme="minorHAnsi"/>
          <w:b/>
        </w:rPr>
      </w:pPr>
      <w:r w:rsidRPr="00AD48A0">
        <w:rPr>
          <w:rFonts w:asciiTheme="minorHAnsi" w:hAnsiTheme="minorHAnsi" w:cstheme="minorHAnsi"/>
          <w:b/>
        </w:rPr>
        <w:lastRenderedPageBreak/>
        <w:t>Gegen Leo X. (Giovanni de Medici, 1513-1521)</w:t>
      </w:r>
    </w:p>
    <w:tbl>
      <w:tblPr>
        <w:tblStyle w:val="Tabellenraster"/>
        <w:tblW w:w="0" w:type="auto"/>
        <w:tblInd w:w="1080" w:type="dxa"/>
        <w:tblLook w:val="04A0" w:firstRow="1" w:lastRow="0" w:firstColumn="1" w:lastColumn="0" w:noHBand="0" w:noVBand="1"/>
      </w:tblPr>
      <w:tblGrid>
        <w:gridCol w:w="5565"/>
        <w:gridCol w:w="2417"/>
      </w:tblGrid>
      <w:tr w:rsidR="00D71AC3" w:rsidRPr="00AD48A0" w:rsidTr="00C81480">
        <w:tc>
          <w:tcPr>
            <w:tcW w:w="6003" w:type="dxa"/>
          </w:tcPr>
          <w:p w:rsidR="00D71AC3" w:rsidRPr="00AD48A0" w:rsidRDefault="00D71AC3" w:rsidP="00C81480">
            <w:pPr>
              <w:spacing w:line="360" w:lineRule="auto"/>
              <w:rPr>
                <w:rFonts w:asciiTheme="minorHAnsi" w:hAnsiTheme="minorHAnsi" w:cstheme="minorHAnsi"/>
                <w:b/>
              </w:rPr>
            </w:pPr>
            <w:r w:rsidRPr="00AD48A0">
              <w:rPr>
                <w:rFonts w:asciiTheme="minorHAnsi" w:hAnsiTheme="minorHAnsi" w:cstheme="minorHAnsi"/>
                <w:b/>
              </w:rPr>
              <w:t>e. Mehr Bankier als Papst</w:t>
            </w:r>
          </w:p>
          <w:p w:rsidR="00D71AC3" w:rsidRPr="00AD48A0" w:rsidRDefault="00D71AC3" w:rsidP="00C81480">
            <w:pPr>
              <w:spacing w:line="360" w:lineRule="auto"/>
              <w:rPr>
                <w:rFonts w:asciiTheme="minorHAnsi" w:hAnsiTheme="minorHAnsi" w:cstheme="minorHAnsi"/>
              </w:rPr>
            </w:pPr>
            <w:r w:rsidRPr="00AD48A0">
              <w:rPr>
                <w:rFonts w:asciiTheme="minorHAnsi" w:hAnsiTheme="minorHAnsi" w:cstheme="minorHAnsi"/>
              </w:rPr>
              <w:t>Curia Romana non curat</w:t>
            </w:r>
            <w:r w:rsidRPr="00AD48A0">
              <w:rPr>
                <w:rFonts w:asciiTheme="minorHAnsi" w:hAnsiTheme="minorHAnsi" w:cstheme="minorHAnsi"/>
                <w:vertAlign w:val="superscript"/>
              </w:rPr>
              <w:t>1</w:t>
            </w:r>
            <w:r w:rsidRPr="00AD48A0">
              <w:rPr>
                <w:rFonts w:asciiTheme="minorHAnsi" w:hAnsiTheme="minorHAnsi" w:cstheme="minorHAnsi"/>
              </w:rPr>
              <w:t xml:space="preserve"> oves</w:t>
            </w:r>
            <w:r w:rsidRPr="00AD48A0">
              <w:rPr>
                <w:rFonts w:asciiTheme="minorHAnsi" w:hAnsiTheme="minorHAnsi" w:cstheme="minorHAnsi"/>
                <w:vertAlign w:val="superscript"/>
              </w:rPr>
              <w:t>2</w:t>
            </w:r>
            <w:r w:rsidRPr="00AD48A0">
              <w:rPr>
                <w:rFonts w:asciiTheme="minorHAnsi" w:hAnsiTheme="minorHAnsi" w:cstheme="minorHAnsi"/>
              </w:rPr>
              <w:t xml:space="preserve"> sine lana,</w:t>
            </w:r>
          </w:p>
          <w:p w:rsidR="00D71AC3" w:rsidRPr="00AD48A0" w:rsidRDefault="00D71AC3" w:rsidP="00C81480">
            <w:pPr>
              <w:spacing w:line="360" w:lineRule="auto"/>
              <w:rPr>
                <w:rFonts w:asciiTheme="minorHAnsi" w:hAnsiTheme="minorHAnsi" w:cstheme="minorHAnsi"/>
              </w:rPr>
            </w:pPr>
            <w:r w:rsidRPr="00AD48A0">
              <w:rPr>
                <w:rFonts w:asciiTheme="minorHAnsi" w:hAnsiTheme="minorHAnsi" w:cstheme="minorHAnsi"/>
              </w:rPr>
              <w:t>dantes exaudit</w:t>
            </w:r>
            <w:r w:rsidRPr="00AD48A0">
              <w:rPr>
                <w:rFonts w:asciiTheme="minorHAnsi" w:hAnsiTheme="minorHAnsi" w:cstheme="minorHAnsi"/>
                <w:vertAlign w:val="superscript"/>
              </w:rPr>
              <w:t>3</w:t>
            </w:r>
            <w:r w:rsidRPr="00AD48A0">
              <w:rPr>
                <w:rFonts w:asciiTheme="minorHAnsi" w:hAnsiTheme="minorHAnsi" w:cstheme="minorHAnsi"/>
              </w:rPr>
              <w:t>, non dantibus ostia</w:t>
            </w:r>
            <w:r w:rsidRPr="00AD48A0">
              <w:rPr>
                <w:rFonts w:asciiTheme="minorHAnsi" w:hAnsiTheme="minorHAnsi" w:cstheme="minorHAnsi"/>
                <w:vertAlign w:val="superscript"/>
              </w:rPr>
              <w:t>4</w:t>
            </w:r>
            <w:r w:rsidRPr="00AD48A0">
              <w:rPr>
                <w:rFonts w:asciiTheme="minorHAnsi" w:hAnsiTheme="minorHAnsi" w:cstheme="minorHAnsi"/>
              </w:rPr>
              <w:t xml:space="preserve"> claudit.</w:t>
            </w:r>
          </w:p>
          <w:p w:rsidR="00D71AC3" w:rsidRPr="00AD48A0" w:rsidRDefault="00D71AC3" w:rsidP="00C81480">
            <w:pPr>
              <w:rPr>
                <w:rFonts w:asciiTheme="minorHAnsi" w:hAnsiTheme="minorHAnsi" w:cstheme="minorHAnsi"/>
              </w:rPr>
            </w:pPr>
          </w:p>
          <w:p w:rsidR="00D71AC3" w:rsidRPr="00AD48A0" w:rsidRDefault="00D71AC3" w:rsidP="00C81480">
            <w:pPr>
              <w:rPr>
                <w:rFonts w:asciiTheme="minorHAnsi" w:hAnsiTheme="minorHAnsi" w:cstheme="minorHAnsi"/>
              </w:rPr>
            </w:pPr>
          </w:p>
          <w:p w:rsidR="00D71AC3" w:rsidRPr="00AD48A0" w:rsidRDefault="00D71AC3" w:rsidP="00C81480">
            <w:pPr>
              <w:spacing w:line="360" w:lineRule="auto"/>
              <w:rPr>
                <w:rFonts w:asciiTheme="minorHAnsi" w:hAnsiTheme="minorHAnsi" w:cstheme="minorHAnsi"/>
                <w:vertAlign w:val="superscript"/>
              </w:rPr>
            </w:pPr>
            <w:r w:rsidRPr="00AD48A0">
              <w:rPr>
                <w:rFonts w:asciiTheme="minorHAnsi" w:hAnsiTheme="minorHAnsi" w:cstheme="minorHAnsi"/>
                <w:b/>
              </w:rPr>
              <w:t>f.</w:t>
            </w:r>
            <w:r w:rsidRPr="00AD48A0">
              <w:rPr>
                <w:rFonts w:asciiTheme="minorHAnsi" w:hAnsiTheme="minorHAnsi" w:cstheme="minorHAnsi"/>
              </w:rPr>
              <w:t xml:space="preserve"> </w:t>
            </w:r>
            <w:r w:rsidRPr="00AD48A0">
              <w:rPr>
                <w:rFonts w:asciiTheme="minorHAnsi" w:hAnsiTheme="minorHAnsi" w:cstheme="minorHAnsi"/>
                <w:b/>
              </w:rPr>
              <w:t>Ausverkauf</w:t>
            </w:r>
            <w:r w:rsidRPr="00AD48A0">
              <w:rPr>
                <w:rFonts w:asciiTheme="minorHAnsi" w:hAnsiTheme="minorHAnsi" w:cstheme="minorHAnsi"/>
                <w:b/>
              </w:rPr>
              <w:br/>
            </w:r>
            <w:r w:rsidRPr="00AD48A0">
              <w:rPr>
                <w:rFonts w:asciiTheme="minorHAnsi" w:hAnsiTheme="minorHAnsi" w:cstheme="minorHAnsi"/>
              </w:rPr>
              <w:t>Sacra</w:t>
            </w:r>
            <w:r w:rsidRPr="00AD48A0">
              <w:rPr>
                <w:rFonts w:asciiTheme="minorHAnsi" w:hAnsiTheme="minorHAnsi" w:cstheme="minorHAnsi"/>
                <w:vertAlign w:val="superscript"/>
              </w:rPr>
              <w:t xml:space="preserve">5 </w:t>
            </w:r>
            <w:r w:rsidRPr="00AD48A0">
              <w:rPr>
                <w:rFonts w:asciiTheme="minorHAnsi" w:hAnsiTheme="minorHAnsi" w:cstheme="minorHAnsi"/>
              </w:rPr>
              <w:t>sub extrema, si forte requiritis</w:t>
            </w:r>
            <w:r w:rsidRPr="00AD48A0">
              <w:rPr>
                <w:rFonts w:asciiTheme="minorHAnsi" w:hAnsiTheme="minorHAnsi" w:cstheme="minorHAnsi"/>
                <w:vertAlign w:val="superscript"/>
              </w:rPr>
              <w:t>5</w:t>
            </w:r>
            <w:r w:rsidRPr="00AD48A0">
              <w:rPr>
                <w:rFonts w:asciiTheme="minorHAnsi" w:hAnsiTheme="minorHAnsi" w:cstheme="minorHAnsi"/>
              </w:rPr>
              <w:t>, hora</w:t>
            </w:r>
            <w:r w:rsidRPr="00AD48A0">
              <w:rPr>
                <w:rFonts w:asciiTheme="minorHAnsi" w:hAnsiTheme="minorHAnsi" w:cstheme="minorHAnsi"/>
                <w:vertAlign w:val="superscript"/>
              </w:rPr>
              <w:t>6</w:t>
            </w:r>
          </w:p>
          <w:p w:rsidR="00D71AC3" w:rsidRPr="00AD48A0" w:rsidRDefault="00D71AC3" w:rsidP="00C81480">
            <w:pPr>
              <w:spacing w:line="360" w:lineRule="auto"/>
              <w:rPr>
                <w:rFonts w:asciiTheme="minorHAnsi" w:hAnsiTheme="minorHAnsi" w:cstheme="minorHAnsi"/>
              </w:rPr>
            </w:pPr>
            <w:r w:rsidRPr="00AD48A0">
              <w:rPr>
                <w:rFonts w:asciiTheme="minorHAnsi" w:hAnsiTheme="minorHAnsi" w:cstheme="minorHAnsi"/>
              </w:rPr>
              <w:t>cur Leo non potuit sumere? Vendiderat.</w:t>
            </w:r>
          </w:p>
        </w:tc>
        <w:tc>
          <w:tcPr>
            <w:tcW w:w="2545" w:type="dxa"/>
          </w:tcPr>
          <w:p w:rsidR="00D71AC3" w:rsidRPr="00AD48A0" w:rsidRDefault="00D71AC3" w:rsidP="00C81480">
            <w:pPr>
              <w:rPr>
                <w:rFonts w:asciiTheme="minorHAnsi" w:hAnsiTheme="minorHAnsi" w:cstheme="minorHAnsi"/>
                <w:b/>
                <w:sz w:val="20"/>
                <w:szCs w:val="20"/>
              </w:rPr>
            </w:pPr>
          </w:p>
          <w:p w:rsidR="00D71AC3" w:rsidRPr="00AD48A0" w:rsidRDefault="00D71AC3" w:rsidP="00C81480">
            <w:pPr>
              <w:rPr>
                <w:rFonts w:asciiTheme="minorHAnsi" w:hAnsiTheme="minorHAnsi" w:cstheme="minorHAnsi"/>
                <w:b/>
                <w:sz w:val="20"/>
                <w:szCs w:val="20"/>
              </w:rPr>
            </w:pPr>
          </w:p>
          <w:p w:rsidR="00D71AC3" w:rsidRPr="00AD48A0" w:rsidRDefault="00D71AC3" w:rsidP="00C81480">
            <w:pPr>
              <w:rPr>
                <w:rFonts w:asciiTheme="minorHAnsi" w:hAnsiTheme="minorHAnsi" w:cstheme="minorHAnsi"/>
                <w:sz w:val="20"/>
                <w:szCs w:val="20"/>
              </w:rPr>
            </w:pPr>
            <w:r w:rsidRPr="00AD48A0">
              <w:rPr>
                <w:rFonts w:asciiTheme="minorHAnsi" w:hAnsiTheme="minorHAnsi" w:cstheme="minorHAnsi"/>
                <w:sz w:val="20"/>
                <w:szCs w:val="20"/>
              </w:rPr>
              <w:t xml:space="preserve">1 </w:t>
            </w:r>
            <w:r w:rsidRPr="00AD48A0">
              <w:rPr>
                <w:rFonts w:asciiTheme="minorHAnsi" w:hAnsiTheme="minorHAnsi" w:cstheme="minorHAnsi"/>
                <w:b/>
                <w:sz w:val="20"/>
                <w:szCs w:val="20"/>
              </w:rPr>
              <w:t>curo,1 + Akk.</w:t>
            </w:r>
            <w:r w:rsidRPr="00AD48A0">
              <w:rPr>
                <w:rFonts w:asciiTheme="minorHAnsi" w:hAnsiTheme="minorHAnsi" w:cstheme="minorHAnsi"/>
                <w:sz w:val="20"/>
                <w:szCs w:val="20"/>
              </w:rPr>
              <w:t xml:space="preserve"> – sich kümmern um</w:t>
            </w:r>
          </w:p>
          <w:p w:rsidR="00D71AC3" w:rsidRPr="00AD48A0" w:rsidRDefault="00D71AC3" w:rsidP="00C81480">
            <w:pPr>
              <w:rPr>
                <w:rFonts w:asciiTheme="minorHAnsi" w:hAnsiTheme="minorHAnsi" w:cstheme="minorHAnsi"/>
                <w:sz w:val="20"/>
                <w:szCs w:val="20"/>
              </w:rPr>
            </w:pPr>
            <w:r w:rsidRPr="00AD48A0">
              <w:rPr>
                <w:rFonts w:asciiTheme="minorHAnsi" w:hAnsiTheme="minorHAnsi" w:cstheme="minorHAnsi"/>
                <w:sz w:val="20"/>
                <w:szCs w:val="20"/>
              </w:rPr>
              <w:t xml:space="preserve">2 </w:t>
            </w:r>
            <w:r w:rsidRPr="00AD48A0">
              <w:rPr>
                <w:rFonts w:asciiTheme="minorHAnsi" w:hAnsiTheme="minorHAnsi" w:cstheme="minorHAnsi"/>
                <w:b/>
                <w:sz w:val="20"/>
                <w:szCs w:val="20"/>
              </w:rPr>
              <w:t>ovis,</w:t>
            </w:r>
            <w:r w:rsidR="00DE5E4D" w:rsidRPr="00AD48A0">
              <w:rPr>
                <w:rFonts w:asciiTheme="minorHAnsi" w:hAnsiTheme="minorHAnsi" w:cstheme="minorHAnsi"/>
                <w:b/>
                <w:sz w:val="20"/>
                <w:szCs w:val="20"/>
              </w:rPr>
              <w:t xml:space="preserve"> </w:t>
            </w:r>
            <w:r w:rsidRPr="00AD48A0">
              <w:rPr>
                <w:rFonts w:asciiTheme="minorHAnsi" w:hAnsiTheme="minorHAnsi" w:cstheme="minorHAnsi"/>
                <w:b/>
                <w:sz w:val="20"/>
                <w:szCs w:val="20"/>
              </w:rPr>
              <w:t>is f</w:t>
            </w:r>
            <w:r w:rsidRPr="00AD48A0">
              <w:rPr>
                <w:rFonts w:asciiTheme="minorHAnsi" w:hAnsiTheme="minorHAnsi" w:cstheme="minorHAnsi"/>
                <w:sz w:val="20"/>
                <w:szCs w:val="20"/>
              </w:rPr>
              <w:t>. – Schaf</w:t>
            </w:r>
          </w:p>
          <w:p w:rsidR="00D71AC3" w:rsidRPr="00AD48A0" w:rsidRDefault="00D71AC3" w:rsidP="00C81480">
            <w:pPr>
              <w:rPr>
                <w:rFonts w:asciiTheme="minorHAnsi" w:hAnsiTheme="minorHAnsi" w:cstheme="minorHAnsi"/>
                <w:sz w:val="20"/>
                <w:szCs w:val="20"/>
              </w:rPr>
            </w:pPr>
            <w:r w:rsidRPr="00AD48A0">
              <w:rPr>
                <w:rFonts w:asciiTheme="minorHAnsi" w:hAnsiTheme="minorHAnsi" w:cstheme="minorHAnsi"/>
                <w:sz w:val="20"/>
                <w:szCs w:val="20"/>
              </w:rPr>
              <w:t xml:space="preserve">3 </w:t>
            </w:r>
            <w:r w:rsidRPr="00AD48A0">
              <w:rPr>
                <w:rFonts w:asciiTheme="minorHAnsi" w:hAnsiTheme="minorHAnsi" w:cstheme="minorHAnsi"/>
                <w:b/>
                <w:sz w:val="20"/>
                <w:szCs w:val="20"/>
              </w:rPr>
              <w:t>exaudio,4</w:t>
            </w:r>
            <w:r w:rsidRPr="00AD48A0">
              <w:rPr>
                <w:rFonts w:asciiTheme="minorHAnsi" w:hAnsiTheme="minorHAnsi" w:cstheme="minorHAnsi"/>
                <w:sz w:val="20"/>
                <w:szCs w:val="20"/>
              </w:rPr>
              <w:t xml:space="preserve"> – erhören</w:t>
            </w:r>
          </w:p>
          <w:p w:rsidR="00D71AC3" w:rsidRPr="00AD48A0" w:rsidRDefault="00D71AC3" w:rsidP="00C81480">
            <w:pPr>
              <w:rPr>
                <w:rFonts w:asciiTheme="minorHAnsi" w:hAnsiTheme="minorHAnsi" w:cstheme="minorHAnsi"/>
                <w:sz w:val="20"/>
                <w:szCs w:val="20"/>
              </w:rPr>
            </w:pPr>
            <w:r w:rsidRPr="00AD48A0">
              <w:rPr>
                <w:rFonts w:asciiTheme="minorHAnsi" w:hAnsiTheme="minorHAnsi" w:cstheme="minorHAnsi"/>
                <w:sz w:val="20"/>
                <w:szCs w:val="20"/>
              </w:rPr>
              <w:t xml:space="preserve">4 </w:t>
            </w:r>
            <w:r w:rsidRPr="00AD48A0">
              <w:rPr>
                <w:rFonts w:asciiTheme="minorHAnsi" w:hAnsiTheme="minorHAnsi" w:cstheme="minorHAnsi"/>
                <w:b/>
                <w:sz w:val="20"/>
                <w:szCs w:val="20"/>
              </w:rPr>
              <w:t>ostium,</w:t>
            </w:r>
            <w:r w:rsidR="00DE5E4D" w:rsidRPr="00AD48A0">
              <w:rPr>
                <w:rFonts w:asciiTheme="minorHAnsi" w:hAnsiTheme="minorHAnsi" w:cstheme="minorHAnsi"/>
                <w:b/>
                <w:sz w:val="20"/>
                <w:szCs w:val="20"/>
              </w:rPr>
              <w:t xml:space="preserve"> </w:t>
            </w:r>
            <w:r w:rsidRPr="00AD48A0">
              <w:rPr>
                <w:rFonts w:asciiTheme="minorHAnsi" w:hAnsiTheme="minorHAnsi" w:cstheme="minorHAnsi"/>
                <w:b/>
                <w:sz w:val="20"/>
                <w:szCs w:val="20"/>
              </w:rPr>
              <w:t>i</w:t>
            </w:r>
            <w:r w:rsidRPr="00AD48A0">
              <w:rPr>
                <w:rFonts w:asciiTheme="minorHAnsi" w:hAnsiTheme="minorHAnsi" w:cstheme="minorHAnsi"/>
                <w:sz w:val="20"/>
                <w:szCs w:val="20"/>
              </w:rPr>
              <w:t xml:space="preserve"> – Tür</w:t>
            </w:r>
          </w:p>
          <w:p w:rsidR="00D71AC3" w:rsidRPr="00AD48A0" w:rsidRDefault="00D71AC3" w:rsidP="00C81480">
            <w:pPr>
              <w:rPr>
                <w:rFonts w:asciiTheme="minorHAnsi" w:hAnsiTheme="minorHAnsi" w:cstheme="minorHAnsi"/>
                <w:sz w:val="20"/>
                <w:szCs w:val="20"/>
              </w:rPr>
            </w:pPr>
          </w:p>
          <w:p w:rsidR="00D71AC3" w:rsidRPr="00AD48A0" w:rsidRDefault="00D71AC3" w:rsidP="00C81480">
            <w:pPr>
              <w:rPr>
                <w:rFonts w:asciiTheme="minorHAnsi" w:hAnsiTheme="minorHAnsi" w:cstheme="minorHAnsi"/>
                <w:sz w:val="20"/>
                <w:szCs w:val="20"/>
              </w:rPr>
            </w:pPr>
          </w:p>
          <w:p w:rsidR="00D71AC3" w:rsidRPr="00AD48A0" w:rsidRDefault="00D71AC3" w:rsidP="00C81480">
            <w:pPr>
              <w:rPr>
                <w:rFonts w:asciiTheme="minorHAnsi" w:hAnsiTheme="minorHAnsi" w:cstheme="minorHAnsi"/>
                <w:sz w:val="20"/>
                <w:szCs w:val="20"/>
              </w:rPr>
            </w:pPr>
            <w:r w:rsidRPr="00AD48A0">
              <w:rPr>
                <w:rFonts w:asciiTheme="minorHAnsi" w:hAnsiTheme="minorHAnsi" w:cstheme="minorHAnsi"/>
                <w:sz w:val="20"/>
                <w:szCs w:val="20"/>
              </w:rPr>
              <w:t xml:space="preserve">5 </w:t>
            </w:r>
            <w:r w:rsidR="00DE5E4D" w:rsidRPr="00AD48A0">
              <w:rPr>
                <w:rFonts w:asciiTheme="minorHAnsi" w:hAnsiTheme="minorHAnsi" w:cstheme="minorHAnsi"/>
                <w:b/>
                <w:sz w:val="20"/>
                <w:szCs w:val="20"/>
              </w:rPr>
              <w:t xml:space="preserve">sacra, </w:t>
            </w:r>
            <w:r w:rsidRPr="00AD48A0">
              <w:rPr>
                <w:rFonts w:asciiTheme="minorHAnsi" w:hAnsiTheme="minorHAnsi" w:cstheme="minorHAnsi"/>
                <w:b/>
                <w:sz w:val="20"/>
                <w:szCs w:val="20"/>
              </w:rPr>
              <w:t>orum</w:t>
            </w:r>
            <w:r w:rsidRPr="00AD48A0">
              <w:rPr>
                <w:rFonts w:asciiTheme="minorHAnsi" w:hAnsiTheme="minorHAnsi" w:cstheme="minorHAnsi"/>
                <w:sz w:val="20"/>
                <w:szCs w:val="20"/>
              </w:rPr>
              <w:t xml:space="preserve"> – die Sakramente</w:t>
            </w:r>
          </w:p>
          <w:p w:rsidR="00D71AC3" w:rsidRPr="00AD48A0" w:rsidRDefault="00D71AC3" w:rsidP="00C81480">
            <w:pPr>
              <w:rPr>
                <w:rFonts w:asciiTheme="minorHAnsi" w:hAnsiTheme="minorHAnsi" w:cstheme="minorHAnsi"/>
                <w:b/>
                <w:sz w:val="20"/>
                <w:szCs w:val="20"/>
              </w:rPr>
            </w:pPr>
            <w:r w:rsidRPr="00AD48A0">
              <w:rPr>
                <w:rFonts w:asciiTheme="minorHAnsi" w:hAnsiTheme="minorHAnsi" w:cstheme="minorHAnsi"/>
                <w:sz w:val="20"/>
                <w:szCs w:val="20"/>
              </w:rPr>
              <w:t xml:space="preserve">6 </w:t>
            </w:r>
            <w:r w:rsidRPr="00AD48A0">
              <w:rPr>
                <w:rFonts w:asciiTheme="minorHAnsi" w:hAnsiTheme="minorHAnsi" w:cstheme="minorHAnsi"/>
                <w:b/>
                <w:sz w:val="20"/>
                <w:szCs w:val="20"/>
              </w:rPr>
              <w:t>sub extrema hora</w:t>
            </w:r>
            <w:r w:rsidRPr="00AD48A0">
              <w:rPr>
                <w:rFonts w:asciiTheme="minorHAnsi" w:hAnsiTheme="minorHAnsi" w:cstheme="minorHAnsi"/>
                <w:sz w:val="20"/>
                <w:szCs w:val="20"/>
              </w:rPr>
              <w:t xml:space="preserve"> = ultima hora</w:t>
            </w:r>
          </w:p>
        </w:tc>
      </w:tr>
    </w:tbl>
    <w:p w:rsidR="00D71AC3" w:rsidRPr="00AD48A0" w:rsidRDefault="00D71AC3" w:rsidP="00D71AC3">
      <w:pPr>
        <w:rPr>
          <w:rFonts w:asciiTheme="minorHAnsi" w:hAnsiTheme="minorHAnsi" w:cstheme="minorHAnsi"/>
          <w:b/>
        </w:rPr>
      </w:pPr>
    </w:p>
    <w:p w:rsidR="00D71AC3" w:rsidRPr="00AD48A0" w:rsidRDefault="00D71AC3" w:rsidP="00F16A56">
      <w:pPr>
        <w:pStyle w:val="Listenabsatz"/>
        <w:numPr>
          <w:ilvl w:val="0"/>
          <w:numId w:val="16"/>
        </w:numPr>
        <w:spacing w:after="160" w:line="259" w:lineRule="auto"/>
        <w:rPr>
          <w:rFonts w:asciiTheme="minorHAnsi" w:hAnsiTheme="minorHAnsi" w:cstheme="minorHAnsi"/>
          <w:b/>
        </w:rPr>
      </w:pPr>
      <w:r w:rsidRPr="00AD48A0">
        <w:rPr>
          <w:rFonts w:asciiTheme="minorHAnsi" w:hAnsiTheme="minorHAnsi" w:cstheme="minorHAnsi"/>
          <w:b/>
        </w:rPr>
        <w:t>Gegen Paul III. (Alessandro Farnese, 1534-1549)</w:t>
      </w:r>
      <w:r w:rsidRPr="00AD48A0">
        <w:rPr>
          <w:rFonts w:asciiTheme="minorHAnsi" w:hAnsiTheme="minorHAnsi" w:cstheme="minorHAnsi"/>
          <w:b/>
        </w:rPr>
        <w:br/>
      </w:r>
    </w:p>
    <w:tbl>
      <w:tblPr>
        <w:tblStyle w:val="Tabellenraster"/>
        <w:tblW w:w="0" w:type="auto"/>
        <w:tblInd w:w="1080" w:type="dxa"/>
        <w:tblLook w:val="04A0" w:firstRow="1" w:lastRow="0" w:firstColumn="1" w:lastColumn="0" w:noHBand="0" w:noVBand="1"/>
      </w:tblPr>
      <w:tblGrid>
        <w:gridCol w:w="5420"/>
        <w:gridCol w:w="2562"/>
      </w:tblGrid>
      <w:tr w:rsidR="00D71AC3" w:rsidRPr="00AD48A0" w:rsidTr="00C81480">
        <w:tc>
          <w:tcPr>
            <w:tcW w:w="5861" w:type="dxa"/>
          </w:tcPr>
          <w:p w:rsidR="00D71AC3" w:rsidRPr="00AD48A0" w:rsidRDefault="00D71AC3" w:rsidP="00C81480">
            <w:pPr>
              <w:pStyle w:val="Listenabsatz"/>
              <w:spacing w:line="360" w:lineRule="auto"/>
              <w:ind w:left="0"/>
              <w:rPr>
                <w:rFonts w:asciiTheme="minorHAnsi" w:hAnsiTheme="minorHAnsi" w:cstheme="minorHAnsi"/>
                <w:b/>
              </w:rPr>
            </w:pPr>
            <w:r w:rsidRPr="00AD48A0">
              <w:rPr>
                <w:rFonts w:asciiTheme="minorHAnsi" w:hAnsiTheme="minorHAnsi" w:cstheme="minorHAnsi"/>
                <w:b/>
              </w:rPr>
              <w:t>g. Schweigegeld</w:t>
            </w:r>
          </w:p>
          <w:p w:rsidR="00D71AC3" w:rsidRPr="00AD48A0" w:rsidRDefault="00D71AC3" w:rsidP="00C81480">
            <w:pPr>
              <w:pStyle w:val="Listenabsatz"/>
              <w:spacing w:line="360" w:lineRule="auto"/>
              <w:ind w:left="0"/>
              <w:rPr>
                <w:rFonts w:asciiTheme="minorHAnsi" w:hAnsiTheme="minorHAnsi" w:cstheme="minorHAnsi"/>
              </w:rPr>
            </w:pPr>
            <w:r w:rsidRPr="00AD48A0">
              <w:rPr>
                <w:rFonts w:asciiTheme="minorHAnsi" w:hAnsiTheme="minorHAnsi" w:cstheme="minorHAnsi"/>
              </w:rPr>
              <w:t>Ut canerent, data multa olim sunt vatibus</w:t>
            </w:r>
            <w:r w:rsidRPr="00AD48A0">
              <w:rPr>
                <w:rFonts w:asciiTheme="minorHAnsi" w:hAnsiTheme="minorHAnsi" w:cstheme="minorHAnsi"/>
                <w:vertAlign w:val="superscript"/>
              </w:rPr>
              <w:t>1</w:t>
            </w:r>
            <w:r w:rsidRPr="00AD48A0">
              <w:rPr>
                <w:rFonts w:asciiTheme="minorHAnsi" w:hAnsiTheme="minorHAnsi" w:cstheme="minorHAnsi"/>
              </w:rPr>
              <w:t xml:space="preserve"> aera</w:t>
            </w:r>
            <w:r w:rsidRPr="00AD48A0">
              <w:rPr>
                <w:rFonts w:asciiTheme="minorHAnsi" w:hAnsiTheme="minorHAnsi" w:cstheme="minorHAnsi"/>
                <w:vertAlign w:val="superscript"/>
              </w:rPr>
              <w:t>2</w:t>
            </w:r>
            <w:r w:rsidRPr="00AD48A0">
              <w:rPr>
                <w:rFonts w:asciiTheme="minorHAnsi" w:hAnsiTheme="minorHAnsi" w:cstheme="minorHAnsi"/>
              </w:rPr>
              <w:t>:</w:t>
            </w:r>
          </w:p>
          <w:p w:rsidR="00D71AC3" w:rsidRPr="00AD48A0" w:rsidRDefault="00D71AC3" w:rsidP="00C81480">
            <w:pPr>
              <w:pStyle w:val="Listenabsatz"/>
              <w:spacing w:line="360" w:lineRule="auto"/>
              <w:ind w:left="0"/>
              <w:rPr>
                <w:rFonts w:asciiTheme="minorHAnsi" w:hAnsiTheme="minorHAnsi" w:cstheme="minorHAnsi"/>
                <w:b/>
              </w:rPr>
            </w:pPr>
            <w:r w:rsidRPr="00AD48A0">
              <w:rPr>
                <w:rFonts w:asciiTheme="minorHAnsi" w:hAnsiTheme="minorHAnsi" w:cstheme="minorHAnsi"/>
              </w:rPr>
              <w:tab/>
              <w:t>Ut taceam, quantum tu mihi, Paule, dabis?</w:t>
            </w:r>
          </w:p>
        </w:tc>
        <w:tc>
          <w:tcPr>
            <w:tcW w:w="2687" w:type="dxa"/>
          </w:tcPr>
          <w:p w:rsidR="00D71AC3" w:rsidRPr="00AD48A0" w:rsidRDefault="00D71AC3" w:rsidP="00C81480">
            <w:pPr>
              <w:pStyle w:val="Listenabsatz"/>
              <w:ind w:left="0"/>
              <w:rPr>
                <w:rFonts w:asciiTheme="minorHAnsi" w:hAnsiTheme="minorHAnsi" w:cstheme="minorHAnsi"/>
                <w:b/>
                <w:sz w:val="20"/>
                <w:szCs w:val="20"/>
              </w:rPr>
            </w:pPr>
          </w:p>
          <w:p w:rsidR="00D71AC3" w:rsidRPr="00AD48A0" w:rsidRDefault="00D71AC3" w:rsidP="00C81480">
            <w:pPr>
              <w:pStyle w:val="Listenabsatz"/>
              <w:ind w:left="0"/>
              <w:rPr>
                <w:rFonts w:asciiTheme="minorHAnsi" w:hAnsiTheme="minorHAnsi" w:cstheme="minorHAnsi"/>
                <w:b/>
                <w:sz w:val="20"/>
                <w:szCs w:val="20"/>
              </w:rPr>
            </w:pPr>
          </w:p>
          <w:p w:rsidR="00D71AC3" w:rsidRPr="00AD48A0" w:rsidRDefault="00D71AC3" w:rsidP="00C81480">
            <w:pPr>
              <w:pStyle w:val="Listenabsatz"/>
              <w:ind w:left="0"/>
              <w:rPr>
                <w:rFonts w:asciiTheme="minorHAnsi" w:hAnsiTheme="minorHAnsi" w:cstheme="minorHAnsi"/>
                <w:sz w:val="20"/>
                <w:szCs w:val="20"/>
              </w:rPr>
            </w:pPr>
            <w:r w:rsidRPr="00AD48A0">
              <w:rPr>
                <w:rFonts w:asciiTheme="minorHAnsi" w:hAnsiTheme="minorHAnsi" w:cstheme="minorHAnsi"/>
                <w:sz w:val="20"/>
                <w:szCs w:val="20"/>
              </w:rPr>
              <w:t xml:space="preserve">1 </w:t>
            </w:r>
            <w:r w:rsidRPr="00AD48A0">
              <w:rPr>
                <w:rFonts w:asciiTheme="minorHAnsi" w:hAnsiTheme="minorHAnsi" w:cstheme="minorHAnsi"/>
                <w:b/>
                <w:sz w:val="20"/>
                <w:szCs w:val="20"/>
              </w:rPr>
              <w:t>vates,</w:t>
            </w:r>
            <w:r w:rsidR="00DE5E4D" w:rsidRPr="00AD48A0">
              <w:rPr>
                <w:rFonts w:asciiTheme="minorHAnsi" w:hAnsiTheme="minorHAnsi" w:cstheme="minorHAnsi"/>
                <w:b/>
                <w:sz w:val="20"/>
                <w:szCs w:val="20"/>
              </w:rPr>
              <w:t xml:space="preserve"> </w:t>
            </w:r>
            <w:r w:rsidRPr="00AD48A0">
              <w:rPr>
                <w:rFonts w:asciiTheme="minorHAnsi" w:hAnsiTheme="minorHAnsi" w:cstheme="minorHAnsi"/>
                <w:b/>
                <w:sz w:val="20"/>
                <w:szCs w:val="20"/>
              </w:rPr>
              <w:t>is</w:t>
            </w:r>
            <w:r w:rsidRPr="00AD48A0">
              <w:rPr>
                <w:rFonts w:asciiTheme="minorHAnsi" w:hAnsiTheme="minorHAnsi" w:cstheme="minorHAnsi"/>
                <w:sz w:val="20"/>
                <w:szCs w:val="20"/>
              </w:rPr>
              <w:t xml:space="preserve"> – Sänger, Dichter</w:t>
            </w:r>
          </w:p>
          <w:p w:rsidR="00D71AC3" w:rsidRPr="00AD48A0" w:rsidRDefault="00D71AC3" w:rsidP="00C81480">
            <w:pPr>
              <w:pStyle w:val="Listenabsatz"/>
              <w:ind w:left="0"/>
              <w:rPr>
                <w:rFonts w:asciiTheme="minorHAnsi" w:hAnsiTheme="minorHAnsi" w:cstheme="minorHAnsi"/>
                <w:b/>
                <w:sz w:val="20"/>
                <w:szCs w:val="20"/>
              </w:rPr>
            </w:pPr>
            <w:r w:rsidRPr="00AD48A0">
              <w:rPr>
                <w:rFonts w:asciiTheme="minorHAnsi" w:hAnsiTheme="minorHAnsi" w:cstheme="minorHAnsi"/>
                <w:sz w:val="20"/>
                <w:szCs w:val="20"/>
              </w:rPr>
              <w:t xml:space="preserve">2 </w:t>
            </w:r>
            <w:r w:rsidRPr="00AD48A0">
              <w:rPr>
                <w:rFonts w:asciiTheme="minorHAnsi" w:hAnsiTheme="minorHAnsi" w:cstheme="minorHAnsi"/>
                <w:b/>
                <w:sz w:val="20"/>
                <w:szCs w:val="20"/>
              </w:rPr>
              <w:t>multa aera</w:t>
            </w:r>
            <w:r w:rsidRPr="00AD48A0">
              <w:rPr>
                <w:rFonts w:asciiTheme="minorHAnsi" w:hAnsiTheme="minorHAnsi" w:cstheme="minorHAnsi"/>
                <w:sz w:val="20"/>
                <w:szCs w:val="20"/>
              </w:rPr>
              <w:t xml:space="preserve"> – viel Geld (viele Kupfermünzen)</w:t>
            </w:r>
          </w:p>
        </w:tc>
      </w:tr>
    </w:tbl>
    <w:p w:rsidR="00D71AC3" w:rsidRPr="00AD48A0" w:rsidRDefault="00D71AC3" w:rsidP="00D71AC3">
      <w:pPr>
        <w:pStyle w:val="Listenabsatz"/>
        <w:ind w:left="1080"/>
        <w:rPr>
          <w:rFonts w:asciiTheme="minorHAnsi" w:hAnsiTheme="minorHAnsi" w:cstheme="minorHAnsi"/>
          <w:b/>
        </w:rPr>
      </w:pPr>
    </w:p>
    <w:p w:rsidR="00D71AC3" w:rsidRPr="00AD48A0" w:rsidRDefault="00D71AC3" w:rsidP="00D71AC3">
      <w:pPr>
        <w:rPr>
          <w:rFonts w:asciiTheme="minorHAnsi" w:hAnsiTheme="minorHAnsi" w:cstheme="minorHAnsi"/>
          <w:b/>
        </w:rPr>
      </w:pPr>
      <w:r w:rsidRPr="00AD48A0">
        <w:rPr>
          <w:rFonts w:asciiTheme="minorHAnsi" w:hAnsiTheme="minorHAnsi" w:cstheme="minorHAnsi"/>
          <w:b/>
        </w:rPr>
        <w:t>Arbeitsaufgaben:</w:t>
      </w:r>
    </w:p>
    <w:p w:rsidR="00D71AC3" w:rsidRPr="00AD48A0" w:rsidRDefault="00D71AC3" w:rsidP="00F16A56">
      <w:pPr>
        <w:pStyle w:val="Input"/>
        <w:numPr>
          <w:ilvl w:val="0"/>
          <w:numId w:val="18"/>
        </w:numPr>
        <w:jc w:val="left"/>
        <w:rPr>
          <w:rFonts w:asciiTheme="minorHAnsi" w:hAnsiTheme="minorHAnsi" w:cstheme="minorHAnsi"/>
          <w:b w:val="0"/>
          <w:lang w:val="de-AT"/>
        </w:rPr>
      </w:pPr>
      <w:r w:rsidRPr="00AD48A0">
        <w:rPr>
          <w:rFonts w:asciiTheme="minorHAnsi" w:hAnsiTheme="minorHAnsi" w:cstheme="minorHAnsi"/>
          <w:b w:val="0"/>
          <w:lang w:val="de-AT"/>
        </w:rPr>
        <w:t xml:space="preserve">Finde in den drei Texten je ein Beispiel für die unten aufgelisteten Stilmittel und zitiere </w:t>
      </w:r>
      <w:r w:rsidRPr="00AD48A0">
        <w:rPr>
          <w:rFonts w:asciiTheme="minorHAnsi" w:hAnsiTheme="minorHAnsi" w:cstheme="minorHAnsi"/>
          <w:b w:val="0"/>
          <w:lang w:val="de-AT"/>
        </w:rPr>
        <w:br/>
        <w:t xml:space="preserve">dieses in der rechten Tabellenspalte! </w:t>
      </w:r>
    </w:p>
    <w:p w:rsidR="00D71AC3" w:rsidRPr="00AD48A0" w:rsidRDefault="00D71AC3" w:rsidP="00D71AC3">
      <w:pPr>
        <w:pStyle w:val="Input"/>
        <w:jc w:val="left"/>
        <w:rPr>
          <w:rFonts w:asciiTheme="minorHAnsi" w:hAnsiTheme="minorHAnsi" w:cstheme="minorHAnsi"/>
          <w:b w:val="0"/>
          <w:lang w:val="de-AT"/>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4"/>
        <w:gridCol w:w="6548"/>
      </w:tblGrid>
      <w:tr w:rsidR="00D71AC3" w:rsidRPr="00AD48A0" w:rsidTr="00C81480">
        <w:trPr>
          <w:trHeight w:hRule="exact" w:val="284"/>
        </w:trPr>
        <w:tc>
          <w:tcPr>
            <w:tcW w:w="2524" w:type="dxa"/>
            <w:shd w:val="pct12" w:color="auto" w:fill="auto"/>
            <w:vAlign w:val="center"/>
          </w:tcPr>
          <w:p w:rsidR="00D71AC3" w:rsidRPr="00AD48A0" w:rsidRDefault="00D71AC3" w:rsidP="00C81480">
            <w:pPr>
              <w:rPr>
                <w:rFonts w:asciiTheme="minorHAnsi" w:hAnsiTheme="minorHAnsi" w:cstheme="minorHAnsi"/>
                <w:b/>
              </w:rPr>
            </w:pPr>
            <w:r w:rsidRPr="00AD48A0">
              <w:rPr>
                <w:rFonts w:asciiTheme="minorHAnsi" w:hAnsiTheme="minorHAnsi" w:cstheme="minorHAnsi"/>
                <w:b/>
              </w:rPr>
              <w:t>Stilmittel</w:t>
            </w:r>
          </w:p>
        </w:tc>
        <w:tc>
          <w:tcPr>
            <w:tcW w:w="6548" w:type="dxa"/>
            <w:shd w:val="pct12" w:color="auto" w:fill="auto"/>
            <w:vAlign w:val="center"/>
          </w:tcPr>
          <w:p w:rsidR="00D71AC3" w:rsidRPr="00AD48A0" w:rsidRDefault="00D71AC3" w:rsidP="00C81480">
            <w:pPr>
              <w:rPr>
                <w:rFonts w:asciiTheme="minorHAnsi" w:hAnsiTheme="minorHAnsi" w:cstheme="minorHAnsi"/>
                <w:vanish/>
              </w:rPr>
            </w:pPr>
            <w:r w:rsidRPr="00AD48A0">
              <w:rPr>
                <w:rFonts w:asciiTheme="minorHAnsi" w:hAnsiTheme="minorHAnsi" w:cstheme="minorHAnsi"/>
                <w:b/>
              </w:rPr>
              <w:t>Beispiel (lateinisches Textzitat)</w:t>
            </w:r>
          </w:p>
        </w:tc>
      </w:tr>
      <w:tr w:rsidR="00D71AC3" w:rsidRPr="00AD48A0" w:rsidTr="00C81480">
        <w:trPr>
          <w:trHeight w:val="266"/>
        </w:trPr>
        <w:tc>
          <w:tcPr>
            <w:tcW w:w="2524" w:type="dxa"/>
            <w:vAlign w:val="center"/>
          </w:tcPr>
          <w:p w:rsidR="00D71AC3" w:rsidRPr="00AD48A0" w:rsidRDefault="00D71AC3" w:rsidP="00C81480">
            <w:pPr>
              <w:spacing w:before="120" w:after="120"/>
              <w:rPr>
                <w:rFonts w:asciiTheme="minorHAnsi" w:hAnsiTheme="minorHAnsi" w:cstheme="minorHAnsi"/>
              </w:rPr>
            </w:pPr>
            <w:r w:rsidRPr="00AD48A0">
              <w:rPr>
                <w:rFonts w:asciiTheme="minorHAnsi" w:hAnsiTheme="minorHAnsi" w:cstheme="minorHAnsi"/>
              </w:rPr>
              <w:t>Anapher</w:t>
            </w:r>
          </w:p>
        </w:tc>
        <w:tc>
          <w:tcPr>
            <w:tcW w:w="6548" w:type="dxa"/>
            <w:vAlign w:val="center"/>
          </w:tcPr>
          <w:p w:rsidR="00D71AC3" w:rsidRPr="00AD48A0" w:rsidRDefault="00D71AC3" w:rsidP="00C81480">
            <w:pPr>
              <w:spacing w:before="120" w:after="120"/>
              <w:rPr>
                <w:rFonts w:asciiTheme="minorHAnsi" w:hAnsiTheme="minorHAnsi" w:cstheme="minorHAnsi"/>
              </w:rPr>
            </w:pPr>
          </w:p>
        </w:tc>
      </w:tr>
      <w:tr w:rsidR="00D71AC3" w:rsidRPr="00AD48A0" w:rsidTr="00C81480">
        <w:trPr>
          <w:trHeight w:val="266"/>
        </w:trPr>
        <w:tc>
          <w:tcPr>
            <w:tcW w:w="2524" w:type="dxa"/>
            <w:vAlign w:val="center"/>
          </w:tcPr>
          <w:p w:rsidR="00D71AC3" w:rsidRPr="00AD48A0" w:rsidRDefault="00D71AC3" w:rsidP="00C81480">
            <w:pPr>
              <w:spacing w:before="120" w:after="120"/>
              <w:rPr>
                <w:rFonts w:asciiTheme="minorHAnsi" w:hAnsiTheme="minorHAnsi" w:cstheme="minorHAnsi"/>
              </w:rPr>
            </w:pPr>
            <w:r w:rsidRPr="00AD48A0">
              <w:rPr>
                <w:rFonts w:asciiTheme="minorHAnsi" w:hAnsiTheme="minorHAnsi" w:cstheme="minorHAnsi"/>
              </w:rPr>
              <w:t>Antithese</w:t>
            </w:r>
          </w:p>
        </w:tc>
        <w:tc>
          <w:tcPr>
            <w:tcW w:w="6548" w:type="dxa"/>
            <w:vAlign w:val="center"/>
          </w:tcPr>
          <w:p w:rsidR="00D71AC3" w:rsidRPr="00AD48A0" w:rsidRDefault="00D71AC3" w:rsidP="00C81480">
            <w:pPr>
              <w:spacing w:before="120" w:after="120"/>
              <w:rPr>
                <w:rFonts w:asciiTheme="minorHAnsi" w:hAnsiTheme="minorHAnsi" w:cstheme="minorHAnsi"/>
              </w:rPr>
            </w:pPr>
          </w:p>
        </w:tc>
      </w:tr>
      <w:tr w:rsidR="00D71AC3" w:rsidRPr="00AD48A0" w:rsidTr="00C81480">
        <w:trPr>
          <w:trHeight w:val="266"/>
        </w:trPr>
        <w:tc>
          <w:tcPr>
            <w:tcW w:w="2524" w:type="dxa"/>
            <w:vAlign w:val="center"/>
          </w:tcPr>
          <w:p w:rsidR="00D71AC3" w:rsidRPr="00AD48A0" w:rsidRDefault="00D71AC3" w:rsidP="00C81480">
            <w:pPr>
              <w:spacing w:before="120" w:after="120"/>
              <w:rPr>
                <w:rFonts w:asciiTheme="minorHAnsi" w:hAnsiTheme="minorHAnsi" w:cstheme="minorHAnsi"/>
              </w:rPr>
            </w:pPr>
            <w:r w:rsidRPr="00AD48A0">
              <w:rPr>
                <w:rFonts w:asciiTheme="minorHAnsi" w:hAnsiTheme="minorHAnsi" w:cstheme="minorHAnsi"/>
              </w:rPr>
              <w:t>Hyperbaton</w:t>
            </w:r>
          </w:p>
        </w:tc>
        <w:tc>
          <w:tcPr>
            <w:tcW w:w="6548" w:type="dxa"/>
            <w:vAlign w:val="center"/>
          </w:tcPr>
          <w:p w:rsidR="00D71AC3" w:rsidRPr="00AD48A0" w:rsidRDefault="00D71AC3" w:rsidP="00C81480">
            <w:pPr>
              <w:spacing w:before="120" w:after="120"/>
              <w:rPr>
                <w:rFonts w:asciiTheme="minorHAnsi" w:hAnsiTheme="minorHAnsi" w:cstheme="minorHAnsi"/>
              </w:rPr>
            </w:pPr>
          </w:p>
        </w:tc>
      </w:tr>
    </w:tbl>
    <w:p w:rsidR="00D71AC3" w:rsidRPr="00AD48A0" w:rsidRDefault="00D71AC3" w:rsidP="00D71AC3">
      <w:pPr>
        <w:pStyle w:val="Input"/>
        <w:jc w:val="left"/>
        <w:rPr>
          <w:rFonts w:asciiTheme="minorHAnsi" w:hAnsiTheme="minorHAnsi" w:cstheme="minorHAnsi"/>
          <w:b w:val="0"/>
          <w:lang w:val="de-AT"/>
        </w:rPr>
      </w:pPr>
    </w:p>
    <w:p w:rsidR="00D71AC3" w:rsidRPr="00AD48A0" w:rsidRDefault="00D71AC3" w:rsidP="00F16A56">
      <w:pPr>
        <w:pStyle w:val="Input"/>
        <w:numPr>
          <w:ilvl w:val="0"/>
          <w:numId w:val="18"/>
        </w:numPr>
        <w:spacing w:line="360" w:lineRule="auto"/>
        <w:jc w:val="left"/>
        <w:rPr>
          <w:rFonts w:asciiTheme="minorHAnsi" w:hAnsiTheme="minorHAnsi" w:cstheme="minorHAnsi"/>
          <w:b w:val="0"/>
          <w:lang w:val="de-AT"/>
        </w:rPr>
      </w:pPr>
      <w:r w:rsidRPr="00AD48A0">
        <w:rPr>
          <w:rFonts w:asciiTheme="minorHAnsi" w:hAnsiTheme="minorHAnsi" w:cstheme="minorHAnsi"/>
          <w:b w:val="0"/>
          <w:lang w:val="de-AT"/>
        </w:rPr>
        <w:t>Auf welchem Wortspiel beruht die Bissigkeit im Text e?</w:t>
      </w:r>
    </w:p>
    <w:p w:rsidR="00D71AC3" w:rsidRPr="00AD48A0" w:rsidRDefault="00D71AC3" w:rsidP="00F16A56">
      <w:pPr>
        <w:pStyle w:val="Input"/>
        <w:numPr>
          <w:ilvl w:val="0"/>
          <w:numId w:val="18"/>
        </w:numPr>
        <w:spacing w:line="360" w:lineRule="auto"/>
        <w:jc w:val="left"/>
        <w:rPr>
          <w:rFonts w:asciiTheme="minorHAnsi" w:hAnsiTheme="minorHAnsi" w:cstheme="minorHAnsi"/>
          <w:b w:val="0"/>
          <w:lang w:val="de-AT"/>
        </w:rPr>
      </w:pPr>
      <w:r w:rsidRPr="00AD48A0">
        <w:rPr>
          <w:rFonts w:asciiTheme="minorHAnsi" w:hAnsiTheme="minorHAnsi" w:cstheme="minorHAnsi"/>
          <w:b w:val="0"/>
          <w:lang w:val="de-AT"/>
        </w:rPr>
        <w:t>Aus wie vielen Wörtern besteht die Pointe in Text f?</w:t>
      </w:r>
    </w:p>
    <w:p w:rsidR="00D71AC3" w:rsidRPr="00AD48A0" w:rsidRDefault="00D71AC3" w:rsidP="00F16A56">
      <w:pPr>
        <w:pStyle w:val="Input"/>
        <w:numPr>
          <w:ilvl w:val="0"/>
          <w:numId w:val="18"/>
        </w:numPr>
        <w:spacing w:line="360" w:lineRule="auto"/>
        <w:jc w:val="left"/>
        <w:rPr>
          <w:rFonts w:asciiTheme="minorHAnsi" w:hAnsiTheme="minorHAnsi" w:cstheme="minorHAnsi"/>
          <w:b w:val="0"/>
          <w:lang w:val="de-AT"/>
        </w:rPr>
      </w:pPr>
      <w:r w:rsidRPr="00AD48A0">
        <w:rPr>
          <w:rFonts w:asciiTheme="minorHAnsi" w:hAnsiTheme="minorHAnsi" w:cstheme="minorHAnsi"/>
          <w:b w:val="0"/>
          <w:lang w:val="de-AT"/>
        </w:rPr>
        <w:t>Erläutere, inwiefern auf die Texte e-g die Merkmale römischer Epigramme zutreffen!</w:t>
      </w:r>
    </w:p>
    <w:p w:rsidR="00D71AC3" w:rsidRPr="00AD48A0" w:rsidRDefault="00D71AC3" w:rsidP="00F16A56">
      <w:pPr>
        <w:pStyle w:val="Input"/>
        <w:numPr>
          <w:ilvl w:val="0"/>
          <w:numId w:val="18"/>
        </w:numPr>
        <w:spacing w:line="360" w:lineRule="auto"/>
        <w:jc w:val="left"/>
        <w:rPr>
          <w:rFonts w:asciiTheme="minorHAnsi" w:hAnsiTheme="minorHAnsi" w:cstheme="minorHAnsi"/>
          <w:b w:val="0"/>
        </w:rPr>
      </w:pPr>
      <w:r w:rsidRPr="00AD48A0">
        <w:rPr>
          <w:rFonts w:asciiTheme="minorHAnsi" w:hAnsiTheme="minorHAnsi" w:cstheme="minorHAnsi"/>
          <w:b w:val="0"/>
          <w:lang w:val="de-AT"/>
        </w:rPr>
        <w:t>Informiere Dich (Internet, Lexikon), ob die gegen Leo X. erhobenen Vorwürfe richtig sind!</w:t>
      </w:r>
    </w:p>
    <w:p w:rsidR="00A00655" w:rsidRPr="00AD48A0" w:rsidRDefault="00A00655">
      <w:pPr>
        <w:spacing w:after="160" w:line="259" w:lineRule="auto"/>
        <w:rPr>
          <w:rFonts w:asciiTheme="minorHAnsi" w:hAnsiTheme="minorHAnsi" w:cstheme="minorHAnsi"/>
        </w:rPr>
      </w:pPr>
      <w:r w:rsidRPr="00AD48A0">
        <w:rPr>
          <w:rFonts w:asciiTheme="minorHAnsi" w:hAnsiTheme="minorHAnsi" w:cstheme="minorHAnsi"/>
        </w:rPr>
        <w:br w:type="page"/>
      </w: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b/>
          <w:lang w:val="en-US"/>
        </w:rPr>
        <w:lastRenderedPageBreak/>
        <w:t>Decimus Iunius Iuvenalis</w:t>
      </w:r>
      <w:r w:rsidRPr="00AD48A0">
        <w:rPr>
          <w:rFonts w:asciiTheme="minorHAnsi" w:hAnsiTheme="minorHAnsi" w:cstheme="minorHAnsi"/>
          <w:lang w:val="en-US"/>
        </w:rPr>
        <w:t xml:space="preserve"> (ca. 60–140n.Chr.)</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i/>
        </w:rPr>
      </w:pPr>
      <w:r w:rsidRPr="00AD48A0">
        <w:rPr>
          <w:rFonts w:asciiTheme="minorHAnsi" w:hAnsiTheme="minorHAnsi" w:cstheme="minorHAnsi"/>
          <w:i/>
        </w:rPr>
        <w:t>Juvenal, der letzte große Satiriker der römischen Literatur, ist in Mittelitalien beheimatet. Enge Freundschaft verband ihn mit dem Epigramm-Dichter Martial. Als Mann von sittenstrengen Grundsätzen schrieb der rhetorisch geschulte Dichter in reifen Jahren seine Satiren, die in grellen Farben ein schonungsloses Bild der lasterhaften römischen Gesellschaft entwerfen. Dabei fällt ebensosehr Mangel an Humor wie Willkür der Form auf. Die als kulturgeschichtliche Quelle schätzenswerten Verse, die manchmal düster gefärbt sind, wollen Abscheu erwecken. Sie wurden nicht nur in der Antike viel gelesen. Schiller bezeichnet Juvenals Gedichte als Muster der „pathetischen Satire“.</w:t>
      </w:r>
    </w:p>
    <w:p w:rsidR="00642F31" w:rsidRPr="00AD48A0" w:rsidRDefault="00642F31" w:rsidP="00642F31">
      <w:pPr>
        <w:rPr>
          <w:rFonts w:asciiTheme="minorHAnsi" w:hAnsiTheme="minorHAnsi" w:cstheme="minorHAnsi"/>
        </w:rPr>
      </w:pPr>
    </w:p>
    <w:p w:rsidR="00642F31" w:rsidRPr="00AD48A0" w:rsidRDefault="00642F31" w:rsidP="00642F31">
      <w:pPr>
        <w:rPr>
          <w:rFonts w:asciiTheme="minorHAnsi" w:hAnsiTheme="minorHAnsi" w:cstheme="minorHAnsi"/>
        </w:rPr>
      </w:pPr>
      <w:r w:rsidRPr="00AD48A0">
        <w:rPr>
          <w:rFonts w:asciiTheme="minorHAnsi" w:hAnsiTheme="minorHAnsi" w:cstheme="minorHAnsi"/>
        </w:rPr>
        <w:t>Geringschätzung der geistigen Arbeit (Sat. 7)</w:t>
      </w:r>
    </w:p>
    <w:p w:rsidR="00642F31" w:rsidRPr="00AD48A0" w:rsidRDefault="00642F31" w:rsidP="00642F31">
      <w:pPr>
        <w:rPr>
          <w:rFonts w:asciiTheme="minorHAnsi" w:hAnsiTheme="minorHAnsi" w:cstheme="minorHAnsi"/>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 xml:space="preserve">Et spes et ratio studiorum </w:t>
      </w:r>
      <w:r w:rsidRPr="00AD48A0">
        <w:rPr>
          <w:rStyle w:val="Funotenzeichen"/>
          <w:rFonts w:asciiTheme="minorHAnsi" w:hAnsiTheme="minorHAnsi" w:cstheme="minorHAnsi"/>
          <w:lang w:val="en-US"/>
        </w:rPr>
        <w:footnoteReference w:id="127"/>
      </w:r>
      <w:r w:rsidRPr="00AD48A0">
        <w:rPr>
          <w:rFonts w:asciiTheme="minorHAnsi" w:hAnsiTheme="minorHAnsi" w:cstheme="minorHAnsi"/>
          <w:lang w:val="en-US"/>
        </w:rPr>
        <w:t xml:space="preserve"> in Caesare</w:t>
      </w:r>
      <w:r w:rsidRPr="00AD48A0">
        <w:rPr>
          <w:rStyle w:val="Funotenzeichen"/>
          <w:rFonts w:asciiTheme="minorHAnsi" w:hAnsiTheme="minorHAnsi" w:cstheme="minorHAnsi"/>
          <w:lang w:val="en-US"/>
        </w:rPr>
        <w:footnoteReference w:id="128"/>
      </w:r>
      <w:r w:rsidRPr="00AD48A0">
        <w:rPr>
          <w:rFonts w:asciiTheme="minorHAnsi" w:hAnsiTheme="minorHAnsi" w:cstheme="minorHAnsi"/>
          <w:lang w:val="en-US"/>
        </w:rPr>
        <w:t xml:space="preserve">  tantum:</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Solus enim tristes hac tempestate Camenas</w:t>
      </w:r>
      <w:r w:rsidRPr="00AD48A0">
        <w:rPr>
          <w:rStyle w:val="Funotenzeichen"/>
          <w:rFonts w:asciiTheme="minorHAnsi" w:hAnsiTheme="minorHAnsi" w:cstheme="minorHAnsi"/>
          <w:lang w:val="en-US"/>
        </w:rPr>
        <w:footnoteReference w:id="129"/>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Respexit</w:t>
      </w:r>
      <w:r w:rsidRPr="00AD48A0">
        <w:rPr>
          <w:rStyle w:val="Funotenzeichen"/>
          <w:rFonts w:asciiTheme="minorHAnsi" w:hAnsiTheme="minorHAnsi" w:cstheme="minorHAnsi"/>
          <w:lang w:val="en-US"/>
        </w:rPr>
        <w:footnoteReference w:id="130"/>
      </w:r>
      <w:r w:rsidRPr="00AD48A0">
        <w:rPr>
          <w:rFonts w:asciiTheme="minorHAnsi" w:hAnsiTheme="minorHAnsi" w:cstheme="minorHAnsi"/>
          <w:lang w:val="en-US"/>
        </w:rPr>
        <w:t>, cum iam celebres notique poetae</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Balneolum</w:t>
      </w:r>
      <w:r w:rsidRPr="00AD48A0">
        <w:rPr>
          <w:rStyle w:val="Funotenzeichen"/>
          <w:rFonts w:asciiTheme="minorHAnsi" w:hAnsiTheme="minorHAnsi" w:cstheme="minorHAnsi"/>
          <w:lang w:val="en-US"/>
        </w:rPr>
        <w:footnoteReference w:id="131"/>
      </w:r>
      <w:r w:rsidRPr="00AD48A0">
        <w:rPr>
          <w:rFonts w:asciiTheme="minorHAnsi" w:hAnsiTheme="minorHAnsi" w:cstheme="minorHAnsi"/>
          <w:lang w:val="en-US"/>
        </w:rPr>
        <w:t xml:space="preserve"> Gabiis</w:t>
      </w:r>
      <w:r w:rsidRPr="00AD48A0">
        <w:rPr>
          <w:rStyle w:val="Funotenzeichen"/>
          <w:rFonts w:asciiTheme="minorHAnsi" w:hAnsiTheme="minorHAnsi" w:cstheme="minorHAnsi"/>
          <w:lang w:val="en-US"/>
        </w:rPr>
        <w:footnoteReference w:id="132"/>
      </w:r>
      <w:r w:rsidRPr="00AD48A0">
        <w:rPr>
          <w:rFonts w:asciiTheme="minorHAnsi" w:hAnsiTheme="minorHAnsi" w:cstheme="minorHAnsi"/>
          <w:lang w:val="en-US"/>
        </w:rPr>
        <w:t>, Romae conducere</w:t>
      </w:r>
      <w:r w:rsidRPr="00AD48A0">
        <w:rPr>
          <w:rStyle w:val="Funotenzeichen"/>
          <w:rFonts w:asciiTheme="minorHAnsi" w:hAnsiTheme="minorHAnsi" w:cstheme="minorHAnsi"/>
          <w:lang w:val="en-US"/>
        </w:rPr>
        <w:footnoteReference w:id="133"/>
      </w:r>
      <w:r w:rsidRPr="00AD48A0">
        <w:rPr>
          <w:rFonts w:asciiTheme="minorHAnsi" w:hAnsiTheme="minorHAnsi" w:cstheme="minorHAnsi"/>
          <w:lang w:val="en-US"/>
        </w:rPr>
        <w:t xml:space="preserve"> furnos</w:t>
      </w:r>
      <w:r w:rsidRPr="00AD48A0">
        <w:rPr>
          <w:rStyle w:val="Funotenzeichen"/>
          <w:rFonts w:asciiTheme="minorHAnsi" w:hAnsiTheme="minorHAnsi" w:cstheme="minorHAnsi"/>
          <w:lang w:val="en-US"/>
        </w:rPr>
        <w:footnoteReference w:id="134"/>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5 Temptarent, nec foedum alii nec turpe putarent</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Praecones</w:t>
      </w:r>
      <w:r w:rsidRPr="00AD48A0">
        <w:rPr>
          <w:rStyle w:val="Funotenzeichen"/>
          <w:rFonts w:asciiTheme="minorHAnsi" w:hAnsiTheme="minorHAnsi" w:cstheme="minorHAnsi"/>
          <w:lang w:val="en-US"/>
        </w:rPr>
        <w:footnoteReference w:id="135"/>
      </w:r>
      <w:r w:rsidRPr="00AD48A0">
        <w:rPr>
          <w:rFonts w:asciiTheme="minorHAnsi" w:hAnsiTheme="minorHAnsi" w:cstheme="minorHAnsi"/>
          <w:lang w:val="en-US"/>
        </w:rPr>
        <w:t xml:space="preserve"> fieri: cum desertis Aganippes</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Vallibus</w:t>
      </w:r>
      <w:r w:rsidRPr="00AD48A0">
        <w:rPr>
          <w:rStyle w:val="Funotenzeichen"/>
          <w:rFonts w:asciiTheme="minorHAnsi" w:hAnsiTheme="minorHAnsi" w:cstheme="minorHAnsi"/>
          <w:lang w:val="en-US"/>
        </w:rPr>
        <w:footnoteReference w:id="136"/>
      </w:r>
      <w:r w:rsidRPr="00AD48A0">
        <w:rPr>
          <w:rFonts w:asciiTheme="minorHAnsi" w:hAnsiTheme="minorHAnsi" w:cstheme="minorHAnsi"/>
          <w:lang w:val="en-US"/>
        </w:rPr>
        <w:t xml:space="preserve"> esuriens migraret in atria</w:t>
      </w:r>
      <w:r w:rsidRPr="00AD48A0">
        <w:rPr>
          <w:rStyle w:val="Funotenzeichen"/>
          <w:rFonts w:asciiTheme="minorHAnsi" w:hAnsiTheme="minorHAnsi" w:cstheme="minorHAnsi"/>
          <w:lang w:val="en-US"/>
        </w:rPr>
        <w:footnoteReference w:id="137"/>
      </w:r>
      <w:r w:rsidRPr="00AD48A0">
        <w:rPr>
          <w:rFonts w:asciiTheme="minorHAnsi" w:hAnsiTheme="minorHAnsi" w:cstheme="minorHAnsi"/>
          <w:lang w:val="en-US"/>
        </w:rPr>
        <w:t xml:space="preserve"> Clio</w:t>
      </w:r>
      <w:r w:rsidRPr="00AD48A0">
        <w:rPr>
          <w:rStyle w:val="Funotenzeichen"/>
          <w:rFonts w:asciiTheme="minorHAnsi" w:hAnsiTheme="minorHAnsi" w:cstheme="minorHAnsi"/>
          <w:lang w:val="en-US"/>
        </w:rPr>
        <w:footnoteReference w:id="138"/>
      </w:r>
      <w:r w:rsidRPr="00AD48A0">
        <w:rPr>
          <w:rFonts w:asciiTheme="minorHAnsi" w:hAnsiTheme="minorHAnsi" w:cstheme="minorHAnsi"/>
          <w:lang w:val="en-US"/>
        </w:rPr>
        <w:t>.</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Nam si Pieria</w:t>
      </w:r>
      <w:r w:rsidRPr="00AD48A0">
        <w:rPr>
          <w:rStyle w:val="Funotenzeichen"/>
          <w:rFonts w:asciiTheme="minorHAnsi" w:hAnsiTheme="minorHAnsi" w:cstheme="minorHAnsi"/>
          <w:lang w:val="en-US"/>
        </w:rPr>
        <w:footnoteReference w:id="139"/>
      </w:r>
      <w:r w:rsidRPr="00AD48A0">
        <w:rPr>
          <w:rFonts w:asciiTheme="minorHAnsi" w:hAnsiTheme="minorHAnsi" w:cstheme="minorHAnsi"/>
          <w:lang w:val="en-US"/>
        </w:rPr>
        <w:t xml:space="preserve"> quadrans</w:t>
      </w:r>
      <w:r w:rsidRPr="00AD48A0">
        <w:rPr>
          <w:rStyle w:val="Funotenzeichen"/>
          <w:rFonts w:asciiTheme="minorHAnsi" w:hAnsiTheme="minorHAnsi" w:cstheme="minorHAnsi"/>
          <w:lang w:val="en-US"/>
        </w:rPr>
        <w:footnoteReference w:id="140"/>
      </w:r>
      <w:r w:rsidRPr="00AD48A0">
        <w:rPr>
          <w:rFonts w:asciiTheme="minorHAnsi" w:hAnsiTheme="minorHAnsi" w:cstheme="minorHAnsi"/>
          <w:lang w:val="en-US"/>
        </w:rPr>
        <w:t xml:space="preserve"> tibi nullus in umbra</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Ostendatur, ames nomen victumque Machaerae</w:t>
      </w:r>
      <w:r w:rsidRPr="00AD48A0">
        <w:rPr>
          <w:rStyle w:val="Funotenzeichen"/>
          <w:rFonts w:asciiTheme="minorHAnsi" w:hAnsiTheme="minorHAnsi" w:cstheme="minorHAnsi"/>
          <w:lang w:val="en-US"/>
        </w:rPr>
        <w:footnoteReference w:id="141"/>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10 Et vendas potius, commissa</w:t>
      </w:r>
      <w:r w:rsidRPr="00AD48A0">
        <w:rPr>
          <w:rStyle w:val="Funotenzeichen"/>
          <w:rFonts w:asciiTheme="minorHAnsi" w:hAnsiTheme="minorHAnsi" w:cstheme="minorHAnsi"/>
          <w:lang w:val="en-US"/>
        </w:rPr>
        <w:footnoteReference w:id="142"/>
      </w:r>
      <w:r w:rsidRPr="00AD48A0">
        <w:rPr>
          <w:rFonts w:asciiTheme="minorHAnsi" w:hAnsiTheme="minorHAnsi" w:cstheme="minorHAnsi"/>
          <w:lang w:val="en-US"/>
        </w:rPr>
        <w:t xml:space="preserve"> quod auctio vendit</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lastRenderedPageBreak/>
        <w:t>Stantibus</w:t>
      </w:r>
      <w:r w:rsidRPr="00AD48A0">
        <w:rPr>
          <w:rStyle w:val="Funotenzeichen"/>
          <w:rFonts w:asciiTheme="minorHAnsi" w:hAnsiTheme="minorHAnsi" w:cstheme="minorHAnsi"/>
          <w:lang w:val="en-US"/>
        </w:rPr>
        <w:footnoteReference w:id="143"/>
      </w:r>
      <w:r w:rsidRPr="00AD48A0">
        <w:rPr>
          <w:rFonts w:asciiTheme="minorHAnsi" w:hAnsiTheme="minorHAnsi" w:cstheme="minorHAnsi"/>
          <w:lang w:val="en-US"/>
        </w:rPr>
        <w:t>, oenophorum</w:t>
      </w:r>
      <w:r w:rsidRPr="00AD48A0">
        <w:rPr>
          <w:rStyle w:val="Funotenzeichen"/>
          <w:rFonts w:asciiTheme="minorHAnsi" w:hAnsiTheme="minorHAnsi" w:cstheme="minorHAnsi"/>
          <w:lang w:val="en-US"/>
        </w:rPr>
        <w:footnoteReference w:id="144"/>
      </w:r>
      <w:r w:rsidRPr="00AD48A0">
        <w:rPr>
          <w:rFonts w:asciiTheme="minorHAnsi" w:hAnsiTheme="minorHAnsi" w:cstheme="minorHAnsi"/>
          <w:lang w:val="en-US"/>
        </w:rPr>
        <w:t>, tripodes, armaria</w:t>
      </w:r>
      <w:r w:rsidRPr="00AD48A0">
        <w:rPr>
          <w:rStyle w:val="Funotenzeichen"/>
          <w:rFonts w:asciiTheme="minorHAnsi" w:hAnsiTheme="minorHAnsi" w:cstheme="minorHAnsi"/>
          <w:lang w:val="en-US"/>
        </w:rPr>
        <w:footnoteReference w:id="145"/>
      </w:r>
      <w:r w:rsidRPr="00AD48A0">
        <w:rPr>
          <w:rFonts w:asciiTheme="minorHAnsi" w:hAnsiTheme="minorHAnsi" w:cstheme="minorHAnsi"/>
          <w:lang w:val="en-US"/>
        </w:rPr>
        <w:t>, cistas</w:t>
      </w:r>
      <w:r w:rsidRPr="00AD48A0">
        <w:rPr>
          <w:rStyle w:val="Funotenzeichen"/>
          <w:rFonts w:asciiTheme="minorHAnsi" w:hAnsiTheme="minorHAnsi" w:cstheme="minorHAnsi"/>
          <w:lang w:val="en-US"/>
        </w:rPr>
        <w:footnoteReference w:id="146"/>
      </w:r>
      <w:r w:rsidRPr="00AD48A0">
        <w:rPr>
          <w:rFonts w:asciiTheme="minorHAnsi" w:hAnsiTheme="minorHAnsi" w:cstheme="minorHAnsi"/>
          <w:lang w:val="en-US"/>
        </w:rPr>
        <w:t>,</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Alcithoen</w:t>
      </w:r>
      <w:r w:rsidRPr="00AD48A0">
        <w:rPr>
          <w:rStyle w:val="Funotenzeichen"/>
          <w:rFonts w:asciiTheme="minorHAnsi" w:hAnsiTheme="minorHAnsi" w:cstheme="minorHAnsi"/>
          <w:lang w:val="en-US"/>
        </w:rPr>
        <w:footnoteReference w:id="147"/>
      </w:r>
      <w:r w:rsidRPr="00AD48A0">
        <w:rPr>
          <w:rFonts w:asciiTheme="minorHAnsi" w:hAnsiTheme="minorHAnsi" w:cstheme="minorHAnsi"/>
          <w:lang w:val="en-US"/>
        </w:rPr>
        <w:t xml:space="preserve"> Pacci, Thebas </w:t>
      </w:r>
      <w:r w:rsidRPr="00AD48A0">
        <w:rPr>
          <w:rStyle w:val="Funotenzeichen"/>
          <w:rFonts w:asciiTheme="minorHAnsi" w:hAnsiTheme="minorHAnsi" w:cstheme="minorHAnsi"/>
          <w:lang w:val="en-US"/>
        </w:rPr>
        <w:footnoteReference w:id="148"/>
      </w:r>
      <w:r w:rsidRPr="00AD48A0">
        <w:rPr>
          <w:rFonts w:asciiTheme="minorHAnsi" w:hAnsiTheme="minorHAnsi" w:cstheme="minorHAnsi"/>
          <w:lang w:val="en-US"/>
        </w:rPr>
        <w:t>et Terea Fausti</w:t>
      </w:r>
      <w:r w:rsidRPr="00AD48A0">
        <w:rPr>
          <w:rStyle w:val="Funotenzeichen"/>
          <w:rFonts w:asciiTheme="minorHAnsi" w:hAnsiTheme="minorHAnsi" w:cstheme="minorHAnsi"/>
          <w:lang w:val="en-US"/>
        </w:rPr>
        <w:footnoteReference w:id="149"/>
      </w:r>
      <w:r w:rsidRPr="00AD48A0">
        <w:rPr>
          <w:rFonts w:asciiTheme="minorHAnsi" w:hAnsiTheme="minorHAnsi" w:cstheme="minorHAnsi"/>
          <w:lang w:val="en-US"/>
        </w:rPr>
        <w:t>.</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 xml:space="preserve">Hoc satius, quam si dicas sub iudice </w:t>
      </w:r>
      <w:r w:rsidRPr="00AD48A0">
        <w:rPr>
          <w:rStyle w:val="Funotenzeichen"/>
          <w:rFonts w:asciiTheme="minorHAnsi" w:hAnsiTheme="minorHAnsi" w:cstheme="minorHAnsi"/>
          <w:lang w:val="en-US"/>
        </w:rPr>
        <w:footnoteReference w:id="150"/>
      </w:r>
      <w:r w:rsidRPr="00AD48A0">
        <w:rPr>
          <w:rFonts w:asciiTheme="minorHAnsi" w:hAnsiTheme="minorHAnsi" w:cstheme="minorHAnsi"/>
          <w:lang w:val="en-US"/>
        </w:rPr>
        <w:t>‘vidi’,</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 xml:space="preserve">Quod non vidisti; faciant </w:t>
      </w:r>
      <w:r w:rsidRPr="00AD48A0">
        <w:rPr>
          <w:rStyle w:val="Funotenzeichen"/>
          <w:rFonts w:asciiTheme="minorHAnsi" w:hAnsiTheme="minorHAnsi" w:cstheme="minorHAnsi"/>
          <w:lang w:val="en-US"/>
        </w:rPr>
        <w:footnoteReference w:id="151"/>
      </w:r>
      <w:r w:rsidRPr="00AD48A0">
        <w:rPr>
          <w:rFonts w:asciiTheme="minorHAnsi" w:hAnsiTheme="minorHAnsi" w:cstheme="minorHAnsi"/>
          <w:lang w:val="en-US"/>
        </w:rPr>
        <w:t>equites Bithyni</w:t>
      </w:r>
      <w:r w:rsidRPr="00AD48A0">
        <w:rPr>
          <w:rStyle w:val="Funotenzeichen"/>
          <w:rFonts w:asciiTheme="minorHAnsi" w:hAnsiTheme="minorHAnsi" w:cstheme="minorHAnsi"/>
          <w:lang w:val="en-US"/>
        </w:rPr>
        <w:footnoteReference w:id="152"/>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15 Quamquam et Cappadoces faciant equitesque Asiani,</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Altera quos nudo traducit Gallia talo.</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Nemo tamen studiis indignum ferre laborem</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Cogetur posthac, nectit quicumque canoris</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 xml:space="preserve">Eloquium vocale </w:t>
      </w:r>
      <w:r w:rsidRPr="00AD48A0">
        <w:rPr>
          <w:rStyle w:val="Funotenzeichen"/>
          <w:rFonts w:asciiTheme="minorHAnsi" w:hAnsiTheme="minorHAnsi" w:cstheme="minorHAnsi"/>
          <w:lang w:val="en-US"/>
        </w:rPr>
        <w:footnoteReference w:id="153"/>
      </w:r>
      <w:r w:rsidRPr="00AD48A0">
        <w:rPr>
          <w:rFonts w:asciiTheme="minorHAnsi" w:hAnsiTheme="minorHAnsi" w:cstheme="minorHAnsi"/>
          <w:lang w:val="en-US"/>
        </w:rPr>
        <w:t>modis laurum</w:t>
      </w:r>
      <w:r w:rsidRPr="00AD48A0">
        <w:rPr>
          <w:rStyle w:val="Funotenzeichen"/>
          <w:rFonts w:asciiTheme="minorHAnsi" w:hAnsiTheme="minorHAnsi" w:cstheme="minorHAnsi"/>
          <w:lang w:val="en-US"/>
        </w:rPr>
        <w:footnoteReference w:id="154"/>
      </w:r>
      <w:r w:rsidRPr="00AD48A0">
        <w:rPr>
          <w:rFonts w:asciiTheme="minorHAnsi" w:hAnsiTheme="minorHAnsi" w:cstheme="minorHAnsi"/>
          <w:lang w:val="en-US"/>
        </w:rPr>
        <w:t>que momordit.</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20 Hoc agite, o iuvenes! Circumspicit et stimulat vos</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Materiamque sibi ducis indulgentia</w:t>
      </w:r>
      <w:r w:rsidRPr="00AD48A0">
        <w:rPr>
          <w:rStyle w:val="Funotenzeichen"/>
          <w:rFonts w:asciiTheme="minorHAnsi" w:hAnsiTheme="minorHAnsi" w:cstheme="minorHAnsi"/>
          <w:lang w:val="en-US"/>
        </w:rPr>
        <w:footnoteReference w:id="155"/>
      </w:r>
      <w:r w:rsidRPr="00AD48A0">
        <w:rPr>
          <w:rFonts w:asciiTheme="minorHAnsi" w:hAnsiTheme="minorHAnsi" w:cstheme="minorHAnsi"/>
          <w:lang w:val="en-US"/>
        </w:rPr>
        <w:t xml:space="preserve"> quaerit.</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rPr>
      </w:pPr>
      <w:r w:rsidRPr="00AD48A0">
        <w:rPr>
          <w:rFonts w:asciiTheme="minorHAnsi" w:hAnsiTheme="minorHAnsi" w:cstheme="minorHAnsi"/>
        </w:rPr>
        <w:t>Si qua aliunde putas rerum exspectanda tuarum</w:t>
      </w:r>
    </w:p>
    <w:p w:rsidR="00642F31" w:rsidRPr="00AD48A0" w:rsidRDefault="00642F31" w:rsidP="00642F31">
      <w:pPr>
        <w:rPr>
          <w:rFonts w:asciiTheme="minorHAnsi" w:hAnsiTheme="minorHAnsi" w:cstheme="minorHAnsi"/>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Praesidia atque ideo croceae membrana tabellae</w:t>
      </w:r>
      <w:r w:rsidRPr="00AD48A0">
        <w:rPr>
          <w:rStyle w:val="Funotenzeichen"/>
          <w:rFonts w:asciiTheme="minorHAnsi" w:hAnsiTheme="minorHAnsi" w:cstheme="minorHAnsi"/>
          <w:lang w:val="en-US"/>
        </w:rPr>
        <w:footnoteReference w:id="156"/>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Impletur, lignorum aliquid posce ocius et quae</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25 Componis, dona Veneris, Telesine</w:t>
      </w:r>
      <w:r w:rsidRPr="00AD48A0">
        <w:rPr>
          <w:rStyle w:val="Funotenzeichen"/>
          <w:rFonts w:asciiTheme="minorHAnsi" w:hAnsiTheme="minorHAnsi" w:cstheme="minorHAnsi"/>
          <w:lang w:val="en-US"/>
        </w:rPr>
        <w:footnoteReference w:id="157"/>
      </w:r>
      <w:r w:rsidRPr="00AD48A0">
        <w:rPr>
          <w:rFonts w:asciiTheme="minorHAnsi" w:hAnsiTheme="minorHAnsi" w:cstheme="minorHAnsi"/>
          <w:lang w:val="en-US"/>
        </w:rPr>
        <w:t>, marito</w:t>
      </w:r>
      <w:r w:rsidRPr="00AD48A0">
        <w:rPr>
          <w:rStyle w:val="Funotenzeichen"/>
          <w:rFonts w:asciiTheme="minorHAnsi" w:hAnsiTheme="minorHAnsi" w:cstheme="minorHAnsi"/>
          <w:lang w:val="en-US"/>
        </w:rPr>
        <w:footnoteReference w:id="158"/>
      </w:r>
      <w:r w:rsidRPr="00AD48A0">
        <w:rPr>
          <w:rFonts w:asciiTheme="minorHAnsi" w:hAnsiTheme="minorHAnsi" w:cstheme="minorHAnsi"/>
          <w:lang w:val="en-US"/>
        </w:rPr>
        <w:t>;</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lastRenderedPageBreak/>
        <w:t>Aut claude et positos tinea</w:t>
      </w:r>
      <w:r w:rsidRPr="00AD48A0">
        <w:rPr>
          <w:rStyle w:val="Funotenzeichen"/>
          <w:rFonts w:asciiTheme="minorHAnsi" w:hAnsiTheme="minorHAnsi" w:cstheme="minorHAnsi"/>
          <w:lang w:val="en-US"/>
        </w:rPr>
        <w:footnoteReference w:id="159"/>
      </w:r>
      <w:r w:rsidRPr="00AD48A0">
        <w:rPr>
          <w:rFonts w:asciiTheme="minorHAnsi" w:hAnsiTheme="minorHAnsi" w:cstheme="minorHAnsi"/>
          <w:lang w:val="en-US"/>
        </w:rPr>
        <w:t xml:space="preserve"> pertunde</w:t>
      </w:r>
      <w:r w:rsidRPr="00AD48A0">
        <w:rPr>
          <w:rStyle w:val="Funotenzeichen"/>
          <w:rFonts w:asciiTheme="minorHAnsi" w:hAnsiTheme="minorHAnsi" w:cstheme="minorHAnsi"/>
          <w:lang w:val="en-US"/>
        </w:rPr>
        <w:footnoteReference w:id="160"/>
      </w:r>
      <w:r w:rsidRPr="00AD48A0">
        <w:rPr>
          <w:rFonts w:asciiTheme="minorHAnsi" w:hAnsiTheme="minorHAnsi" w:cstheme="minorHAnsi"/>
          <w:lang w:val="en-US"/>
        </w:rPr>
        <w:t xml:space="preserve"> libellos!</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Frange miser calamos vigilata</w:t>
      </w:r>
      <w:r w:rsidRPr="00AD48A0">
        <w:rPr>
          <w:rStyle w:val="Funotenzeichen"/>
          <w:rFonts w:asciiTheme="minorHAnsi" w:hAnsiTheme="minorHAnsi" w:cstheme="minorHAnsi"/>
          <w:lang w:val="en-US"/>
        </w:rPr>
        <w:footnoteReference w:id="161"/>
      </w:r>
      <w:r w:rsidRPr="00AD48A0">
        <w:rPr>
          <w:rFonts w:asciiTheme="minorHAnsi" w:hAnsiTheme="minorHAnsi" w:cstheme="minorHAnsi"/>
          <w:lang w:val="en-US"/>
        </w:rPr>
        <w:t>que proelia dele,</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Qui facis in parva sublimia carmina cella,</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 xml:space="preserve">Ut dignus venias hederis </w:t>
      </w:r>
      <w:r w:rsidRPr="00AD48A0">
        <w:rPr>
          <w:rStyle w:val="Funotenzeichen"/>
          <w:rFonts w:asciiTheme="minorHAnsi" w:hAnsiTheme="minorHAnsi" w:cstheme="minorHAnsi"/>
          <w:lang w:val="en-US"/>
        </w:rPr>
        <w:footnoteReference w:id="162"/>
      </w:r>
      <w:r w:rsidRPr="00AD48A0">
        <w:rPr>
          <w:rFonts w:asciiTheme="minorHAnsi" w:hAnsiTheme="minorHAnsi" w:cstheme="minorHAnsi"/>
          <w:lang w:val="en-US"/>
        </w:rPr>
        <w:t>et imagine macra</w:t>
      </w:r>
      <w:r w:rsidRPr="00AD48A0">
        <w:rPr>
          <w:rStyle w:val="Funotenzeichen"/>
          <w:rFonts w:asciiTheme="minorHAnsi" w:hAnsiTheme="minorHAnsi" w:cstheme="minorHAnsi"/>
          <w:lang w:val="en-US"/>
        </w:rPr>
        <w:footnoteReference w:id="163"/>
      </w:r>
      <w:r w:rsidRPr="00AD48A0">
        <w:rPr>
          <w:rFonts w:asciiTheme="minorHAnsi" w:hAnsiTheme="minorHAnsi" w:cstheme="minorHAnsi"/>
          <w:lang w:val="en-US"/>
        </w:rPr>
        <w:t>.</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30 Spes nulla ulterior: didicit iam dives avarus</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Tantum</w:t>
      </w:r>
      <w:r w:rsidRPr="00AD48A0">
        <w:rPr>
          <w:rStyle w:val="Funotenzeichen"/>
          <w:rFonts w:asciiTheme="minorHAnsi" w:hAnsiTheme="minorHAnsi" w:cstheme="minorHAnsi"/>
          <w:lang w:val="en-US"/>
        </w:rPr>
        <w:footnoteReference w:id="164"/>
      </w:r>
      <w:r w:rsidRPr="00AD48A0">
        <w:rPr>
          <w:rFonts w:asciiTheme="minorHAnsi" w:hAnsiTheme="minorHAnsi" w:cstheme="minorHAnsi"/>
          <w:lang w:val="en-US"/>
        </w:rPr>
        <w:t xml:space="preserve"> admirari, tantum laudare disertos</w:t>
      </w:r>
      <w:r w:rsidRPr="00AD48A0">
        <w:rPr>
          <w:rStyle w:val="Funotenzeichen"/>
          <w:rFonts w:asciiTheme="minorHAnsi" w:hAnsiTheme="minorHAnsi" w:cstheme="minorHAnsi"/>
          <w:lang w:val="en-US"/>
        </w:rPr>
        <w:footnoteReference w:id="165"/>
      </w:r>
      <w:r w:rsidRPr="00AD48A0">
        <w:rPr>
          <w:rFonts w:asciiTheme="minorHAnsi" w:hAnsiTheme="minorHAnsi" w:cstheme="minorHAnsi"/>
          <w:lang w:val="en-US"/>
        </w:rPr>
        <w:t>,</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Ut pueri Iunonis avem</w:t>
      </w:r>
      <w:r w:rsidRPr="00AD48A0">
        <w:rPr>
          <w:rStyle w:val="Funotenzeichen"/>
          <w:rFonts w:asciiTheme="minorHAnsi" w:hAnsiTheme="minorHAnsi" w:cstheme="minorHAnsi"/>
          <w:lang w:val="en-US"/>
        </w:rPr>
        <w:footnoteReference w:id="166"/>
      </w:r>
      <w:r w:rsidRPr="00AD48A0">
        <w:rPr>
          <w:rFonts w:asciiTheme="minorHAnsi" w:hAnsiTheme="minorHAnsi" w:cstheme="minorHAnsi"/>
          <w:lang w:val="en-US"/>
        </w:rPr>
        <w:t>. Sed defluit aetas</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Et pelagi patiens et cassidis</w:t>
      </w:r>
      <w:r w:rsidRPr="00AD48A0">
        <w:rPr>
          <w:rStyle w:val="Funotenzeichen"/>
          <w:rFonts w:asciiTheme="minorHAnsi" w:hAnsiTheme="minorHAnsi" w:cstheme="minorHAnsi"/>
          <w:lang w:val="en-US"/>
        </w:rPr>
        <w:footnoteReference w:id="167"/>
      </w:r>
      <w:r w:rsidRPr="00AD48A0">
        <w:rPr>
          <w:rFonts w:asciiTheme="minorHAnsi" w:hAnsiTheme="minorHAnsi" w:cstheme="minorHAnsi"/>
          <w:lang w:val="en-US"/>
        </w:rPr>
        <w:t xml:space="preserve"> atque ligonis</w:t>
      </w:r>
      <w:r w:rsidRPr="00AD48A0">
        <w:rPr>
          <w:rStyle w:val="Funotenzeichen"/>
          <w:rFonts w:asciiTheme="minorHAnsi" w:hAnsiTheme="minorHAnsi" w:cstheme="minorHAnsi"/>
          <w:lang w:val="en-US"/>
        </w:rPr>
        <w:footnoteReference w:id="168"/>
      </w:r>
      <w:r w:rsidRPr="00AD48A0">
        <w:rPr>
          <w:rFonts w:asciiTheme="minorHAnsi" w:hAnsiTheme="minorHAnsi" w:cstheme="minorHAnsi"/>
          <w:lang w:val="en-US"/>
        </w:rPr>
        <w:t>.</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Taedia</w:t>
      </w:r>
      <w:r w:rsidRPr="00AD48A0">
        <w:rPr>
          <w:rStyle w:val="Funotenzeichen"/>
          <w:rFonts w:asciiTheme="minorHAnsi" w:hAnsiTheme="minorHAnsi" w:cstheme="minorHAnsi"/>
          <w:lang w:val="en-US"/>
        </w:rPr>
        <w:footnoteReference w:id="169"/>
      </w:r>
      <w:r w:rsidRPr="00AD48A0">
        <w:rPr>
          <w:rFonts w:asciiTheme="minorHAnsi" w:hAnsiTheme="minorHAnsi" w:cstheme="minorHAnsi"/>
          <w:lang w:val="en-US"/>
        </w:rPr>
        <w:t xml:space="preserve"> tunc subeunt animos, tunc seque suamque</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rPr>
      </w:pPr>
      <w:r w:rsidRPr="00AD48A0">
        <w:rPr>
          <w:rFonts w:asciiTheme="minorHAnsi" w:hAnsiTheme="minorHAnsi" w:cstheme="minorHAnsi"/>
        </w:rPr>
        <w:t>35 Terpsichoren</w:t>
      </w:r>
      <w:r w:rsidRPr="00AD48A0">
        <w:rPr>
          <w:rStyle w:val="Funotenzeichen"/>
          <w:rFonts w:asciiTheme="minorHAnsi" w:hAnsiTheme="minorHAnsi" w:cstheme="minorHAnsi"/>
          <w:lang w:val="en-US"/>
        </w:rPr>
        <w:footnoteReference w:id="170"/>
      </w:r>
      <w:r w:rsidRPr="00AD48A0">
        <w:rPr>
          <w:rFonts w:asciiTheme="minorHAnsi" w:hAnsiTheme="minorHAnsi" w:cstheme="minorHAnsi"/>
        </w:rPr>
        <w:t xml:space="preserve"> odit facunda</w:t>
      </w:r>
      <w:r w:rsidRPr="00AD48A0">
        <w:rPr>
          <w:rStyle w:val="Funotenzeichen"/>
          <w:rFonts w:asciiTheme="minorHAnsi" w:hAnsiTheme="minorHAnsi" w:cstheme="minorHAnsi"/>
          <w:lang w:val="en-US"/>
        </w:rPr>
        <w:footnoteReference w:id="171"/>
      </w:r>
      <w:r w:rsidRPr="00AD48A0">
        <w:rPr>
          <w:rFonts w:asciiTheme="minorHAnsi" w:hAnsiTheme="minorHAnsi" w:cstheme="minorHAnsi"/>
        </w:rPr>
        <w:t xml:space="preserve"> et</w:t>
      </w:r>
      <w:r w:rsidRPr="00AD48A0">
        <w:rPr>
          <w:rStyle w:val="Funotenzeichen"/>
          <w:rFonts w:asciiTheme="minorHAnsi" w:hAnsiTheme="minorHAnsi" w:cstheme="minorHAnsi"/>
          <w:lang w:val="en-US"/>
        </w:rPr>
        <w:footnoteReference w:id="172"/>
      </w:r>
      <w:r w:rsidRPr="00AD48A0">
        <w:rPr>
          <w:rFonts w:asciiTheme="minorHAnsi" w:hAnsiTheme="minorHAnsi" w:cstheme="minorHAnsi"/>
        </w:rPr>
        <w:t xml:space="preserve"> nuda</w:t>
      </w:r>
      <w:r w:rsidRPr="00AD48A0">
        <w:rPr>
          <w:rStyle w:val="Funotenzeichen"/>
          <w:rFonts w:asciiTheme="minorHAnsi" w:hAnsiTheme="minorHAnsi" w:cstheme="minorHAnsi"/>
          <w:lang w:val="en-US"/>
        </w:rPr>
        <w:footnoteReference w:id="173"/>
      </w:r>
      <w:r w:rsidRPr="00AD48A0">
        <w:rPr>
          <w:rFonts w:asciiTheme="minorHAnsi" w:hAnsiTheme="minorHAnsi" w:cstheme="minorHAnsi"/>
        </w:rPr>
        <w:t xml:space="preserve"> senectus.</w:t>
      </w:r>
    </w:p>
    <w:p w:rsidR="00642F31" w:rsidRPr="00AD48A0" w:rsidRDefault="00642F31" w:rsidP="00642F31">
      <w:pPr>
        <w:rPr>
          <w:rFonts w:asciiTheme="minorHAnsi" w:hAnsiTheme="minorHAnsi" w:cstheme="minorHAnsi"/>
        </w:rPr>
      </w:pPr>
    </w:p>
    <w:p w:rsidR="00642F31" w:rsidRPr="00AD48A0" w:rsidRDefault="00642F31" w:rsidP="00642F31">
      <w:pPr>
        <w:rPr>
          <w:rFonts w:asciiTheme="minorHAnsi" w:hAnsiTheme="minorHAnsi" w:cstheme="minorHAnsi"/>
        </w:rPr>
      </w:pPr>
      <w:r w:rsidRPr="00AD48A0">
        <w:rPr>
          <w:rFonts w:asciiTheme="minorHAnsi" w:hAnsiTheme="minorHAnsi" w:cstheme="minorHAnsi"/>
          <w:noProof/>
          <w:lang w:val="de-AT" w:eastAsia="de-AT"/>
        </w:rPr>
        <mc:AlternateContent>
          <mc:Choice Requires="wps">
            <w:drawing>
              <wp:anchor distT="45720" distB="45720" distL="114300" distR="114300" simplePos="0" relativeHeight="251675648" behindDoc="0" locked="0" layoutInCell="1" allowOverlap="1" wp14:anchorId="4FA9BA2C" wp14:editId="3D580BD7">
                <wp:simplePos x="0" y="0"/>
                <wp:positionH relativeFrom="page">
                  <wp:posOffset>4587240</wp:posOffset>
                </wp:positionH>
                <wp:positionV relativeFrom="paragraph">
                  <wp:posOffset>2035810</wp:posOffset>
                </wp:positionV>
                <wp:extent cx="2415540" cy="739140"/>
                <wp:effectExtent l="0" t="0" r="3810" b="381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739140"/>
                        </a:xfrm>
                        <a:prstGeom prst="rect">
                          <a:avLst/>
                        </a:prstGeom>
                        <a:solidFill>
                          <a:srgbClr val="FFFFFF"/>
                        </a:solidFill>
                        <a:ln w="9525">
                          <a:noFill/>
                          <a:miter lim="800000"/>
                          <a:headEnd/>
                          <a:tailEnd/>
                        </a:ln>
                      </wps:spPr>
                      <wps:txbx>
                        <w:txbxContent>
                          <w:p w:rsidR="00AD48A0" w:rsidRPr="00B04F4D" w:rsidRDefault="00AD48A0" w:rsidP="00642F31">
                            <w:pPr>
                              <w:rPr>
                                <w:rFonts w:asciiTheme="minorHAnsi" w:hAnsiTheme="minorHAnsi" w:cstheme="minorHAnsi"/>
                                <w:sz w:val="18"/>
                                <w:szCs w:val="18"/>
                              </w:rPr>
                            </w:pPr>
                            <w:r w:rsidRPr="00B04F4D">
                              <w:rPr>
                                <w:rFonts w:asciiTheme="minorHAnsi" w:hAnsiTheme="minorHAnsi" w:cstheme="minorHAnsi"/>
                                <w:sz w:val="22"/>
                                <w:szCs w:val="22"/>
                              </w:rPr>
                              <w:t>Carl Spitzweg: Der arme Poet</w:t>
                            </w:r>
                            <w:r w:rsidRPr="00B04F4D">
                              <w:rPr>
                                <w:rFonts w:asciiTheme="minorHAnsi" w:hAnsiTheme="minorHAnsi" w:cstheme="minorHAnsi"/>
                                <w:sz w:val="18"/>
                                <w:szCs w:val="18"/>
                              </w:rPr>
                              <w:t xml:space="preserve"> (</w:t>
                            </w:r>
                            <w:hyperlink r:id="rId28" w:anchor="/media/File:Carl_Spitzweg_-_Der_arme_Poet_(Neue_Pinakothek).jpg" w:history="1">
                              <w:r w:rsidRPr="00B04F4D">
                                <w:rPr>
                                  <w:rStyle w:val="Hyperlink"/>
                                  <w:rFonts w:asciiTheme="minorHAnsi" w:hAnsiTheme="minorHAnsi" w:cstheme="minorHAnsi"/>
                                  <w:sz w:val="18"/>
                                  <w:szCs w:val="18"/>
                                </w:rPr>
                                <w:t>https://de.wikipedia.org/wiki/Der_arme_Poet#/media/File:Carl_Spitzweg_-_Der_arme_Poet_(Neue_Pinakothek).jpg</w:t>
                              </w:r>
                            </w:hyperlink>
                            <w:r w:rsidRPr="00B04F4D">
                              <w:rPr>
                                <w:rFonts w:asciiTheme="minorHAnsi" w:hAnsiTheme="minorHAnsi" w:cstheme="minorHAnsi"/>
                                <w:sz w:val="18"/>
                                <w:szCs w:val="18"/>
                              </w:rPr>
                              <w:t xml:space="preserve"> )</w:t>
                            </w:r>
                          </w:p>
                          <w:p w:rsidR="00AD48A0" w:rsidRDefault="00AD48A0" w:rsidP="00642F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9BA2C" id="_x0000_s1029" type="#_x0000_t202" style="position:absolute;margin-left:361.2pt;margin-top:160.3pt;width:190.2pt;height:58.2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" stroked="f">
                <v:textbox>
                  <w:txbxContent>
                    <w:p w:rsidR="00AD48A0" w:rsidRPr="00B04F4D" w:rsidRDefault="00AD48A0" w:rsidP="00642F31">
                      <w:pPr>
                        <w:rPr>
                          <w:rFonts w:asciiTheme="minorHAnsi" w:hAnsiTheme="minorHAnsi" w:cstheme="minorHAnsi"/>
                          <w:sz w:val="18"/>
                          <w:szCs w:val="18"/>
                        </w:rPr>
                      </w:pPr>
                      <w:r w:rsidRPr="00B04F4D">
                        <w:rPr>
                          <w:rFonts w:asciiTheme="minorHAnsi" w:hAnsiTheme="minorHAnsi" w:cstheme="minorHAnsi"/>
                          <w:sz w:val="22"/>
                          <w:szCs w:val="22"/>
                        </w:rPr>
                        <w:t>Carl Spitzweg: Der arme Poet</w:t>
                      </w:r>
                      <w:r w:rsidRPr="00B04F4D">
                        <w:rPr>
                          <w:rFonts w:asciiTheme="minorHAnsi" w:hAnsiTheme="minorHAnsi" w:cstheme="minorHAnsi"/>
                          <w:sz w:val="18"/>
                          <w:szCs w:val="18"/>
                        </w:rPr>
                        <w:t xml:space="preserve"> (</w:t>
                      </w:r>
                      <w:hyperlink r:id="rId29" w:anchor="/media/File:Carl_Spitzweg_-_Der_arme_Poet_(Neue_Pinakothek).jpg" w:history="1">
                        <w:r w:rsidRPr="00B04F4D">
                          <w:rPr>
                            <w:rStyle w:val="Hyperlink"/>
                            <w:rFonts w:asciiTheme="minorHAnsi" w:hAnsiTheme="minorHAnsi" w:cstheme="minorHAnsi"/>
                            <w:sz w:val="18"/>
                            <w:szCs w:val="18"/>
                          </w:rPr>
                          <w:t>https://de.wikipedia.org/wiki/Der_arme_Poet#/media/File:Carl_Spitzweg_-_Der_arme_Poet_(Neue_Pinakothek).jpg</w:t>
                        </w:r>
                      </w:hyperlink>
                      <w:r w:rsidRPr="00B04F4D">
                        <w:rPr>
                          <w:rFonts w:asciiTheme="minorHAnsi" w:hAnsiTheme="minorHAnsi" w:cstheme="minorHAnsi"/>
                          <w:sz w:val="18"/>
                          <w:szCs w:val="18"/>
                        </w:rPr>
                        <w:t xml:space="preserve"> )</w:t>
                      </w:r>
                    </w:p>
                    <w:p w:rsidR="00AD48A0" w:rsidRDefault="00AD48A0" w:rsidP="00642F31"/>
                  </w:txbxContent>
                </v:textbox>
                <w10:wrap type="square" anchorx="page"/>
              </v:shape>
            </w:pict>
          </mc:Fallback>
        </mc:AlternateContent>
      </w:r>
      <w:r w:rsidRPr="00AD48A0">
        <w:rPr>
          <w:rFonts w:asciiTheme="minorHAnsi" w:hAnsiTheme="minorHAnsi" w:cstheme="minorHAnsi"/>
          <w:noProof/>
          <w:lang w:val="de-AT" w:eastAsia="de-AT"/>
        </w:rPr>
        <w:drawing>
          <wp:inline distT="0" distB="0" distL="0" distR="0" wp14:anchorId="75CB197C" wp14:editId="0B9D96D9">
            <wp:extent cx="3406140" cy="2670226"/>
            <wp:effectExtent l="0" t="0" r="3810" b="0"/>
            <wp:docPr id="19" name="Grafik 19" descr="Der arme Poet (Carl Spitzw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r arme Poet (Carl Spitzw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18278" cy="2679741"/>
                    </a:xfrm>
                    <a:prstGeom prst="rect">
                      <a:avLst/>
                    </a:prstGeom>
                    <a:noFill/>
                    <a:ln>
                      <a:noFill/>
                    </a:ln>
                  </pic:spPr>
                </pic:pic>
              </a:graphicData>
            </a:graphic>
          </wp:inline>
        </w:drawing>
      </w:r>
    </w:p>
    <w:p w:rsidR="00642F31" w:rsidRPr="00AD48A0" w:rsidRDefault="00642F31" w:rsidP="00642F31">
      <w:pPr>
        <w:rPr>
          <w:rFonts w:asciiTheme="minorHAnsi" w:hAnsiTheme="minorHAnsi" w:cstheme="minorHAnsi"/>
        </w:rPr>
      </w:pPr>
      <w:r w:rsidRPr="00AD48A0">
        <w:rPr>
          <w:rFonts w:asciiTheme="minorHAnsi" w:hAnsiTheme="minorHAnsi" w:cstheme="minorHAnsi"/>
          <w:b/>
        </w:rPr>
        <w:lastRenderedPageBreak/>
        <w:t>Arbeitsaufgaben</w:t>
      </w:r>
    </w:p>
    <w:p w:rsidR="00642F31" w:rsidRPr="00AD48A0" w:rsidRDefault="00642F31" w:rsidP="00642F31">
      <w:pPr>
        <w:rPr>
          <w:rFonts w:asciiTheme="minorHAnsi" w:hAnsiTheme="minorHAnsi" w:cstheme="minorHAnsi"/>
        </w:rPr>
      </w:pPr>
    </w:p>
    <w:p w:rsidR="00642F31" w:rsidRPr="00AD48A0" w:rsidRDefault="00642F31" w:rsidP="00642F31">
      <w:pPr>
        <w:rPr>
          <w:rFonts w:asciiTheme="minorHAnsi" w:hAnsiTheme="minorHAnsi" w:cstheme="minorHAnsi"/>
          <w:b/>
        </w:rPr>
      </w:pPr>
      <w:r w:rsidRPr="00AD48A0">
        <w:rPr>
          <w:rFonts w:asciiTheme="minorHAnsi" w:hAnsiTheme="minorHAnsi" w:cstheme="minorHAnsi"/>
          <w:b/>
        </w:rPr>
        <w:t>1. Finde im</w:t>
      </w:r>
      <w:r w:rsidRPr="00AD48A0">
        <w:rPr>
          <w:rFonts w:asciiTheme="minorHAnsi" w:hAnsiTheme="minorHAnsi" w:cstheme="minorHAnsi"/>
        </w:rPr>
        <w:t xml:space="preserve"> T</w:t>
      </w:r>
      <w:r w:rsidRPr="00AD48A0">
        <w:rPr>
          <w:rFonts w:asciiTheme="minorHAnsi" w:hAnsiTheme="minorHAnsi" w:cstheme="minorHAnsi"/>
          <w:b/>
        </w:rPr>
        <w:t xml:space="preserve">ext zu den folgenden alphabetisch aufgelisteten Fremd- bzw. Lehnwörtern jeweils ein sprachlich verwandtes lateinisches Wort (Substantiv, Adjektiv, Verb oder Adverb) und zitiere dieses in der rechten Tabellenspalte! </w:t>
      </w:r>
    </w:p>
    <w:p w:rsidR="00642F31" w:rsidRPr="00AD48A0" w:rsidRDefault="00642F31" w:rsidP="00642F31">
      <w:pPr>
        <w:rPr>
          <w:rFonts w:asciiTheme="minorHAnsi" w:hAnsiTheme="minorHAnsi" w:cstheme="minorHAnsi"/>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8"/>
        <w:gridCol w:w="5326"/>
      </w:tblGrid>
      <w:tr w:rsidR="00642F31" w:rsidRPr="00AD48A0" w:rsidTr="00C81480">
        <w:trPr>
          <w:cantSplit/>
          <w:trHeight w:val="266"/>
        </w:trPr>
        <w:tc>
          <w:tcPr>
            <w:tcW w:w="3674" w:type="dxa"/>
            <w:shd w:val="pct12" w:color="auto" w:fill="auto"/>
            <w:vAlign w:val="center"/>
          </w:tcPr>
          <w:p w:rsidR="00642F31" w:rsidRPr="00AD48A0" w:rsidRDefault="00642F31" w:rsidP="00C81480">
            <w:pPr>
              <w:pStyle w:val="Funotentext"/>
              <w:spacing w:before="120" w:after="120"/>
              <w:rPr>
                <w:rFonts w:asciiTheme="minorHAnsi" w:hAnsiTheme="minorHAnsi" w:cstheme="minorHAnsi"/>
                <w:b/>
                <w:sz w:val="24"/>
                <w:szCs w:val="24"/>
                <w:lang w:val="de-AT" w:eastAsia="en-US"/>
              </w:rPr>
            </w:pPr>
            <w:r w:rsidRPr="00AD48A0">
              <w:rPr>
                <w:rFonts w:asciiTheme="minorHAnsi" w:hAnsiTheme="minorHAnsi" w:cstheme="minorHAnsi"/>
                <w:b/>
                <w:sz w:val="24"/>
                <w:szCs w:val="24"/>
                <w:lang w:val="de-AT" w:eastAsia="en-US"/>
              </w:rPr>
              <w:t>Fremd- bzw. Lehnwort</w:t>
            </w:r>
          </w:p>
        </w:tc>
        <w:tc>
          <w:tcPr>
            <w:tcW w:w="5400" w:type="dxa"/>
            <w:shd w:val="pct12" w:color="auto" w:fill="auto"/>
            <w:vAlign w:val="center"/>
          </w:tcPr>
          <w:p w:rsidR="00642F31" w:rsidRPr="00AD48A0" w:rsidRDefault="00642F31" w:rsidP="00C81480">
            <w:pPr>
              <w:pStyle w:val="Funotentext"/>
              <w:spacing w:before="120" w:after="120"/>
              <w:rPr>
                <w:rFonts w:asciiTheme="minorHAnsi" w:hAnsiTheme="minorHAnsi" w:cstheme="minorHAnsi"/>
                <w:b/>
                <w:sz w:val="24"/>
                <w:szCs w:val="24"/>
                <w:lang w:eastAsia="en-US"/>
              </w:rPr>
            </w:pPr>
            <w:r w:rsidRPr="00AD48A0">
              <w:rPr>
                <w:rFonts w:asciiTheme="minorHAnsi" w:hAnsiTheme="minorHAnsi" w:cstheme="minorHAnsi"/>
                <w:b/>
                <w:sz w:val="24"/>
                <w:szCs w:val="24"/>
                <w:lang w:eastAsia="en-US"/>
              </w:rPr>
              <w:t xml:space="preserve">lateinisches Textzitat </w:t>
            </w:r>
          </w:p>
        </w:tc>
      </w:tr>
      <w:tr w:rsidR="00642F31" w:rsidRPr="00AD48A0" w:rsidTr="00C81480">
        <w:trPr>
          <w:cantSplit/>
          <w:trHeight w:val="266"/>
        </w:trPr>
        <w:tc>
          <w:tcPr>
            <w:tcW w:w="3674" w:type="dxa"/>
            <w:vAlign w:val="center"/>
          </w:tcPr>
          <w:p w:rsidR="00642F31" w:rsidRPr="00AD48A0" w:rsidRDefault="00642F31" w:rsidP="00C81480">
            <w:pPr>
              <w:pStyle w:val="Funotentext"/>
              <w:spacing w:before="120" w:after="120"/>
              <w:rPr>
                <w:rFonts w:asciiTheme="minorHAnsi" w:hAnsiTheme="minorHAnsi" w:cstheme="minorHAnsi"/>
                <w:sz w:val="24"/>
                <w:szCs w:val="24"/>
                <w:lang w:val="de-AT" w:eastAsia="en-US"/>
              </w:rPr>
            </w:pPr>
            <w:r w:rsidRPr="00AD48A0">
              <w:rPr>
                <w:rFonts w:asciiTheme="minorHAnsi" w:hAnsiTheme="minorHAnsi" w:cstheme="minorHAnsi"/>
                <w:sz w:val="24"/>
                <w:szCs w:val="24"/>
                <w:lang w:val="de-AT" w:eastAsia="en-US"/>
              </w:rPr>
              <w:t>Aviarium</w:t>
            </w:r>
          </w:p>
        </w:tc>
        <w:tc>
          <w:tcPr>
            <w:tcW w:w="5400" w:type="dxa"/>
            <w:vAlign w:val="center"/>
          </w:tcPr>
          <w:p w:rsidR="00642F31" w:rsidRPr="00AD48A0" w:rsidRDefault="00642F31" w:rsidP="00C81480">
            <w:pPr>
              <w:pStyle w:val="Funotentext"/>
              <w:spacing w:before="120" w:after="120"/>
              <w:rPr>
                <w:rFonts w:asciiTheme="minorHAnsi" w:hAnsiTheme="minorHAnsi" w:cstheme="minorHAnsi"/>
                <w:i/>
                <w:sz w:val="24"/>
                <w:szCs w:val="24"/>
                <w:lang w:val="de-AT" w:eastAsia="en-US"/>
              </w:rPr>
            </w:pPr>
            <w:r w:rsidRPr="00AD48A0">
              <w:rPr>
                <w:rFonts w:asciiTheme="minorHAnsi" w:hAnsiTheme="minorHAnsi" w:cstheme="minorHAnsi"/>
                <w:i/>
                <w:sz w:val="24"/>
                <w:szCs w:val="24"/>
                <w:lang w:val="de-AT" w:eastAsia="en-US"/>
              </w:rPr>
              <w:t xml:space="preserve"> </w:t>
            </w:r>
          </w:p>
        </w:tc>
      </w:tr>
      <w:tr w:rsidR="00642F31" w:rsidRPr="00AD48A0" w:rsidTr="00C81480">
        <w:trPr>
          <w:cantSplit/>
          <w:trHeight w:val="266"/>
        </w:trPr>
        <w:tc>
          <w:tcPr>
            <w:tcW w:w="3674" w:type="dxa"/>
            <w:vAlign w:val="center"/>
          </w:tcPr>
          <w:p w:rsidR="00642F31" w:rsidRPr="00AD48A0" w:rsidRDefault="00642F31" w:rsidP="00C81480">
            <w:pPr>
              <w:pStyle w:val="Funotentext"/>
              <w:spacing w:before="120" w:after="120"/>
              <w:rPr>
                <w:rFonts w:asciiTheme="minorHAnsi" w:hAnsiTheme="minorHAnsi" w:cstheme="minorHAnsi"/>
                <w:sz w:val="24"/>
                <w:szCs w:val="24"/>
                <w:lang w:val="de-AT" w:eastAsia="en-US"/>
              </w:rPr>
            </w:pPr>
            <w:r w:rsidRPr="00AD48A0">
              <w:rPr>
                <w:rFonts w:asciiTheme="minorHAnsi" w:hAnsiTheme="minorHAnsi" w:cstheme="minorHAnsi"/>
                <w:sz w:val="24"/>
                <w:szCs w:val="24"/>
              </w:rPr>
              <w:t>Fraktur</w:t>
            </w:r>
          </w:p>
        </w:tc>
        <w:tc>
          <w:tcPr>
            <w:tcW w:w="5400" w:type="dxa"/>
            <w:vAlign w:val="center"/>
          </w:tcPr>
          <w:p w:rsidR="00642F31" w:rsidRPr="00AD48A0" w:rsidRDefault="00642F31" w:rsidP="00C81480">
            <w:pPr>
              <w:pStyle w:val="Funotentext"/>
              <w:spacing w:before="120" w:after="120"/>
              <w:rPr>
                <w:rFonts w:asciiTheme="minorHAnsi" w:hAnsiTheme="minorHAnsi" w:cstheme="minorHAnsi"/>
                <w:sz w:val="24"/>
                <w:szCs w:val="24"/>
                <w:lang w:val="de-AT" w:eastAsia="en-US"/>
              </w:rPr>
            </w:pPr>
          </w:p>
        </w:tc>
      </w:tr>
      <w:tr w:rsidR="00642F31" w:rsidRPr="00AD48A0" w:rsidTr="00C81480">
        <w:trPr>
          <w:cantSplit/>
          <w:trHeight w:val="266"/>
        </w:trPr>
        <w:tc>
          <w:tcPr>
            <w:tcW w:w="3674" w:type="dxa"/>
            <w:vAlign w:val="center"/>
          </w:tcPr>
          <w:p w:rsidR="00642F31" w:rsidRPr="00AD48A0" w:rsidRDefault="00642F31" w:rsidP="00C81480">
            <w:pPr>
              <w:pStyle w:val="Funotentext"/>
              <w:spacing w:before="120" w:after="120"/>
              <w:rPr>
                <w:rFonts w:asciiTheme="minorHAnsi" w:hAnsiTheme="minorHAnsi" w:cstheme="minorHAnsi"/>
                <w:sz w:val="24"/>
                <w:szCs w:val="24"/>
                <w:lang w:eastAsia="en-US"/>
              </w:rPr>
            </w:pPr>
            <w:r w:rsidRPr="00AD48A0">
              <w:rPr>
                <w:rFonts w:asciiTheme="minorHAnsi" w:hAnsiTheme="minorHAnsi" w:cstheme="minorHAnsi"/>
                <w:sz w:val="24"/>
                <w:szCs w:val="24"/>
              </w:rPr>
              <w:t>Klausur</w:t>
            </w:r>
          </w:p>
        </w:tc>
        <w:tc>
          <w:tcPr>
            <w:tcW w:w="5400" w:type="dxa"/>
            <w:vAlign w:val="center"/>
          </w:tcPr>
          <w:p w:rsidR="00642F31" w:rsidRPr="00AD48A0" w:rsidRDefault="00642F31" w:rsidP="00C81480">
            <w:pPr>
              <w:pStyle w:val="Funotentext"/>
              <w:spacing w:before="120" w:after="120"/>
              <w:rPr>
                <w:rFonts w:asciiTheme="minorHAnsi" w:hAnsiTheme="minorHAnsi" w:cstheme="minorHAnsi"/>
                <w:sz w:val="24"/>
                <w:szCs w:val="24"/>
                <w:lang w:eastAsia="en-US"/>
              </w:rPr>
            </w:pPr>
          </w:p>
        </w:tc>
      </w:tr>
      <w:tr w:rsidR="00642F31" w:rsidRPr="00AD48A0" w:rsidTr="00C81480">
        <w:trPr>
          <w:cantSplit/>
          <w:trHeight w:val="266"/>
        </w:trPr>
        <w:tc>
          <w:tcPr>
            <w:tcW w:w="3674" w:type="dxa"/>
            <w:vAlign w:val="center"/>
          </w:tcPr>
          <w:p w:rsidR="00642F31" w:rsidRPr="00AD48A0" w:rsidRDefault="00642F31" w:rsidP="00C81480">
            <w:pPr>
              <w:pStyle w:val="Funotentext"/>
              <w:spacing w:before="120" w:after="120"/>
              <w:rPr>
                <w:rFonts w:asciiTheme="minorHAnsi" w:hAnsiTheme="minorHAnsi" w:cstheme="minorHAnsi"/>
                <w:sz w:val="24"/>
                <w:szCs w:val="24"/>
                <w:lang w:eastAsia="en-US"/>
              </w:rPr>
            </w:pPr>
            <w:r w:rsidRPr="00AD48A0">
              <w:rPr>
                <w:rFonts w:asciiTheme="minorHAnsi" w:hAnsiTheme="minorHAnsi" w:cstheme="minorHAnsi"/>
                <w:sz w:val="24"/>
                <w:szCs w:val="24"/>
              </w:rPr>
              <w:t>Vision</w:t>
            </w:r>
          </w:p>
        </w:tc>
        <w:tc>
          <w:tcPr>
            <w:tcW w:w="5400" w:type="dxa"/>
            <w:vAlign w:val="center"/>
          </w:tcPr>
          <w:p w:rsidR="00642F31" w:rsidRPr="00AD48A0" w:rsidRDefault="00642F31" w:rsidP="00C81480">
            <w:pPr>
              <w:pStyle w:val="Funotentext"/>
              <w:spacing w:before="120" w:after="120"/>
              <w:rPr>
                <w:rFonts w:asciiTheme="minorHAnsi" w:hAnsiTheme="minorHAnsi" w:cstheme="minorHAnsi"/>
                <w:sz w:val="24"/>
                <w:szCs w:val="24"/>
                <w:lang w:eastAsia="en-US"/>
              </w:rPr>
            </w:pPr>
          </w:p>
        </w:tc>
      </w:tr>
    </w:tbl>
    <w:p w:rsidR="00642F31" w:rsidRPr="00AD48A0" w:rsidRDefault="00642F31" w:rsidP="00642F31">
      <w:pPr>
        <w:rPr>
          <w:rFonts w:asciiTheme="minorHAnsi" w:hAnsiTheme="minorHAnsi" w:cstheme="minorHAnsi"/>
        </w:rPr>
      </w:pPr>
    </w:p>
    <w:p w:rsidR="00642F31" w:rsidRPr="00AD48A0" w:rsidRDefault="00642F31" w:rsidP="00642F31">
      <w:pPr>
        <w:rPr>
          <w:rFonts w:asciiTheme="minorHAnsi" w:hAnsiTheme="minorHAnsi" w:cstheme="minorHAnsi"/>
        </w:rPr>
      </w:pPr>
    </w:p>
    <w:p w:rsidR="00642F31" w:rsidRPr="00AD48A0" w:rsidRDefault="00642F31" w:rsidP="00642F31">
      <w:pPr>
        <w:rPr>
          <w:rFonts w:asciiTheme="minorHAnsi" w:hAnsiTheme="minorHAnsi" w:cstheme="minorHAnsi"/>
          <w:b/>
        </w:rPr>
      </w:pPr>
      <w:r w:rsidRPr="00AD48A0">
        <w:rPr>
          <w:rFonts w:asciiTheme="minorHAnsi" w:hAnsiTheme="minorHAnsi" w:cstheme="minorHAnsi"/>
          <w:b/>
        </w:rPr>
        <w:t>2. Finde im Text je ein Beispiel für die unten aufgelisteten Stilmittel und zitiere dieses in der rechten Tabellenspalte!</w:t>
      </w:r>
    </w:p>
    <w:p w:rsidR="00642F31" w:rsidRPr="00AD48A0" w:rsidRDefault="00642F31" w:rsidP="00642F31">
      <w:pPr>
        <w:rPr>
          <w:rFonts w:asciiTheme="minorHAnsi" w:hAnsiTheme="minorHAnsi" w:cstheme="minorHAnsi"/>
          <w:b/>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4"/>
        <w:gridCol w:w="6548"/>
      </w:tblGrid>
      <w:tr w:rsidR="00642F31" w:rsidRPr="00AD48A0" w:rsidTr="00C81480">
        <w:trPr>
          <w:trHeight w:hRule="exact" w:val="284"/>
        </w:trPr>
        <w:tc>
          <w:tcPr>
            <w:tcW w:w="2524" w:type="dxa"/>
            <w:shd w:val="pct12" w:color="auto" w:fill="auto"/>
            <w:vAlign w:val="center"/>
          </w:tcPr>
          <w:p w:rsidR="00642F31" w:rsidRPr="00AD48A0" w:rsidRDefault="00642F31" w:rsidP="00C81480">
            <w:pPr>
              <w:rPr>
                <w:rFonts w:asciiTheme="minorHAnsi" w:hAnsiTheme="minorHAnsi" w:cstheme="minorHAnsi"/>
                <w:b/>
              </w:rPr>
            </w:pPr>
            <w:r w:rsidRPr="00AD48A0">
              <w:rPr>
                <w:rFonts w:asciiTheme="minorHAnsi" w:hAnsiTheme="minorHAnsi" w:cstheme="minorHAnsi"/>
                <w:b/>
              </w:rPr>
              <w:t>Stilmittel</w:t>
            </w:r>
          </w:p>
        </w:tc>
        <w:tc>
          <w:tcPr>
            <w:tcW w:w="6548" w:type="dxa"/>
            <w:shd w:val="pct12" w:color="auto" w:fill="auto"/>
            <w:vAlign w:val="center"/>
          </w:tcPr>
          <w:p w:rsidR="00642F31" w:rsidRPr="00AD48A0" w:rsidRDefault="00642F31" w:rsidP="00C81480">
            <w:pPr>
              <w:rPr>
                <w:rFonts w:asciiTheme="minorHAnsi" w:hAnsiTheme="minorHAnsi" w:cstheme="minorHAnsi"/>
                <w:vanish/>
              </w:rPr>
            </w:pPr>
            <w:r w:rsidRPr="00AD48A0">
              <w:rPr>
                <w:rFonts w:asciiTheme="minorHAnsi" w:hAnsiTheme="minorHAnsi" w:cstheme="minorHAnsi"/>
                <w:b/>
              </w:rPr>
              <w:t>Beispiel (lateinisches Textzitat)</w:t>
            </w:r>
          </w:p>
        </w:tc>
      </w:tr>
      <w:tr w:rsidR="00642F31" w:rsidRPr="00AD48A0" w:rsidTr="00C81480">
        <w:trPr>
          <w:trHeight w:val="266"/>
        </w:trPr>
        <w:tc>
          <w:tcPr>
            <w:tcW w:w="2524" w:type="dxa"/>
            <w:vAlign w:val="center"/>
          </w:tcPr>
          <w:p w:rsidR="00642F31" w:rsidRPr="00AD48A0" w:rsidRDefault="00642F31" w:rsidP="00C81480">
            <w:pPr>
              <w:spacing w:before="120" w:after="120"/>
              <w:rPr>
                <w:rFonts w:asciiTheme="minorHAnsi" w:hAnsiTheme="minorHAnsi" w:cstheme="minorHAnsi"/>
              </w:rPr>
            </w:pPr>
            <w:r w:rsidRPr="00AD48A0">
              <w:rPr>
                <w:rFonts w:asciiTheme="minorHAnsi" w:hAnsiTheme="minorHAnsi" w:cstheme="minorHAnsi"/>
              </w:rPr>
              <w:t>Metapher</w:t>
            </w:r>
          </w:p>
        </w:tc>
        <w:tc>
          <w:tcPr>
            <w:tcW w:w="6548" w:type="dxa"/>
            <w:vAlign w:val="center"/>
          </w:tcPr>
          <w:p w:rsidR="00642F31" w:rsidRPr="00AD48A0" w:rsidRDefault="00642F31" w:rsidP="00C81480">
            <w:pPr>
              <w:spacing w:before="120" w:after="120"/>
              <w:rPr>
                <w:rFonts w:asciiTheme="minorHAnsi" w:hAnsiTheme="minorHAnsi" w:cstheme="minorHAnsi"/>
              </w:rPr>
            </w:pPr>
          </w:p>
        </w:tc>
      </w:tr>
      <w:tr w:rsidR="00642F31" w:rsidRPr="00AD48A0" w:rsidTr="00C81480">
        <w:trPr>
          <w:trHeight w:val="266"/>
        </w:trPr>
        <w:tc>
          <w:tcPr>
            <w:tcW w:w="2524" w:type="dxa"/>
            <w:vAlign w:val="center"/>
          </w:tcPr>
          <w:p w:rsidR="00642F31" w:rsidRPr="00AD48A0" w:rsidRDefault="00642F31" w:rsidP="00C81480">
            <w:pPr>
              <w:spacing w:before="120" w:after="120"/>
              <w:rPr>
                <w:rFonts w:asciiTheme="minorHAnsi" w:hAnsiTheme="minorHAnsi" w:cstheme="minorHAnsi"/>
              </w:rPr>
            </w:pPr>
            <w:r w:rsidRPr="00AD48A0">
              <w:rPr>
                <w:rFonts w:asciiTheme="minorHAnsi" w:hAnsiTheme="minorHAnsi" w:cstheme="minorHAnsi"/>
              </w:rPr>
              <w:t>Chiasmus</w:t>
            </w:r>
          </w:p>
        </w:tc>
        <w:tc>
          <w:tcPr>
            <w:tcW w:w="6548" w:type="dxa"/>
            <w:vAlign w:val="center"/>
          </w:tcPr>
          <w:p w:rsidR="00642F31" w:rsidRPr="00AD48A0" w:rsidRDefault="00642F31" w:rsidP="00C81480">
            <w:pPr>
              <w:spacing w:before="120" w:after="120"/>
              <w:rPr>
                <w:rFonts w:asciiTheme="minorHAnsi" w:hAnsiTheme="minorHAnsi" w:cstheme="minorHAnsi"/>
              </w:rPr>
            </w:pPr>
          </w:p>
        </w:tc>
      </w:tr>
      <w:tr w:rsidR="00642F31" w:rsidRPr="00AD48A0" w:rsidTr="00C81480">
        <w:trPr>
          <w:trHeight w:val="266"/>
        </w:trPr>
        <w:tc>
          <w:tcPr>
            <w:tcW w:w="2524" w:type="dxa"/>
            <w:vAlign w:val="center"/>
          </w:tcPr>
          <w:p w:rsidR="00642F31" w:rsidRPr="00AD48A0" w:rsidRDefault="00642F31" w:rsidP="00C81480">
            <w:pPr>
              <w:spacing w:before="120" w:after="120"/>
              <w:rPr>
                <w:rFonts w:asciiTheme="minorHAnsi" w:hAnsiTheme="minorHAnsi" w:cstheme="minorHAnsi"/>
              </w:rPr>
            </w:pPr>
            <w:r w:rsidRPr="00AD48A0">
              <w:rPr>
                <w:rFonts w:asciiTheme="minorHAnsi" w:hAnsiTheme="minorHAnsi" w:cstheme="minorHAnsi"/>
              </w:rPr>
              <w:t>Alliteration</w:t>
            </w:r>
          </w:p>
        </w:tc>
        <w:tc>
          <w:tcPr>
            <w:tcW w:w="6548" w:type="dxa"/>
            <w:vAlign w:val="center"/>
          </w:tcPr>
          <w:p w:rsidR="00642F31" w:rsidRPr="00AD48A0" w:rsidRDefault="00642F31" w:rsidP="00C81480">
            <w:pPr>
              <w:spacing w:before="120" w:after="120"/>
              <w:rPr>
                <w:rFonts w:asciiTheme="minorHAnsi" w:hAnsiTheme="minorHAnsi" w:cstheme="minorHAnsi"/>
              </w:rPr>
            </w:pPr>
          </w:p>
        </w:tc>
      </w:tr>
      <w:tr w:rsidR="00642F31" w:rsidRPr="00AD48A0" w:rsidTr="00C81480">
        <w:trPr>
          <w:trHeight w:val="266"/>
        </w:trPr>
        <w:tc>
          <w:tcPr>
            <w:tcW w:w="2524" w:type="dxa"/>
            <w:vAlign w:val="center"/>
          </w:tcPr>
          <w:p w:rsidR="00642F31" w:rsidRPr="00AD48A0" w:rsidRDefault="00642F31" w:rsidP="00C81480">
            <w:pPr>
              <w:spacing w:before="120" w:after="120"/>
              <w:rPr>
                <w:rFonts w:asciiTheme="minorHAnsi" w:hAnsiTheme="minorHAnsi" w:cstheme="minorHAnsi"/>
              </w:rPr>
            </w:pPr>
            <w:r w:rsidRPr="00AD48A0">
              <w:rPr>
                <w:rFonts w:asciiTheme="minorHAnsi" w:hAnsiTheme="minorHAnsi" w:cstheme="minorHAnsi"/>
              </w:rPr>
              <w:t>Ellipse</w:t>
            </w:r>
          </w:p>
        </w:tc>
        <w:tc>
          <w:tcPr>
            <w:tcW w:w="6548" w:type="dxa"/>
            <w:vAlign w:val="center"/>
          </w:tcPr>
          <w:p w:rsidR="00642F31" w:rsidRPr="00AD48A0" w:rsidRDefault="00642F31" w:rsidP="00C81480">
            <w:pPr>
              <w:spacing w:before="120" w:after="120"/>
              <w:rPr>
                <w:rFonts w:asciiTheme="minorHAnsi" w:hAnsiTheme="minorHAnsi" w:cstheme="minorHAnsi"/>
              </w:rPr>
            </w:pPr>
          </w:p>
        </w:tc>
      </w:tr>
    </w:tbl>
    <w:p w:rsidR="00642F31" w:rsidRPr="00AD48A0" w:rsidRDefault="00642F31" w:rsidP="00642F31">
      <w:pPr>
        <w:rPr>
          <w:rFonts w:asciiTheme="minorHAnsi" w:hAnsiTheme="minorHAnsi" w:cstheme="minorHAnsi"/>
        </w:rPr>
      </w:pPr>
    </w:p>
    <w:p w:rsidR="00642F31" w:rsidRPr="00AD48A0" w:rsidRDefault="00642F31" w:rsidP="00642F31">
      <w:pPr>
        <w:rPr>
          <w:rFonts w:asciiTheme="minorHAnsi" w:hAnsiTheme="minorHAnsi" w:cstheme="minorHAnsi"/>
        </w:rPr>
      </w:pPr>
    </w:p>
    <w:p w:rsidR="00642F31" w:rsidRPr="00AD48A0" w:rsidRDefault="00642F31" w:rsidP="00642F31">
      <w:pPr>
        <w:rPr>
          <w:rFonts w:asciiTheme="minorHAnsi" w:hAnsiTheme="minorHAnsi" w:cstheme="minorHAnsi"/>
          <w:b/>
        </w:rPr>
      </w:pPr>
      <w:r w:rsidRPr="00AD48A0">
        <w:rPr>
          <w:rFonts w:asciiTheme="minorHAnsi" w:hAnsiTheme="minorHAnsi" w:cstheme="minorHAnsi"/>
          <w:b/>
        </w:rPr>
        <w:t>3. Liste in der Tabelle verschiedene lateinische Begriffe / Wendungen aus dem Wortfeld „Notlage“ auf, die im Text vorkommen!</w:t>
      </w:r>
    </w:p>
    <w:p w:rsidR="00642F31" w:rsidRPr="00AD48A0" w:rsidRDefault="00642F31" w:rsidP="00642F31">
      <w:pPr>
        <w:rPr>
          <w:rFonts w:asciiTheme="minorHAnsi" w:hAnsiTheme="minorHAnsi" w:cstheme="minorHAnsi"/>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4"/>
      </w:tblGrid>
      <w:tr w:rsidR="00642F31" w:rsidRPr="00AD48A0" w:rsidTr="00C81480">
        <w:trPr>
          <w:cantSplit/>
          <w:trHeight w:val="266"/>
        </w:trPr>
        <w:tc>
          <w:tcPr>
            <w:tcW w:w="9072" w:type="dxa"/>
            <w:shd w:val="pct12" w:color="auto" w:fill="auto"/>
            <w:vAlign w:val="center"/>
          </w:tcPr>
          <w:p w:rsidR="00642F31" w:rsidRPr="00AD48A0" w:rsidRDefault="00642F31" w:rsidP="00C81480">
            <w:pPr>
              <w:spacing w:before="120" w:after="120"/>
              <w:rPr>
                <w:rFonts w:asciiTheme="minorHAnsi" w:hAnsiTheme="minorHAnsi" w:cstheme="minorHAnsi"/>
                <w:b/>
              </w:rPr>
            </w:pPr>
            <w:r w:rsidRPr="00AD48A0">
              <w:rPr>
                <w:rFonts w:asciiTheme="minorHAnsi" w:hAnsiTheme="minorHAnsi" w:cstheme="minorHAnsi"/>
                <w:b/>
              </w:rPr>
              <w:t>Wortfeld „Notlage“ (lateinisches Textzitat)</w:t>
            </w:r>
          </w:p>
        </w:tc>
      </w:tr>
      <w:tr w:rsidR="00642F31" w:rsidRPr="00AD48A0" w:rsidTr="00C81480">
        <w:trPr>
          <w:cantSplit/>
          <w:trHeight w:val="266"/>
        </w:trPr>
        <w:tc>
          <w:tcPr>
            <w:tcW w:w="9072" w:type="dxa"/>
            <w:vAlign w:val="center"/>
          </w:tcPr>
          <w:p w:rsidR="00642F31" w:rsidRPr="00AD48A0" w:rsidRDefault="00642F31" w:rsidP="00C81480">
            <w:pPr>
              <w:spacing w:before="120" w:after="120"/>
              <w:rPr>
                <w:rFonts w:asciiTheme="minorHAnsi" w:hAnsiTheme="minorHAnsi" w:cstheme="minorHAnsi"/>
              </w:rPr>
            </w:pPr>
            <w:r w:rsidRPr="00AD48A0">
              <w:rPr>
                <w:rFonts w:asciiTheme="minorHAnsi" w:hAnsiTheme="minorHAnsi" w:cstheme="minorHAnsi"/>
              </w:rPr>
              <w:t>1.</w:t>
            </w:r>
          </w:p>
        </w:tc>
      </w:tr>
      <w:tr w:rsidR="00642F31" w:rsidRPr="00AD48A0" w:rsidTr="00C81480">
        <w:trPr>
          <w:cantSplit/>
          <w:trHeight w:val="266"/>
        </w:trPr>
        <w:tc>
          <w:tcPr>
            <w:tcW w:w="9072" w:type="dxa"/>
            <w:vAlign w:val="center"/>
          </w:tcPr>
          <w:p w:rsidR="00642F31" w:rsidRPr="00AD48A0" w:rsidRDefault="00642F31" w:rsidP="00C81480">
            <w:pPr>
              <w:spacing w:before="120" w:after="120"/>
              <w:rPr>
                <w:rFonts w:asciiTheme="minorHAnsi" w:hAnsiTheme="minorHAnsi" w:cstheme="minorHAnsi"/>
              </w:rPr>
            </w:pPr>
            <w:r w:rsidRPr="00AD48A0">
              <w:rPr>
                <w:rFonts w:asciiTheme="minorHAnsi" w:hAnsiTheme="minorHAnsi" w:cstheme="minorHAnsi"/>
              </w:rPr>
              <w:t>2.</w:t>
            </w:r>
          </w:p>
        </w:tc>
      </w:tr>
      <w:tr w:rsidR="00642F31" w:rsidRPr="00AD48A0" w:rsidTr="00C81480">
        <w:trPr>
          <w:cantSplit/>
          <w:trHeight w:val="266"/>
        </w:trPr>
        <w:tc>
          <w:tcPr>
            <w:tcW w:w="9072" w:type="dxa"/>
            <w:vAlign w:val="center"/>
          </w:tcPr>
          <w:p w:rsidR="00642F31" w:rsidRPr="00AD48A0" w:rsidRDefault="00642F31" w:rsidP="00C81480">
            <w:pPr>
              <w:spacing w:before="120" w:after="120"/>
              <w:rPr>
                <w:rFonts w:asciiTheme="minorHAnsi" w:hAnsiTheme="minorHAnsi" w:cstheme="minorHAnsi"/>
              </w:rPr>
            </w:pPr>
            <w:r w:rsidRPr="00AD48A0">
              <w:rPr>
                <w:rFonts w:asciiTheme="minorHAnsi" w:hAnsiTheme="minorHAnsi" w:cstheme="minorHAnsi"/>
              </w:rPr>
              <w:t>3.</w:t>
            </w:r>
          </w:p>
        </w:tc>
      </w:tr>
      <w:tr w:rsidR="00642F31" w:rsidRPr="00AD48A0" w:rsidTr="00C81480">
        <w:trPr>
          <w:cantSplit/>
          <w:trHeight w:val="266"/>
        </w:trPr>
        <w:tc>
          <w:tcPr>
            <w:tcW w:w="9072" w:type="dxa"/>
            <w:vAlign w:val="center"/>
          </w:tcPr>
          <w:p w:rsidR="00642F31" w:rsidRPr="00AD48A0" w:rsidRDefault="00642F31" w:rsidP="00C81480">
            <w:pPr>
              <w:spacing w:before="120" w:after="120"/>
              <w:rPr>
                <w:rFonts w:asciiTheme="minorHAnsi" w:hAnsiTheme="minorHAnsi" w:cstheme="minorHAnsi"/>
              </w:rPr>
            </w:pPr>
            <w:r w:rsidRPr="00AD48A0">
              <w:rPr>
                <w:rFonts w:asciiTheme="minorHAnsi" w:hAnsiTheme="minorHAnsi" w:cstheme="minorHAnsi"/>
              </w:rPr>
              <w:t>4.</w:t>
            </w:r>
          </w:p>
        </w:tc>
      </w:tr>
    </w:tbl>
    <w:p w:rsidR="00642F31" w:rsidRPr="00AD48A0" w:rsidRDefault="00642F31" w:rsidP="00642F31">
      <w:pPr>
        <w:rPr>
          <w:rFonts w:asciiTheme="minorHAnsi" w:hAnsiTheme="minorHAnsi" w:cstheme="minorHAnsi"/>
        </w:rPr>
      </w:pPr>
    </w:p>
    <w:p w:rsidR="00642F31" w:rsidRPr="00AD48A0" w:rsidRDefault="00642F31" w:rsidP="00642F31">
      <w:pPr>
        <w:rPr>
          <w:rFonts w:asciiTheme="minorHAnsi" w:hAnsiTheme="minorHAnsi" w:cstheme="minorHAnsi"/>
          <w:b/>
        </w:rPr>
      </w:pPr>
      <w:r w:rsidRPr="00AD48A0">
        <w:rPr>
          <w:rFonts w:asciiTheme="minorHAnsi" w:hAnsiTheme="minorHAnsi" w:cstheme="minorHAnsi"/>
          <w:b/>
        </w:rPr>
        <w:br w:type="page"/>
      </w:r>
    </w:p>
    <w:p w:rsidR="00642F31" w:rsidRPr="00AD48A0" w:rsidRDefault="00642F31" w:rsidP="00642F31">
      <w:pPr>
        <w:rPr>
          <w:rFonts w:asciiTheme="minorHAnsi" w:hAnsiTheme="minorHAnsi" w:cstheme="minorHAnsi"/>
          <w:b/>
        </w:rPr>
      </w:pPr>
      <w:r w:rsidRPr="00AD48A0">
        <w:rPr>
          <w:rFonts w:asciiTheme="minorHAnsi" w:hAnsiTheme="minorHAnsi" w:cstheme="minorHAnsi"/>
          <w:b/>
        </w:rPr>
        <w:lastRenderedPageBreak/>
        <w:t xml:space="preserve">4. Wähle aus den gegebenen Möglichkeiten die richtige Übersetzung durch Ankreuzen aus! Nur eine Antwort ist korrekt! </w:t>
      </w:r>
    </w:p>
    <w:p w:rsidR="00642F31" w:rsidRPr="00AD48A0" w:rsidRDefault="00642F31" w:rsidP="00642F31">
      <w:pPr>
        <w:pStyle w:val="Input"/>
        <w:jc w:val="left"/>
        <w:rPr>
          <w:rFonts w:asciiTheme="minorHAnsi" w:hAnsiTheme="minorHAnsi" w:cstheme="minorHAnsi"/>
          <w:sz w:val="16"/>
          <w:szCs w:val="16"/>
          <w:lang w:val="de-AT"/>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0"/>
        <w:gridCol w:w="692"/>
      </w:tblGrid>
      <w:tr w:rsidR="00642F31" w:rsidRPr="00AD48A0" w:rsidTr="00C81480">
        <w:trPr>
          <w:cantSplit/>
          <w:trHeight w:hRule="exact" w:val="397"/>
        </w:trPr>
        <w:tc>
          <w:tcPr>
            <w:tcW w:w="5000" w:type="pct"/>
            <w:gridSpan w:val="2"/>
            <w:shd w:val="pct12" w:color="auto" w:fill="auto"/>
            <w:vAlign w:val="center"/>
          </w:tcPr>
          <w:p w:rsidR="00642F31" w:rsidRPr="00AD48A0" w:rsidRDefault="00642F31" w:rsidP="00C81480">
            <w:pPr>
              <w:contextualSpacing/>
              <w:rPr>
                <w:rFonts w:asciiTheme="minorHAnsi" w:hAnsiTheme="minorHAnsi" w:cstheme="minorHAnsi"/>
                <w:lang w:val="en-US"/>
              </w:rPr>
            </w:pPr>
            <w:r w:rsidRPr="00AD48A0">
              <w:rPr>
                <w:rFonts w:asciiTheme="minorHAnsi" w:hAnsiTheme="minorHAnsi" w:cstheme="minorHAnsi"/>
                <w:lang w:val="en-US"/>
              </w:rPr>
              <w:t>cum desertis Aganippes vallibus esuriens migraret in atria Clio.</w:t>
            </w:r>
          </w:p>
          <w:p w:rsidR="00642F31" w:rsidRPr="00AD48A0" w:rsidRDefault="00642F31" w:rsidP="00C81480">
            <w:pPr>
              <w:contextualSpacing/>
              <w:rPr>
                <w:rFonts w:asciiTheme="minorHAnsi" w:hAnsiTheme="minorHAnsi" w:cstheme="minorHAnsi"/>
                <w:lang w:val="en-US"/>
              </w:rPr>
            </w:pPr>
          </w:p>
          <w:p w:rsidR="00642F31" w:rsidRPr="00AD48A0" w:rsidRDefault="00642F31" w:rsidP="00C81480">
            <w:pPr>
              <w:contextualSpacing/>
              <w:rPr>
                <w:rFonts w:asciiTheme="minorHAnsi" w:hAnsiTheme="minorHAnsi" w:cstheme="minorHAnsi"/>
                <w:lang w:val="en-US"/>
              </w:rPr>
            </w:pPr>
            <w:r w:rsidRPr="00AD48A0">
              <w:rPr>
                <w:rFonts w:asciiTheme="minorHAnsi" w:hAnsiTheme="minorHAnsi" w:cstheme="minorHAnsi"/>
                <w:lang w:val="en-US"/>
              </w:rPr>
              <w:t>Vallibus</w:t>
            </w:r>
            <w:r w:rsidRPr="00AD48A0">
              <w:rPr>
                <w:rStyle w:val="Funotenzeichen"/>
                <w:rFonts w:asciiTheme="minorHAnsi" w:hAnsiTheme="minorHAnsi" w:cstheme="minorHAnsi"/>
                <w:lang w:val="en-US"/>
              </w:rPr>
              <w:footnoteReference w:id="174"/>
            </w:r>
            <w:r w:rsidRPr="00AD48A0">
              <w:rPr>
                <w:rFonts w:asciiTheme="minorHAnsi" w:hAnsiTheme="minorHAnsi" w:cstheme="minorHAnsi"/>
                <w:lang w:val="en-US"/>
              </w:rPr>
              <w:t xml:space="preserve"> esuriens migraret in atria</w:t>
            </w:r>
            <w:r w:rsidRPr="00AD48A0">
              <w:rPr>
                <w:rStyle w:val="Funotenzeichen"/>
                <w:rFonts w:asciiTheme="minorHAnsi" w:hAnsiTheme="minorHAnsi" w:cstheme="minorHAnsi"/>
                <w:lang w:val="en-US"/>
              </w:rPr>
              <w:footnoteReference w:id="175"/>
            </w:r>
            <w:r w:rsidRPr="00AD48A0">
              <w:rPr>
                <w:rFonts w:asciiTheme="minorHAnsi" w:hAnsiTheme="minorHAnsi" w:cstheme="minorHAnsi"/>
                <w:lang w:val="en-US"/>
              </w:rPr>
              <w:t xml:space="preserve"> Clio</w:t>
            </w:r>
            <w:r w:rsidRPr="00AD48A0">
              <w:rPr>
                <w:rStyle w:val="Funotenzeichen"/>
                <w:rFonts w:asciiTheme="minorHAnsi" w:hAnsiTheme="minorHAnsi" w:cstheme="minorHAnsi"/>
                <w:lang w:val="en-US"/>
              </w:rPr>
              <w:footnoteReference w:id="176"/>
            </w:r>
            <w:r w:rsidRPr="00AD48A0">
              <w:rPr>
                <w:rFonts w:asciiTheme="minorHAnsi" w:hAnsiTheme="minorHAnsi" w:cstheme="minorHAnsi"/>
                <w:lang w:val="en-US"/>
              </w:rPr>
              <w:t>.</w:t>
            </w:r>
          </w:p>
          <w:p w:rsidR="00642F31" w:rsidRPr="00AD48A0" w:rsidRDefault="00642F31" w:rsidP="00C81480">
            <w:pPr>
              <w:contextualSpacing/>
              <w:rPr>
                <w:rFonts w:asciiTheme="minorHAnsi" w:hAnsiTheme="minorHAnsi" w:cstheme="minorHAnsi"/>
                <w:b/>
                <w:bCs/>
                <w:iCs/>
              </w:rPr>
            </w:pPr>
            <w:r w:rsidRPr="00AD48A0">
              <w:rPr>
                <w:rFonts w:asciiTheme="minorHAnsi" w:hAnsiTheme="minorHAnsi" w:cstheme="minorHAnsi"/>
                <w:b/>
                <w:bCs/>
                <w:iCs/>
              </w:rPr>
              <w:t>heißt übersetzt:</w:t>
            </w:r>
          </w:p>
        </w:tc>
      </w:tr>
      <w:tr w:rsidR="00642F31" w:rsidRPr="00AD48A0" w:rsidTr="00C81480">
        <w:trPr>
          <w:cantSplit/>
          <w:trHeight w:val="266"/>
        </w:trPr>
        <w:tc>
          <w:tcPr>
            <w:tcW w:w="4609" w:type="pct"/>
            <w:vAlign w:val="center"/>
          </w:tcPr>
          <w:p w:rsidR="00642F31" w:rsidRPr="00AD48A0" w:rsidRDefault="00642F31" w:rsidP="00C81480">
            <w:pPr>
              <w:pStyle w:val="Funotentext"/>
              <w:rPr>
                <w:rFonts w:asciiTheme="minorHAnsi" w:hAnsiTheme="minorHAnsi" w:cstheme="minorHAnsi"/>
                <w:sz w:val="24"/>
                <w:szCs w:val="24"/>
                <w:lang w:val="de-AT" w:eastAsia="en-US"/>
              </w:rPr>
            </w:pPr>
            <w:r w:rsidRPr="00AD48A0">
              <w:rPr>
                <w:rFonts w:asciiTheme="minorHAnsi" w:hAnsiTheme="minorHAnsi" w:cstheme="minorHAnsi"/>
                <w:sz w:val="24"/>
                <w:szCs w:val="24"/>
                <w:lang w:val="de-AT" w:eastAsia="en-US"/>
              </w:rPr>
              <w:t>Als Aganippe ihr Tal verließ und Clio hungernd zum Auktionshaus eilte</w:t>
            </w:r>
          </w:p>
        </w:tc>
        <w:tc>
          <w:tcPr>
            <w:tcW w:w="391" w:type="pct"/>
            <w:vAlign w:val="center"/>
          </w:tcPr>
          <w:p w:rsidR="00642F31" w:rsidRPr="00AD48A0" w:rsidRDefault="00642F31" w:rsidP="00C81480">
            <w:pPr>
              <w:jc w:val="center"/>
              <w:rPr>
                <w:rFonts w:asciiTheme="minorHAnsi" w:hAnsiTheme="minorHAnsi" w:cstheme="minorHAnsi"/>
              </w:rPr>
            </w:pPr>
            <w:r w:rsidRPr="00AD48A0">
              <w:rPr>
                <w:rFonts w:asciiTheme="minorHAnsi" w:hAnsiTheme="minorHAnsi" w:cstheme="minorHAnsi"/>
              </w:rPr>
              <w:sym w:font="Wingdings" w:char="F072"/>
            </w:r>
          </w:p>
        </w:tc>
      </w:tr>
      <w:tr w:rsidR="00642F31" w:rsidRPr="00AD48A0" w:rsidTr="00C81480">
        <w:trPr>
          <w:cantSplit/>
          <w:trHeight w:val="266"/>
        </w:trPr>
        <w:tc>
          <w:tcPr>
            <w:tcW w:w="4609" w:type="pct"/>
            <w:vAlign w:val="center"/>
          </w:tcPr>
          <w:p w:rsidR="00642F31" w:rsidRPr="00AD48A0" w:rsidRDefault="00642F31" w:rsidP="00C81480">
            <w:pPr>
              <w:pStyle w:val="Funotentext"/>
              <w:rPr>
                <w:rFonts w:asciiTheme="minorHAnsi" w:hAnsiTheme="minorHAnsi" w:cstheme="minorHAnsi"/>
                <w:sz w:val="24"/>
                <w:szCs w:val="24"/>
                <w:lang w:val="de-AT" w:eastAsia="en-US"/>
              </w:rPr>
            </w:pPr>
            <w:r w:rsidRPr="00AD48A0">
              <w:rPr>
                <w:rFonts w:asciiTheme="minorHAnsi" w:hAnsiTheme="minorHAnsi" w:cstheme="minorHAnsi"/>
                <w:sz w:val="24"/>
                <w:szCs w:val="24"/>
                <w:lang w:val="de-AT" w:eastAsia="en-US"/>
              </w:rPr>
              <w:t>Während Clio hungernd das Tal der Aganippe verließ, nachdem sie zum Auktionshaus geeilt war</w:t>
            </w:r>
          </w:p>
        </w:tc>
        <w:tc>
          <w:tcPr>
            <w:tcW w:w="391" w:type="pct"/>
            <w:vAlign w:val="center"/>
          </w:tcPr>
          <w:p w:rsidR="00642F31" w:rsidRPr="00AD48A0" w:rsidRDefault="00642F31" w:rsidP="00C81480">
            <w:pPr>
              <w:jc w:val="center"/>
              <w:rPr>
                <w:rFonts w:asciiTheme="minorHAnsi" w:hAnsiTheme="minorHAnsi" w:cstheme="minorHAnsi"/>
              </w:rPr>
            </w:pPr>
            <w:r w:rsidRPr="00AD48A0">
              <w:rPr>
                <w:rFonts w:asciiTheme="minorHAnsi" w:hAnsiTheme="minorHAnsi" w:cstheme="minorHAnsi"/>
              </w:rPr>
              <w:sym w:font="Wingdings" w:char="F072"/>
            </w:r>
          </w:p>
        </w:tc>
      </w:tr>
      <w:tr w:rsidR="00642F31" w:rsidRPr="00AD48A0" w:rsidTr="00C81480">
        <w:trPr>
          <w:cantSplit/>
          <w:trHeight w:val="266"/>
        </w:trPr>
        <w:tc>
          <w:tcPr>
            <w:tcW w:w="4609" w:type="pct"/>
            <w:vAlign w:val="center"/>
          </w:tcPr>
          <w:p w:rsidR="00642F31" w:rsidRPr="00AD48A0" w:rsidRDefault="00642F31" w:rsidP="00C81480">
            <w:pPr>
              <w:pStyle w:val="Funotentext"/>
              <w:rPr>
                <w:rFonts w:asciiTheme="minorHAnsi" w:hAnsiTheme="minorHAnsi" w:cstheme="minorHAnsi"/>
                <w:sz w:val="24"/>
                <w:szCs w:val="24"/>
                <w:lang w:val="de-AT" w:eastAsia="en-US"/>
              </w:rPr>
            </w:pPr>
            <w:r w:rsidRPr="00AD48A0">
              <w:rPr>
                <w:rFonts w:asciiTheme="minorHAnsi" w:hAnsiTheme="minorHAnsi" w:cstheme="minorHAnsi"/>
                <w:sz w:val="24"/>
                <w:szCs w:val="24"/>
                <w:lang w:val="de-AT" w:eastAsia="en-US"/>
              </w:rPr>
              <w:t>Während Clio hungernd zum Auktionshaus eilte, nachdem sie sich vom Tal der Aganippe verabschiedet hatte</w:t>
            </w:r>
          </w:p>
        </w:tc>
        <w:tc>
          <w:tcPr>
            <w:tcW w:w="391" w:type="pct"/>
            <w:vAlign w:val="center"/>
          </w:tcPr>
          <w:p w:rsidR="00642F31" w:rsidRPr="00AD48A0" w:rsidRDefault="00642F31" w:rsidP="00C81480">
            <w:pPr>
              <w:jc w:val="center"/>
              <w:rPr>
                <w:rFonts w:asciiTheme="minorHAnsi" w:hAnsiTheme="minorHAnsi" w:cstheme="minorHAnsi"/>
              </w:rPr>
            </w:pPr>
            <w:r w:rsidRPr="00AD48A0">
              <w:rPr>
                <w:rFonts w:asciiTheme="minorHAnsi" w:hAnsiTheme="minorHAnsi" w:cstheme="minorHAnsi"/>
              </w:rPr>
              <w:sym w:font="Wingdings" w:char="F072"/>
            </w:r>
          </w:p>
        </w:tc>
      </w:tr>
      <w:tr w:rsidR="00642F31" w:rsidRPr="00AD48A0" w:rsidTr="00C81480">
        <w:trPr>
          <w:cantSplit/>
          <w:trHeight w:val="266"/>
        </w:trPr>
        <w:tc>
          <w:tcPr>
            <w:tcW w:w="4609" w:type="pct"/>
            <w:vAlign w:val="center"/>
          </w:tcPr>
          <w:p w:rsidR="00642F31" w:rsidRPr="00AD48A0" w:rsidRDefault="00642F31" w:rsidP="00C81480">
            <w:pPr>
              <w:pStyle w:val="Funotentext"/>
              <w:rPr>
                <w:rFonts w:asciiTheme="minorHAnsi" w:hAnsiTheme="minorHAnsi" w:cstheme="minorHAnsi"/>
                <w:sz w:val="24"/>
                <w:szCs w:val="24"/>
                <w:lang w:val="de-AT" w:eastAsia="en-US"/>
              </w:rPr>
            </w:pPr>
            <w:r w:rsidRPr="00AD48A0">
              <w:rPr>
                <w:rFonts w:asciiTheme="minorHAnsi" w:hAnsiTheme="minorHAnsi" w:cstheme="minorHAnsi"/>
                <w:sz w:val="24"/>
                <w:szCs w:val="24"/>
                <w:lang w:val="de-AT" w:eastAsia="en-US"/>
              </w:rPr>
              <w:t>Als Clio im verlassenen Tal der Aganippe hungrig zum Auktionshaus eilte</w:t>
            </w:r>
          </w:p>
        </w:tc>
        <w:tc>
          <w:tcPr>
            <w:tcW w:w="391" w:type="pct"/>
            <w:vAlign w:val="center"/>
          </w:tcPr>
          <w:p w:rsidR="00642F31" w:rsidRPr="00AD48A0" w:rsidRDefault="00642F31" w:rsidP="00C81480">
            <w:pPr>
              <w:jc w:val="center"/>
              <w:rPr>
                <w:rFonts w:asciiTheme="minorHAnsi" w:hAnsiTheme="minorHAnsi" w:cstheme="minorHAnsi"/>
              </w:rPr>
            </w:pPr>
            <w:r w:rsidRPr="00AD48A0">
              <w:rPr>
                <w:rFonts w:asciiTheme="minorHAnsi" w:hAnsiTheme="minorHAnsi" w:cstheme="minorHAnsi"/>
              </w:rPr>
              <w:sym w:font="Wingdings" w:char="F072"/>
            </w:r>
          </w:p>
        </w:tc>
      </w:tr>
    </w:tbl>
    <w:p w:rsidR="00642F31" w:rsidRPr="00AD48A0" w:rsidRDefault="00642F31" w:rsidP="00642F31">
      <w:pPr>
        <w:rPr>
          <w:rFonts w:asciiTheme="minorHAnsi" w:hAnsiTheme="minorHAnsi" w:cstheme="minorHAnsi"/>
        </w:rPr>
      </w:pPr>
    </w:p>
    <w:p w:rsidR="00642F31" w:rsidRPr="00AD48A0" w:rsidRDefault="00642F31" w:rsidP="00642F31">
      <w:pPr>
        <w:rPr>
          <w:rFonts w:asciiTheme="minorHAnsi" w:hAnsiTheme="minorHAnsi" w:cstheme="minorHAnsi"/>
        </w:rPr>
      </w:pPr>
    </w:p>
    <w:p w:rsidR="00642F31" w:rsidRPr="00AD48A0" w:rsidRDefault="00642F31" w:rsidP="00642F31">
      <w:pPr>
        <w:pStyle w:val="Input"/>
        <w:jc w:val="left"/>
        <w:rPr>
          <w:rFonts w:asciiTheme="minorHAnsi" w:hAnsiTheme="minorHAnsi" w:cstheme="minorHAnsi"/>
          <w:lang w:val="de-AT"/>
        </w:rPr>
      </w:pPr>
      <w:r w:rsidRPr="00AD48A0">
        <w:rPr>
          <w:rFonts w:asciiTheme="minorHAnsi" w:hAnsiTheme="minorHAnsi" w:cstheme="minorHAnsi"/>
        </w:rPr>
        <w:t xml:space="preserve">5. </w:t>
      </w:r>
      <w:r w:rsidRPr="00AD48A0">
        <w:rPr>
          <w:rFonts w:asciiTheme="minorHAnsi" w:hAnsiTheme="minorHAnsi" w:cstheme="minorHAnsi"/>
          <w:lang w:val="de-AT"/>
        </w:rPr>
        <w:t>Überprüfe die Richtigkeit der Aussagen anhand des Textes! Kreuze entweder „richtig“ oder „falsch“ an! (2 Punkte)</w:t>
      </w:r>
    </w:p>
    <w:p w:rsidR="00642F31" w:rsidRPr="00AD48A0" w:rsidRDefault="00642F31" w:rsidP="00642F31">
      <w:pPr>
        <w:pStyle w:val="Input"/>
        <w:jc w:val="left"/>
        <w:rPr>
          <w:rFonts w:asciiTheme="minorHAnsi" w:hAnsiTheme="minorHAnsi" w:cstheme="minorHAnsi"/>
          <w:sz w:val="20"/>
          <w:szCs w:val="20"/>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7"/>
        <w:gridCol w:w="989"/>
        <w:gridCol w:w="988"/>
      </w:tblGrid>
      <w:tr w:rsidR="00642F31" w:rsidRPr="00AD48A0" w:rsidTr="00C81480">
        <w:trPr>
          <w:cantSplit/>
          <w:trHeight w:val="266"/>
        </w:trPr>
        <w:tc>
          <w:tcPr>
            <w:tcW w:w="7088" w:type="dxa"/>
            <w:shd w:val="pct12" w:color="auto" w:fill="auto"/>
            <w:vAlign w:val="center"/>
          </w:tcPr>
          <w:p w:rsidR="00642F31" w:rsidRPr="00AD48A0" w:rsidRDefault="00642F31" w:rsidP="00C81480">
            <w:pPr>
              <w:spacing w:before="120" w:after="120"/>
              <w:rPr>
                <w:rFonts w:asciiTheme="minorHAnsi" w:hAnsiTheme="minorHAnsi" w:cstheme="minorHAnsi"/>
              </w:rPr>
            </w:pPr>
          </w:p>
        </w:tc>
        <w:tc>
          <w:tcPr>
            <w:tcW w:w="992" w:type="dxa"/>
            <w:shd w:val="pct12" w:color="auto" w:fill="auto"/>
            <w:vAlign w:val="center"/>
          </w:tcPr>
          <w:p w:rsidR="00642F31" w:rsidRPr="00AD48A0" w:rsidRDefault="00642F31" w:rsidP="00C81480">
            <w:pPr>
              <w:spacing w:before="120" w:after="120"/>
              <w:jc w:val="center"/>
              <w:rPr>
                <w:rFonts w:asciiTheme="minorHAnsi" w:hAnsiTheme="minorHAnsi" w:cstheme="minorHAnsi"/>
                <w:b/>
                <w:bCs/>
              </w:rPr>
            </w:pPr>
            <w:r w:rsidRPr="00AD48A0">
              <w:rPr>
                <w:rFonts w:asciiTheme="minorHAnsi" w:hAnsiTheme="minorHAnsi" w:cstheme="minorHAnsi"/>
                <w:b/>
                <w:bCs/>
              </w:rPr>
              <w:t>richtig</w:t>
            </w:r>
          </w:p>
        </w:tc>
        <w:tc>
          <w:tcPr>
            <w:tcW w:w="992" w:type="dxa"/>
            <w:shd w:val="pct12" w:color="auto" w:fill="auto"/>
            <w:vAlign w:val="center"/>
          </w:tcPr>
          <w:p w:rsidR="00642F31" w:rsidRPr="00AD48A0" w:rsidRDefault="00642F31" w:rsidP="00C81480">
            <w:pPr>
              <w:spacing w:before="120" w:after="120"/>
              <w:jc w:val="center"/>
              <w:rPr>
                <w:rFonts w:asciiTheme="minorHAnsi" w:hAnsiTheme="minorHAnsi" w:cstheme="minorHAnsi"/>
                <w:b/>
                <w:bCs/>
              </w:rPr>
            </w:pPr>
            <w:r w:rsidRPr="00AD48A0">
              <w:rPr>
                <w:rFonts w:asciiTheme="minorHAnsi" w:hAnsiTheme="minorHAnsi" w:cstheme="minorHAnsi"/>
                <w:b/>
                <w:bCs/>
              </w:rPr>
              <w:t>falsch</w:t>
            </w:r>
          </w:p>
        </w:tc>
      </w:tr>
      <w:tr w:rsidR="00642F31" w:rsidRPr="00AD48A0" w:rsidTr="00C81480">
        <w:trPr>
          <w:cantSplit/>
          <w:trHeight w:val="266"/>
        </w:trPr>
        <w:tc>
          <w:tcPr>
            <w:tcW w:w="7088" w:type="dxa"/>
            <w:vAlign w:val="center"/>
          </w:tcPr>
          <w:p w:rsidR="00642F31" w:rsidRPr="00AD48A0" w:rsidRDefault="00642F31" w:rsidP="00C81480">
            <w:pPr>
              <w:spacing w:before="120" w:after="120"/>
              <w:rPr>
                <w:rFonts w:asciiTheme="minorHAnsi" w:hAnsiTheme="minorHAnsi" w:cstheme="minorHAnsi"/>
              </w:rPr>
            </w:pPr>
            <w:r w:rsidRPr="00AD48A0">
              <w:rPr>
                <w:rFonts w:asciiTheme="minorHAnsi" w:hAnsiTheme="minorHAnsi" w:cstheme="minorHAnsi"/>
              </w:rPr>
              <w:t>Domitian ist die einzige Hoffnung für Dichter</w:t>
            </w:r>
          </w:p>
        </w:tc>
        <w:tc>
          <w:tcPr>
            <w:tcW w:w="992" w:type="dxa"/>
            <w:vAlign w:val="center"/>
          </w:tcPr>
          <w:p w:rsidR="00642F31" w:rsidRPr="00AD48A0" w:rsidRDefault="00642F31" w:rsidP="00C81480">
            <w:pPr>
              <w:spacing w:before="120" w:after="120"/>
              <w:jc w:val="center"/>
              <w:rPr>
                <w:rFonts w:asciiTheme="minorHAnsi" w:hAnsiTheme="minorHAnsi" w:cstheme="minorHAnsi"/>
              </w:rPr>
            </w:pPr>
            <w:r w:rsidRPr="00AD48A0">
              <w:rPr>
                <w:rFonts w:asciiTheme="minorHAnsi" w:hAnsiTheme="minorHAnsi" w:cstheme="minorHAnsi"/>
              </w:rPr>
              <w:sym w:font="Wingdings" w:char="F072"/>
            </w:r>
          </w:p>
        </w:tc>
        <w:tc>
          <w:tcPr>
            <w:tcW w:w="992" w:type="dxa"/>
            <w:vAlign w:val="center"/>
          </w:tcPr>
          <w:p w:rsidR="00642F31" w:rsidRPr="00AD48A0" w:rsidRDefault="00642F31" w:rsidP="00C81480">
            <w:pPr>
              <w:spacing w:before="120" w:after="120"/>
              <w:jc w:val="center"/>
              <w:rPr>
                <w:rFonts w:asciiTheme="minorHAnsi" w:hAnsiTheme="minorHAnsi" w:cstheme="minorHAnsi"/>
              </w:rPr>
            </w:pPr>
            <w:r w:rsidRPr="00AD48A0">
              <w:rPr>
                <w:rFonts w:asciiTheme="minorHAnsi" w:hAnsiTheme="minorHAnsi" w:cstheme="minorHAnsi"/>
              </w:rPr>
              <w:sym w:font="Wingdings" w:char="F072"/>
            </w:r>
          </w:p>
        </w:tc>
      </w:tr>
      <w:tr w:rsidR="00642F31" w:rsidRPr="00AD48A0" w:rsidTr="00C81480">
        <w:trPr>
          <w:cantSplit/>
          <w:trHeight w:val="266"/>
        </w:trPr>
        <w:tc>
          <w:tcPr>
            <w:tcW w:w="7088" w:type="dxa"/>
            <w:vAlign w:val="center"/>
          </w:tcPr>
          <w:p w:rsidR="00642F31" w:rsidRPr="00AD48A0" w:rsidRDefault="00642F31" w:rsidP="00C81480">
            <w:pPr>
              <w:spacing w:before="120" w:after="120"/>
              <w:rPr>
                <w:rFonts w:asciiTheme="minorHAnsi" w:hAnsiTheme="minorHAnsi" w:cstheme="minorHAnsi"/>
              </w:rPr>
            </w:pPr>
            <w:r w:rsidRPr="00AD48A0">
              <w:rPr>
                <w:rFonts w:asciiTheme="minorHAnsi" w:hAnsiTheme="minorHAnsi" w:cstheme="minorHAnsi"/>
              </w:rPr>
              <w:t>Auch Bäcker und Herolde werden unterstützt</w:t>
            </w:r>
          </w:p>
        </w:tc>
        <w:tc>
          <w:tcPr>
            <w:tcW w:w="992" w:type="dxa"/>
            <w:vAlign w:val="center"/>
          </w:tcPr>
          <w:p w:rsidR="00642F31" w:rsidRPr="00AD48A0" w:rsidRDefault="00642F31" w:rsidP="00C81480">
            <w:pPr>
              <w:spacing w:before="120" w:after="120"/>
              <w:jc w:val="center"/>
              <w:rPr>
                <w:rFonts w:asciiTheme="minorHAnsi" w:hAnsiTheme="minorHAnsi" w:cstheme="minorHAnsi"/>
              </w:rPr>
            </w:pPr>
            <w:r w:rsidRPr="00AD48A0">
              <w:rPr>
                <w:rFonts w:asciiTheme="minorHAnsi" w:hAnsiTheme="minorHAnsi" w:cstheme="minorHAnsi"/>
              </w:rPr>
              <w:sym w:font="Wingdings" w:char="F072"/>
            </w:r>
          </w:p>
        </w:tc>
        <w:tc>
          <w:tcPr>
            <w:tcW w:w="992" w:type="dxa"/>
            <w:vAlign w:val="center"/>
          </w:tcPr>
          <w:p w:rsidR="00642F31" w:rsidRPr="00AD48A0" w:rsidRDefault="00642F31" w:rsidP="00C81480">
            <w:pPr>
              <w:spacing w:before="120" w:after="120"/>
              <w:jc w:val="center"/>
              <w:rPr>
                <w:rFonts w:asciiTheme="minorHAnsi" w:hAnsiTheme="minorHAnsi" w:cstheme="minorHAnsi"/>
              </w:rPr>
            </w:pPr>
            <w:r w:rsidRPr="00AD48A0">
              <w:rPr>
                <w:rFonts w:asciiTheme="minorHAnsi" w:hAnsiTheme="minorHAnsi" w:cstheme="minorHAnsi"/>
              </w:rPr>
              <w:sym w:font="Wingdings" w:char="F072"/>
            </w:r>
          </w:p>
        </w:tc>
      </w:tr>
      <w:tr w:rsidR="00642F31" w:rsidRPr="00AD48A0" w:rsidTr="00C81480">
        <w:trPr>
          <w:cantSplit/>
          <w:trHeight w:val="266"/>
        </w:trPr>
        <w:tc>
          <w:tcPr>
            <w:tcW w:w="7088" w:type="dxa"/>
            <w:vAlign w:val="center"/>
          </w:tcPr>
          <w:p w:rsidR="00642F31" w:rsidRPr="00AD48A0" w:rsidRDefault="00642F31" w:rsidP="00C81480">
            <w:pPr>
              <w:spacing w:before="120" w:after="120"/>
              <w:rPr>
                <w:rFonts w:asciiTheme="minorHAnsi" w:hAnsiTheme="minorHAnsi" w:cstheme="minorHAnsi"/>
              </w:rPr>
            </w:pPr>
            <w:r w:rsidRPr="00AD48A0">
              <w:rPr>
                <w:rFonts w:asciiTheme="minorHAnsi" w:hAnsiTheme="minorHAnsi" w:cstheme="minorHAnsi"/>
              </w:rPr>
              <w:t>Wer als Dichter nichts verdient, nimmt auch in Kauf, als Ausrufer zu arbeiten</w:t>
            </w:r>
          </w:p>
        </w:tc>
        <w:tc>
          <w:tcPr>
            <w:tcW w:w="992" w:type="dxa"/>
            <w:vAlign w:val="center"/>
          </w:tcPr>
          <w:p w:rsidR="00642F31" w:rsidRPr="00AD48A0" w:rsidRDefault="00642F31" w:rsidP="00C81480">
            <w:pPr>
              <w:spacing w:before="120" w:after="120"/>
              <w:jc w:val="center"/>
              <w:rPr>
                <w:rFonts w:asciiTheme="minorHAnsi" w:hAnsiTheme="minorHAnsi" w:cstheme="minorHAnsi"/>
              </w:rPr>
            </w:pPr>
            <w:r w:rsidRPr="00AD48A0">
              <w:rPr>
                <w:rFonts w:asciiTheme="minorHAnsi" w:hAnsiTheme="minorHAnsi" w:cstheme="minorHAnsi"/>
              </w:rPr>
              <w:sym w:font="Wingdings" w:char="F072"/>
            </w:r>
          </w:p>
        </w:tc>
        <w:tc>
          <w:tcPr>
            <w:tcW w:w="992" w:type="dxa"/>
            <w:vAlign w:val="center"/>
          </w:tcPr>
          <w:p w:rsidR="00642F31" w:rsidRPr="00AD48A0" w:rsidRDefault="00642F31" w:rsidP="00C81480">
            <w:pPr>
              <w:spacing w:before="120" w:after="120"/>
              <w:jc w:val="center"/>
              <w:rPr>
                <w:rFonts w:asciiTheme="minorHAnsi" w:hAnsiTheme="minorHAnsi" w:cstheme="minorHAnsi"/>
              </w:rPr>
            </w:pPr>
            <w:r w:rsidRPr="00AD48A0">
              <w:rPr>
                <w:rFonts w:asciiTheme="minorHAnsi" w:hAnsiTheme="minorHAnsi" w:cstheme="minorHAnsi"/>
              </w:rPr>
              <w:sym w:font="Wingdings" w:char="F072"/>
            </w:r>
          </w:p>
        </w:tc>
      </w:tr>
      <w:tr w:rsidR="00642F31" w:rsidRPr="00AD48A0" w:rsidTr="00C81480">
        <w:trPr>
          <w:cantSplit/>
          <w:trHeight w:val="266"/>
        </w:trPr>
        <w:tc>
          <w:tcPr>
            <w:tcW w:w="7088" w:type="dxa"/>
            <w:vAlign w:val="center"/>
          </w:tcPr>
          <w:p w:rsidR="00642F31" w:rsidRPr="00AD48A0" w:rsidRDefault="00642F31" w:rsidP="00C81480">
            <w:pPr>
              <w:spacing w:before="120" w:after="120"/>
              <w:rPr>
                <w:rFonts w:asciiTheme="minorHAnsi" w:hAnsiTheme="minorHAnsi" w:cstheme="minorHAnsi"/>
              </w:rPr>
            </w:pPr>
            <w:r w:rsidRPr="00AD48A0">
              <w:rPr>
                <w:rFonts w:asciiTheme="minorHAnsi" w:hAnsiTheme="minorHAnsi" w:cstheme="minorHAnsi"/>
              </w:rPr>
              <w:t>Das höchste Ziel des Dichters ist der Efeukranz</w:t>
            </w:r>
          </w:p>
        </w:tc>
        <w:tc>
          <w:tcPr>
            <w:tcW w:w="992" w:type="dxa"/>
            <w:vAlign w:val="center"/>
          </w:tcPr>
          <w:p w:rsidR="00642F31" w:rsidRPr="00AD48A0" w:rsidRDefault="00642F31" w:rsidP="00C81480">
            <w:pPr>
              <w:spacing w:before="120" w:after="120"/>
              <w:jc w:val="center"/>
              <w:rPr>
                <w:rFonts w:asciiTheme="minorHAnsi" w:hAnsiTheme="minorHAnsi" w:cstheme="minorHAnsi"/>
              </w:rPr>
            </w:pPr>
            <w:r w:rsidRPr="00AD48A0">
              <w:rPr>
                <w:rFonts w:asciiTheme="minorHAnsi" w:hAnsiTheme="minorHAnsi" w:cstheme="minorHAnsi"/>
              </w:rPr>
              <w:sym w:font="Wingdings" w:char="F072"/>
            </w:r>
          </w:p>
        </w:tc>
        <w:tc>
          <w:tcPr>
            <w:tcW w:w="992" w:type="dxa"/>
            <w:vAlign w:val="center"/>
          </w:tcPr>
          <w:p w:rsidR="00642F31" w:rsidRPr="00AD48A0" w:rsidRDefault="00642F31" w:rsidP="00C81480">
            <w:pPr>
              <w:spacing w:before="120" w:after="120"/>
              <w:jc w:val="center"/>
              <w:rPr>
                <w:rFonts w:asciiTheme="minorHAnsi" w:hAnsiTheme="minorHAnsi" w:cstheme="minorHAnsi"/>
              </w:rPr>
            </w:pPr>
            <w:r w:rsidRPr="00AD48A0">
              <w:rPr>
                <w:rFonts w:asciiTheme="minorHAnsi" w:hAnsiTheme="minorHAnsi" w:cstheme="minorHAnsi"/>
              </w:rPr>
              <w:sym w:font="Wingdings" w:char="F072"/>
            </w:r>
          </w:p>
        </w:tc>
      </w:tr>
    </w:tbl>
    <w:p w:rsidR="00642F31" w:rsidRPr="00AD48A0" w:rsidRDefault="00642F31" w:rsidP="00642F31">
      <w:pPr>
        <w:rPr>
          <w:rFonts w:asciiTheme="minorHAnsi" w:hAnsiTheme="minorHAnsi" w:cstheme="minorHAnsi"/>
        </w:rPr>
      </w:pPr>
    </w:p>
    <w:p w:rsidR="00642F31" w:rsidRPr="00AD48A0" w:rsidRDefault="00642F31" w:rsidP="00642F31">
      <w:pPr>
        <w:rPr>
          <w:rFonts w:asciiTheme="minorHAnsi" w:hAnsiTheme="minorHAnsi" w:cstheme="minorHAnsi"/>
        </w:rPr>
      </w:pPr>
    </w:p>
    <w:p w:rsidR="00642F31" w:rsidRPr="00AD48A0" w:rsidRDefault="00642F31" w:rsidP="00642F31">
      <w:pPr>
        <w:rPr>
          <w:rFonts w:asciiTheme="minorHAnsi" w:hAnsiTheme="minorHAnsi" w:cstheme="minorHAnsi"/>
          <w:b/>
        </w:rPr>
      </w:pPr>
      <w:r w:rsidRPr="00AD48A0">
        <w:rPr>
          <w:rFonts w:asciiTheme="minorHAnsi" w:hAnsiTheme="minorHAnsi" w:cstheme="minorHAnsi"/>
          <w:b/>
        </w:rPr>
        <w:t>6. Gib den Inhalt des Textes mit eigenen Worten detailliert und in ganzen Sätzen wieder!</w:t>
      </w:r>
    </w:p>
    <w:p w:rsidR="00642F31" w:rsidRPr="00AD48A0" w:rsidRDefault="00642F31" w:rsidP="00642F31">
      <w:pPr>
        <w:rPr>
          <w:rFonts w:asciiTheme="minorHAnsi" w:hAnsiTheme="minorHAnsi" w:cstheme="minorHAnsi"/>
          <w:b/>
        </w:rPr>
      </w:pPr>
    </w:p>
    <w:p w:rsidR="00642F31" w:rsidRPr="00AD48A0" w:rsidRDefault="00642F31" w:rsidP="00642F31">
      <w:pPr>
        <w:pStyle w:val="Input"/>
        <w:spacing w:before="120"/>
        <w:jc w:val="left"/>
        <w:rPr>
          <w:rFonts w:asciiTheme="minorHAnsi" w:hAnsiTheme="minorHAnsi" w:cstheme="minorHAnsi"/>
          <w:b w:val="0"/>
          <w:lang w:val="en-US"/>
        </w:rPr>
      </w:pPr>
      <w:r w:rsidRPr="00AD48A0">
        <w:rPr>
          <w:rFonts w:asciiTheme="minorHAnsi" w:hAnsiTheme="minorHAnsi" w:cstheme="minorHAnsi"/>
          <w:lang w:val="de-AT"/>
        </w:rPr>
        <w:t xml:space="preserve">7. Vergleiche den Text mit dem folgenden Vergleichstext und nenne vier wesentliche inhaltliche Gemeinsamkeiten! </w:t>
      </w:r>
      <w:r w:rsidRPr="00AD48A0">
        <w:rPr>
          <w:rFonts w:asciiTheme="minorHAnsi" w:hAnsiTheme="minorHAnsi" w:cstheme="minorHAnsi"/>
          <w:lang w:val="en-US"/>
        </w:rPr>
        <w:t xml:space="preserve">Formuliere in ganzen Sätzen! </w:t>
      </w:r>
    </w:p>
    <w:p w:rsidR="00642F31" w:rsidRPr="00AD48A0" w:rsidRDefault="00642F31" w:rsidP="00642F31">
      <w:pPr>
        <w:rPr>
          <w:rFonts w:asciiTheme="minorHAnsi" w:hAnsiTheme="minorHAnsi" w:cstheme="minorHAnsi"/>
          <w:b/>
          <w:lang w:val="en-US"/>
        </w:rPr>
      </w:pPr>
    </w:p>
    <w:p w:rsidR="00642F31" w:rsidRPr="00AD48A0" w:rsidRDefault="00642F31" w:rsidP="00642F31">
      <w:pPr>
        <w:shd w:val="clear" w:color="auto" w:fill="FFFFFF"/>
        <w:rPr>
          <w:rFonts w:asciiTheme="minorHAnsi" w:hAnsiTheme="minorHAnsi" w:cstheme="minorHAnsi"/>
          <w:sz w:val="22"/>
          <w:szCs w:val="22"/>
          <w:lang w:val="en-US"/>
        </w:rPr>
      </w:pPr>
      <w:r w:rsidRPr="00AD48A0">
        <w:rPr>
          <w:rFonts w:asciiTheme="minorHAnsi" w:hAnsiTheme="minorHAnsi" w:cstheme="minorHAnsi"/>
          <w:sz w:val="22"/>
          <w:szCs w:val="22"/>
          <w:lang w:val="en-US"/>
        </w:rPr>
        <w:t xml:space="preserve">So the setting for Juvenal would be similar to that of North Korea. In his earlier books we see a more vicious mode of attack, but by his seventh satire his attacks have become </w:t>
      </w:r>
      <w:proofErr w:type="gramStart"/>
      <w:r w:rsidRPr="00AD48A0">
        <w:rPr>
          <w:rFonts w:asciiTheme="minorHAnsi" w:hAnsiTheme="minorHAnsi" w:cstheme="minorHAnsi"/>
          <w:sz w:val="22"/>
          <w:szCs w:val="22"/>
          <w:lang w:val="en-US"/>
        </w:rPr>
        <w:t>more subtle</w:t>
      </w:r>
      <w:proofErr w:type="gramEnd"/>
      <w:r w:rsidRPr="00AD48A0">
        <w:rPr>
          <w:rFonts w:asciiTheme="minorHAnsi" w:hAnsiTheme="minorHAnsi" w:cstheme="minorHAnsi"/>
          <w:sz w:val="22"/>
          <w:szCs w:val="22"/>
          <w:lang w:val="en-US"/>
        </w:rPr>
        <w:t>. The persona theory argues that as Juvenal ages he becomes less furious at his poverty and forced toadying. </w:t>
      </w:r>
    </w:p>
    <w:p w:rsidR="00642F31" w:rsidRPr="00AD48A0" w:rsidRDefault="00642F31" w:rsidP="00642F31">
      <w:pPr>
        <w:shd w:val="clear" w:color="auto" w:fill="FFFFFF"/>
        <w:rPr>
          <w:rFonts w:asciiTheme="minorHAnsi" w:hAnsiTheme="minorHAnsi" w:cstheme="minorHAnsi"/>
          <w:sz w:val="22"/>
          <w:szCs w:val="22"/>
          <w:lang w:val="en-US"/>
        </w:rPr>
      </w:pPr>
      <w:r w:rsidRPr="00AD48A0">
        <w:rPr>
          <w:rFonts w:asciiTheme="minorHAnsi" w:hAnsiTheme="minorHAnsi" w:cstheme="minorHAnsi"/>
          <w:sz w:val="22"/>
          <w:szCs w:val="22"/>
          <w:lang w:val="en-US"/>
        </w:rPr>
        <w:t>Another argument could be that the climate was far too dangerous to really say anything of value.</w:t>
      </w:r>
    </w:p>
    <w:p w:rsidR="00642F31" w:rsidRPr="00AD48A0" w:rsidRDefault="00642F31" w:rsidP="00642F31">
      <w:pPr>
        <w:shd w:val="clear" w:color="auto" w:fill="FFFFFF"/>
        <w:rPr>
          <w:rFonts w:asciiTheme="minorHAnsi" w:hAnsiTheme="minorHAnsi" w:cstheme="minorHAnsi"/>
          <w:sz w:val="22"/>
          <w:szCs w:val="22"/>
          <w:lang w:val="en-US"/>
        </w:rPr>
      </w:pPr>
      <w:r w:rsidRPr="00AD48A0">
        <w:rPr>
          <w:rFonts w:asciiTheme="minorHAnsi" w:hAnsiTheme="minorHAnsi" w:cstheme="minorHAnsi"/>
          <w:sz w:val="22"/>
          <w:szCs w:val="22"/>
          <w:lang w:val="en-US"/>
        </w:rPr>
        <w:t>In the world of Domitian, the working class were at the disposal of the emperor. Their lives were perilous and fraught with the uncertainty of the ever changing whims of a tyrant. But Juvenal can’t really talk about that. Instead what he talks about is the plight of the creative man and the general lack of appreciation for the artistic personality.</w:t>
      </w:r>
    </w:p>
    <w:p w:rsidR="00642F31" w:rsidRPr="00AD48A0" w:rsidRDefault="00642F31" w:rsidP="00642F31">
      <w:pPr>
        <w:shd w:val="clear" w:color="auto" w:fill="FFFFFF"/>
        <w:rPr>
          <w:rFonts w:asciiTheme="minorHAnsi" w:hAnsiTheme="minorHAnsi" w:cstheme="minorHAnsi"/>
          <w:sz w:val="22"/>
          <w:szCs w:val="22"/>
          <w:lang w:val="en-US"/>
        </w:rPr>
      </w:pPr>
      <w:r w:rsidRPr="00AD48A0">
        <w:rPr>
          <w:rFonts w:asciiTheme="minorHAnsi" w:hAnsiTheme="minorHAnsi" w:cstheme="minorHAnsi"/>
          <w:sz w:val="22"/>
          <w:szCs w:val="22"/>
          <w:lang w:val="en-US"/>
        </w:rPr>
        <w:t xml:space="preserve">Juvenal singles out poets, historians, lawyers, rhetoricians and schoolteachers. All exist within the mercenary culture of an avaricious upper class that has managed to avoid the majority of Domitian’s oppression. </w:t>
      </w:r>
    </w:p>
    <w:p w:rsidR="00642F31" w:rsidRPr="00AD48A0" w:rsidRDefault="00642F31" w:rsidP="00642F31">
      <w:pPr>
        <w:shd w:val="clear" w:color="auto" w:fill="FFFFFF"/>
        <w:rPr>
          <w:rFonts w:asciiTheme="minorHAnsi" w:hAnsiTheme="minorHAnsi" w:cstheme="minorHAnsi"/>
          <w:sz w:val="22"/>
          <w:szCs w:val="22"/>
          <w:lang w:val="en-US"/>
        </w:rPr>
      </w:pPr>
      <w:r w:rsidRPr="00AD48A0">
        <w:rPr>
          <w:rFonts w:asciiTheme="minorHAnsi" w:hAnsiTheme="minorHAnsi" w:cstheme="minorHAnsi"/>
          <w:sz w:val="22"/>
          <w:szCs w:val="22"/>
          <w:lang w:val="en-US"/>
        </w:rPr>
        <w:t>The opening of Satire VII praises Domitian as the only active patron of the arts, but the compliment is tongue and cheek. In the same way that Kim Il Sung was the patron of the arts, Domitian controlled the arts with an iron fist.</w:t>
      </w:r>
    </w:p>
    <w:p w:rsidR="00642F31" w:rsidRPr="00AD48A0" w:rsidRDefault="00642F31" w:rsidP="00642F31">
      <w:pPr>
        <w:shd w:val="clear" w:color="auto" w:fill="FFFFFF"/>
        <w:rPr>
          <w:rFonts w:asciiTheme="minorHAnsi" w:hAnsiTheme="minorHAnsi" w:cstheme="minorHAnsi"/>
          <w:sz w:val="22"/>
          <w:szCs w:val="22"/>
          <w:lang w:val="en-US"/>
        </w:rPr>
      </w:pPr>
      <w:r w:rsidRPr="00AD48A0">
        <w:rPr>
          <w:rFonts w:asciiTheme="minorHAnsi" w:hAnsiTheme="minorHAnsi" w:cstheme="minorHAnsi"/>
          <w:sz w:val="22"/>
          <w:szCs w:val="22"/>
          <w:lang w:val="en-US"/>
        </w:rPr>
        <w:lastRenderedPageBreak/>
        <w:t xml:space="preserve">The bad guy in Satire VII is not the Emperor but rather the wealthy and the elite. Juvenal flatters Caesar, by winking and nodding and suggesting that the supreme leader is the only patron of the arts that truly understands and breathes life into the empty souls of the starving artist.  </w:t>
      </w:r>
    </w:p>
    <w:p w:rsidR="00642F31" w:rsidRPr="00AD48A0" w:rsidRDefault="00642F31" w:rsidP="00642F31">
      <w:pPr>
        <w:shd w:val="clear" w:color="auto" w:fill="FFFFFF"/>
        <w:rPr>
          <w:rFonts w:asciiTheme="minorHAnsi" w:hAnsiTheme="minorHAnsi" w:cstheme="minorHAnsi"/>
          <w:sz w:val="22"/>
          <w:szCs w:val="22"/>
          <w:lang w:val="en-US"/>
        </w:rPr>
      </w:pPr>
      <w:r w:rsidRPr="00AD48A0">
        <w:rPr>
          <w:rFonts w:asciiTheme="minorHAnsi" w:hAnsiTheme="minorHAnsi" w:cstheme="minorHAnsi"/>
          <w:sz w:val="22"/>
          <w:szCs w:val="22"/>
          <w:lang w:val="en-US"/>
        </w:rPr>
        <w:t>Unable to sustain themselves by their professions alone the artists and intellectuals are forced to turn to menial labor to support themselves. </w:t>
      </w:r>
    </w:p>
    <w:p w:rsidR="00642F31" w:rsidRPr="00AD48A0" w:rsidRDefault="00642F31" w:rsidP="00642F31">
      <w:pPr>
        <w:shd w:val="clear" w:color="auto" w:fill="FFFFFF"/>
        <w:rPr>
          <w:rFonts w:asciiTheme="minorHAnsi" w:hAnsiTheme="minorHAnsi" w:cstheme="minorHAnsi"/>
          <w:sz w:val="22"/>
          <w:szCs w:val="22"/>
          <w:lang w:val="en-US"/>
        </w:rPr>
      </w:pPr>
    </w:p>
    <w:p w:rsidR="00642F31" w:rsidRPr="00AD48A0" w:rsidRDefault="00642F31" w:rsidP="00642F31">
      <w:pPr>
        <w:rPr>
          <w:rFonts w:asciiTheme="minorHAnsi" w:hAnsiTheme="minorHAnsi" w:cstheme="minorHAnsi"/>
          <w:sz w:val="22"/>
          <w:szCs w:val="22"/>
          <w:lang w:val="en-US"/>
        </w:rPr>
      </w:pPr>
      <w:r w:rsidRPr="00AD48A0">
        <w:rPr>
          <w:rFonts w:asciiTheme="minorHAnsi" w:hAnsiTheme="minorHAnsi" w:cstheme="minorHAnsi"/>
          <w:sz w:val="22"/>
          <w:szCs w:val="22"/>
          <w:lang w:val="en-US"/>
        </w:rPr>
        <w:t>The real point of interest lies in what these men all have in common and what they exchange their professions for. Poets, historians, lawyers, rhetoricians and schoolteachers all have the distinction in formally parsing out the contextual reality of a particular moment. We see this in Winston Churchill’s claim that “History is written by the victors.” Historians have the unique ability to white wash the past and recreate the present and future.</w:t>
      </w:r>
    </w:p>
    <w:p w:rsidR="00642F31" w:rsidRPr="00AD48A0" w:rsidRDefault="00642F31" w:rsidP="00642F31">
      <w:pPr>
        <w:rPr>
          <w:rFonts w:asciiTheme="minorHAnsi" w:hAnsiTheme="minorHAnsi" w:cstheme="minorHAnsi"/>
          <w:sz w:val="20"/>
          <w:szCs w:val="20"/>
          <w:lang w:val="en-US"/>
        </w:rPr>
      </w:pPr>
      <w:r w:rsidRPr="00AD48A0">
        <w:rPr>
          <w:rFonts w:asciiTheme="minorHAnsi" w:hAnsiTheme="minorHAnsi" w:cstheme="minorHAnsi"/>
          <w:sz w:val="20"/>
          <w:szCs w:val="20"/>
          <w:lang w:val="en-US"/>
        </w:rPr>
        <w:t>http://1001daysofdreaming.blogspot.com/2017/07/satire-vii-juvenal.html</w:t>
      </w:r>
    </w:p>
    <w:p w:rsidR="00642F31" w:rsidRPr="00AD48A0" w:rsidRDefault="00642F31" w:rsidP="00642F31">
      <w:pPr>
        <w:rPr>
          <w:rFonts w:asciiTheme="minorHAnsi" w:hAnsiTheme="minorHAnsi" w:cstheme="minorHAnsi"/>
          <w:sz w:val="20"/>
          <w:szCs w:val="20"/>
          <w:lang w:val="en-US"/>
        </w:rPr>
      </w:pPr>
    </w:p>
    <w:p w:rsidR="00642F31" w:rsidRPr="00AD48A0" w:rsidRDefault="00642F31" w:rsidP="00642F31">
      <w:pPr>
        <w:rPr>
          <w:rFonts w:asciiTheme="minorHAnsi" w:hAnsiTheme="minorHAnsi" w:cstheme="minorHAnsi"/>
          <w:sz w:val="20"/>
          <w:szCs w:val="20"/>
          <w:lang w:val="en-US"/>
        </w:rPr>
      </w:pPr>
    </w:p>
    <w:p w:rsidR="00642F31" w:rsidRPr="00AD48A0" w:rsidRDefault="00642F31" w:rsidP="00642F31">
      <w:pPr>
        <w:rPr>
          <w:rFonts w:asciiTheme="minorHAnsi" w:hAnsiTheme="minorHAnsi" w:cstheme="minorHAnsi"/>
          <w:sz w:val="20"/>
          <w:szCs w:val="20"/>
          <w:lang w:val="en-US"/>
        </w:rPr>
      </w:pPr>
    </w:p>
    <w:p w:rsidR="00642F31" w:rsidRPr="00AD48A0" w:rsidRDefault="00642F31" w:rsidP="00642F31">
      <w:pPr>
        <w:rPr>
          <w:rFonts w:asciiTheme="minorHAnsi" w:hAnsiTheme="minorHAnsi" w:cstheme="minorHAnsi"/>
          <w:b/>
        </w:rPr>
      </w:pPr>
      <w:r w:rsidRPr="00AD48A0">
        <w:rPr>
          <w:rFonts w:asciiTheme="minorHAnsi" w:hAnsiTheme="minorHAnsi" w:cstheme="minorHAnsi"/>
          <w:b/>
        </w:rPr>
        <w:t>Sat.7, 197-202: Fortuna ist der beste Mäzen</w:t>
      </w:r>
    </w:p>
    <w:p w:rsidR="00642F31" w:rsidRPr="00AD48A0" w:rsidRDefault="00642F31" w:rsidP="00642F31">
      <w:pPr>
        <w:rPr>
          <w:rFonts w:asciiTheme="minorHAnsi" w:hAnsiTheme="minorHAnsi" w:cstheme="minorHAnsi"/>
        </w:rPr>
      </w:pPr>
    </w:p>
    <w:p w:rsidR="00642F31" w:rsidRPr="00AD48A0" w:rsidRDefault="00642F31" w:rsidP="00642F31">
      <w:pPr>
        <w:rPr>
          <w:rFonts w:asciiTheme="minorHAnsi" w:hAnsiTheme="minorHAnsi" w:cstheme="minorHAnsi"/>
          <w:i/>
        </w:rPr>
      </w:pPr>
      <w:r w:rsidRPr="00AD48A0">
        <w:rPr>
          <w:rFonts w:asciiTheme="minorHAnsi" w:hAnsiTheme="minorHAnsi" w:cstheme="minorHAnsi"/>
          <w:i/>
        </w:rPr>
        <w:t>Juvenal setzt seine Klage fort, dass Dichter, Rechtsgelehrte und Lehrer zu wenig Unterstützung bekommen. Das Schicksal mischt jedoch die Karten – alles ist möglich.</w:t>
      </w:r>
    </w:p>
    <w:p w:rsidR="00642F31" w:rsidRPr="00AD48A0" w:rsidRDefault="00642F31" w:rsidP="00642F31">
      <w:pPr>
        <w:rPr>
          <w:rFonts w:asciiTheme="minorHAnsi" w:hAnsiTheme="minorHAnsi" w:cstheme="minorHAnsi"/>
        </w:rPr>
      </w:pPr>
    </w:p>
    <w:p w:rsidR="00642F31" w:rsidRPr="00AD48A0" w:rsidRDefault="00642F31" w:rsidP="00642F31">
      <w:pPr>
        <w:rPr>
          <w:rFonts w:asciiTheme="minorHAnsi" w:hAnsiTheme="minorHAnsi" w:cstheme="minorHAnsi"/>
        </w:rPr>
      </w:pPr>
      <w:r w:rsidRPr="00AD48A0">
        <w:rPr>
          <w:rFonts w:asciiTheme="minorHAnsi" w:hAnsiTheme="minorHAnsi" w:cstheme="minorHAnsi"/>
        </w:rPr>
        <w:t>Si Fortuna volet, fies de rhetore consul;</w:t>
      </w:r>
    </w:p>
    <w:p w:rsidR="00642F31" w:rsidRPr="00AD48A0" w:rsidRDefault="00642F31" w:rsidP="00642F31">
      <w:pPr>
        <w:rPr>
          <w:rFonts w:asciiTheme="minorHAnsi" w:hAnsiTheme="minorHAnsi" w:cstheme="minorHAnsi"/>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Si volet haec eadem</w:t>
      </w:r>
      <w:r w:rsidRPr="00AD48A0">
        <w:rPr>
          <w:rStyle w:val="Funotenzeichen"/>
          <w:rFonts w:asciiTheme="minorHAnsi" w:hAnsiTheme="minorHAnsi" w:cstheme="minorHAnsi"/>
          <w:lang w:val="en-US"/>
        </w:rPr>
        <w:footnoteReference w:id="177"/>
      </w:r>
      <w:r w:rsidRPr="00AD48A0">
        <w:rPr>
          <w:rFonts w:asciiTheme="minorHAnsi" w:hAnsiTheme="minorHAnsi" w:cstheme="minorHAnsi"/>
          <w:lang w:val="en-US"/>
        </w:rPr>
        <w:t>, fies de consule rhetor.</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Ventidius</w:t>
      </w:r>
      <w:r w:rsidRPr="00AD48A0">
        <w:rPr>
          <w:rStyle w:val="Funotenzeichen"/>
          <w:rFonts w:asciiTheme="minorHAnsi" w:hAnsiTheme="minorHAnsi" w:cstheme="minorHAnsi"/>
        </w:rPr>
        <w:footnoteReference w:id="178"/>
      </w:r>
      <w:r w:rsidRPr="00AD48A0">
        <w:rPr>
          <w:rFonts w:asciiTheme="minorHAnsi" w:hAnsiTheme="minorHAnsi" w:cstheme="minorHAnsi"/>
          <w:lang w:val="en-US"/>
        </w:rPr>
        <w:t xml:space="preserve"> quid enim? Quid Tullius</w:t>
      </w:r>
      <w:r w:rsidRPr="00AD48A0">
        <w:rPr>
          <w:rStyle w:val="Funotenzeichen"/>
          <w:rFonts w:asciiTheme="minorHAnsi" w:hAnsiTheme="minorHAnsi" w:cstheme="minorHAnsi"/>
        </w:rPr>
        <w:footnoteReference w:id="179"/>
      </w:r>
      <w:r w:rsidRPr="00AD48A0">
        <w:rPr>
          <w:rFonts w:asciiTheme="minorHAnsi" w:hAnsiTheme="minorHAnsi" w:cstheme="minorHAnsi"/>
          <w:lang w:val="en-US"/>
        </w:rPr>
        <w:t>? Anne aliud quam</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Sidus</w:t>
      </w:r>
      <w:r w:rsidRPr="00AD48A0">
        <w:rPr>
          <w:rStyle w:val="Funotenzeichen"/>
          <w:rFonts w:asciiTheme="minorHAnsi" w:hAnsiTheme="minorHAnsi" w:cstheme="minorHAnsi"/>
          <w:lang w:val="en-US"/>
        </w:rPr>
        <w:footnoteReference w:id="180"/>
      </w:r>
      <w:r w:rsidRPr="00AD48A0">
        <w:rPr>
          <w:rFonts w:asciiTheme="minorHAnsi" w:hAnsiTheme="minorHAnsi" w:cstheme="minorHAnsi"/>
          <w:lang w:val="en-US"/>
        </w:rPr>
        <w:t xml:space="preserve"> et occulti miranda potentia fati?</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Servis regna dabunt, captivis fata</w:t>
      </w:r>
      <w:r w:rsidRPr="00AD48A0">
        <w:rPr>
          <w:rStyle w:val="Funotenzeichen"/>
          <w:rFonts w:asciiTheme="minorHAnsi" w:hAnsiTheme="minorHAnsi" w:cstheme="minorHAnsi"/>
          <w:lang w:val="en-US"/>
        </w:rPr>
        <w:footnoteReference w:id="181"/>
      </w:r>
      <w:r w:rsidRPr="00AD48A0">
        <w:rPr>
          <w:rFonts w:asciiTheme="minorHAnsi" w:hAnsiTheme="minorHAnsi" w:cstheme="minorHAnsi"/>
          <w:lang w:val="en-US"/>
        </w:rPr>
        <w:t xml:space="preserve"> triumphum.</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Felix</w:t>
      </w:r>
      <w:r w:rsidRPr="00AD48A0">
        <w:rPr>
          <w:rStyle w:val="Funotenzeichen"/>
          <w:rFonts w:asciiTheme="minorHAnsi" w:hAnsiTheme="minorHAnsi" w:cstheme="minorHAnsi"/>
          <w:lang w:val="en-US"/>
        </w:rPr>
        <w:footnoteReference w:id="182"/>
      </w:r>
      <w:r w:rsidRPr="00AD48A0">
        <w:rPr>
          <w:rFonts w:asciiTheme="minorHAnsi" w:hAnsiTheme="minorHAnsi" w:cstheme="minorHAnsi"/>
          <w:lang w:val="en-US"/>
        </w:rPr>
        <w:t xml:space="preserve"> ille tamen corvo quoque rarior albo</w:t>
      </w:r>
      <w:r w:rsidRPr="00AD48A0">
        <w:rPr>
          <w:rStyle w:val="Funotenzeichen"/>
          <w:rFonts w:asciiTheme="minorHAnsi" w:hAnsiTheme="minorHAnsi" w:cstheme="minorHAnsi"/>
          <w:lang w:val="en-US"/>
        </w:rPr>
        <w:footnoteReference w:id="183"/>
      </w:r>
      <w:r w:rsidRPr="00AD48A0">
        <w:rPr>
          <w:rFonts w:asciiTheme="minorHAnsi" w:hAnsiTheme="minorHAnsi" w:cstheme="minorHAnsi"/>
          <w:lang w:val="en-US"/>
        </w:rPr>
        <w:t>.</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b/>
        </w:rPr>
      </w:pPr>
      <w:r w:rsidRPr="00AD48A0">
        <w:rPr>
          <w:rFonts w:asciiTheme="minorHAnsi" w:hAnsiTheme="minorHAnsi" w:cstheme="minorHAnsi"/>
          <w:b/>
        </w:rPr>
        <w:br w:type="page"/>
      </w:r>
    </w:p>
    <w:p w:rsidR="00642F31" w:rsidRPr="00AD48A0" w:rsidRDefault="00642F31" w:rsidP="00642F31">
      <w:pPr>
        <w:rPr>
          <w:rFonts w:asciiTheme="minorHAnsi" w:hAnsiTheme="minorHAnsi" w:cstheme="minorHAnsi"/>
          <w:b/>
        </w:rPr>
      </w:pPr>
      <w:r w:rsidRPr="00AD48A0">
        <w:rPr>
          <w:rFonts w:asciiTheme="minorHAnsi" w:hAnsiTheme="minorHAnsi" w:cstheme="minorHAnsi"/>
          <w:b/>
        </w:rPr>
        <w:lastRenderedPageBreak/>
        <w:t>Arbeitsaufgaben</w:t>
      </w:r>
    </w:p>
    <w:p w:rsidR="00642F31" w:rsidRPr="00AD48A0" w:rsidRDefault="00642F31" w:rsidP="00642F31">
      <w:pPr>
        <w:rPr>
          <w:rFonts w:asciiTheme="minorHAnsi" w:hAnsiTheme="minorHAnsi" w:cstheme="minorHAnsi"/>
        </w:rPr>
      </w:pPr>
    </w:p>
    <w:p w:rsidR="00642F31" w:rsidRPr="00AD48A0" w:rsidRDefault="00642F31" w:rsidP="00F16A56">
      <w:pPr>
        <w:pStyle w:val="Listenabsatz"/>
        <w:numPr>
          <w:ilvl w:val="0"/>
          <w:numId w:val="19"/>
        </w:numPr>
        <w:rPr>
          <w:rFonts w:asciiTheme="minorHAnsi" w:hAnsiTheme="minorHAnsi" w:cstheme="minorHAnsi"/>
        </w:rPr>
      </w:pPr>
      <w:r w:rsidRPr="00AD48A0">
        <w:rPr>
          <w:rFonts w:asciiTheme="minorHAnsi" w:hAnsiTheme="minorHAnsi" w:cstheme="minorHAnsi"/>
        </w:rPr>
        <w:t>Gib den Inhalt des Textes mit eigenen Worten detailliert und in ganzen Sätzen wieder!</w:t>
      </w:r>
    </w:p>
    <w:p w:rsidR="00642F31" w:rsidRPr="00AD48A0" w:rsidRDefault="00642F31" w:rsidP="00642F31">
      <w:pPr>
        <w:rPr>
          <w:rFonts w:asciiTheme="minorHAnsi" w:hAnsiTheme="minorHAnsi" w:cstheme="minorHAnsi"/>
          <w:b/>
        </w:rPr>
      </w:pPr>
    </w:p>
    <w:p w:rsidR="00642F31" w:rsidRPr="00AD48A0" w:rsidRDefault="00642F31" w:rsidP="00F16A56">
      <w:pPr>
        <w:pStyle w:val="Listenabsatz"/>
        <w:numPr>
          <w:ilvl w:val="0"/>
          <w:numId w:val="19"/>
        </w:numPr>
        <w:rPr>
          <w:rFonts w:asciiTheme="minorHAnsi" w:hAnsiTheme="minorHAnsi" w:cstheme="minorHAnsi"/>
        </w:rPr>
      </w:pPr>
      <w:r w:rsidRPr="00AD48A0">
        <w:rPr>
          <w:rFonts w:asciiTheme="minorHAnsi" w:hAnsiTheme="minorHAnsi" w:cstheme="minorHAnsi"/>
        </w:rPr>
        <w:t>Interpretiere folgende Karikatur:</w:t>
      </w:r>
    </w:p>
    <w:p w:rsidR="00642F31" w:rsidRPr="00AD48A0" w:rsidRDefault="00642F31" w:rsidP="00642F31">
      <w:pPr>
        <w:rPr>
          <w:rFonts w:asciiTheme="minorHAnsi" w:hAnsiTheme="minorHAnsi" w:cstheme="minorHAnsi"/>
          <w:b/>
        </w:rPr>
      </w:pPr>
      <w:r w:rsidRPr="00AD48A0">
        <w:rPr>
          <w:rFonts w:asciiTheme="minorHAnsi" w:hAnsiTheme="minorHAnsi" w:cstheme="minorHAnsi"/>
          <w:noProof/>
          <w:color w:val="0000FF"/>
          <w:lang w:val="de-AT" w:eastAsia="de-AT"/>
        </w:rPr>
        <w:drawing>
          <wp:anchor distT="0" distB="0" distL="114300" distR="114300" simplePos="0" relativeHeight="251676672" behindDoc="0" locked="0" layoutInCell="1" allowOverlap="1" wp14:anchorId="77D83196" wp14:editId="3BF34021">
            <wp:simplePos x="0" y="0"/>
            <wp:positionH relativeFrom="column">
              <wp:posOffset>410845</wp:posOffset>
            </wp:positionH>
            <wp:positionV relativeFrom="paragraph">
              <wp:posOffset>140335</wp:posOffset>
            </wp:positionV>
            <wp:extent cx="4554000" cy="2703600"/>
            <wp:effectExtent l="0" t="0" r="0" b="1905"/>
            <wp:wrapSquare wrapText="bothSides"/>
            <wp:docPr id="21" name="Grafik 21" descr="Ähnliches Fot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Ähnliches Foto">
                      <a:hlinkClick r:id="rId31"/>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4684" t="4380" r="1018" b="3030"/>
                    <a:stretch/>
                  </pic:blipFill>
                  <pic:spPr bwMode="auto">
                    <a:xfrm>
                      <a:off x="0" y="0"/>
                      <a:ext cx="4554000" cy="270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D48A0">
        <w:rPr>
          <w:rFonts w:asciiTheme="minorHAnsi" w:hAnsiTheme="minorHAnsi" w:cstheme="minorHAnsi"/>
          <w:sz w:val="20"/>
          <w:szCs w:val="20"/>
        </w:rPr>
        <w:tab/>
      </w:r>
      <w:r w:rsidRPr="00AD48A0">
        <w:rPr>
          <w:rFonts w:asciiTheme="minorHAnsi" w:hAnsiTheme="minorHAnsi" w:cstheme="minorHAnsi"/>
          <w:sz w:val="20"/>
          <w:szCs w:val="20"/>
        </w:rPr>
        <w:tab/>
        <w:t>https://www.brgdomath.com/ethik/grundbegriffe-gerechtigkeit</w:t>
      </w:r>
    </w:p>
    <w:p w:rsidR="00642F31" w:rsidRPr="00AD48A0" w:rsidRDefault="00642F31" w:rsidP="00642F31">
      <w:pPr>
        <w:rPr>
          <w:rFonts w:asciiTheme="minorHAnsi" w:hAnsiTheme="minorHAnsi" w:cstheme="minorHAnsi"/>
        </w:rPr>
      </w:pPr>
    </w:p>
    <w:p w:rsidR="00642F31" w:rsidRPr="00AD48A0" w:rsidRDefault="00642F31" w:rsidP="00F16A56">
      <w:pPr>
        <w:pStyle w:val="Listenabsatz"/>
        <w:numPr>
          <w:ilvl w:val="0"/>
          <w:numId w:val="19"/>
        </w:numPr>
        <w:rPr>
          <w:rFonts w:asciiTheme="minorHAnsi" w:hAnsiTheme="minorHAnsi" w:cstheme="minorHAnsi"/>
        </w:rPr>
      </w:pPr>
      <w:r w:rsidRPr="00AD48A0">
        <w:rPr>
          <w:rFonts w:asciiTheme="minorHAnsi" w:hAnsiTheme="minorHAnsi" w:cstheme="minorHAnsi"/>
        </w:rPr>
        <w:t>Finde je ein Beispiel für folgende Stilmittel: Ellipse, Parallelismus, Anapher, Chiasmus!</w:t>
      </w:r>
    </w:p>
    <w:p w:rsidR="00642F31" w:rsidRPr="00AD48A0" w:rsidRDefault="00642F31" w:rsidP="00642F31">
      <w:pPr>
        <w:rPr>
          <w:rFonts w:asciiTheme="minorHAnsi" w:hAnsiTheme="minorHAnsi" w:cstheme="minorHAnsi"/>
        </w:rPr>
      </w:pPr>
    </w:p>
    <w:p w:rsidR="00642F31" w:rsidRPr="00AD48A0" w:rsidRDefault="00642F31" w:rsidP="00F16A56">
      <w:pPr>
        <w:pStyle w:val="Listenabsatz"/>
        <w:numPr>
          <w:ilvl w:val="0"/>
          <w:numId w:val="19"/>
        </w:numPr>
        <w:rPr>
          <w:rFonts w:asciiTheme="minorHAnsi" w:hAnsiTheme="minorHAnsi" w:cstheme="minorHAnsi"/>
        </w:rPr>
      </w:pPr>
      <w:r w:rsidRPr="00AD48A0">
        <w:rPr>
          <w:rFonts w:asciiTheme="minorHAnsi" w:hAnsiTheme="minorHAnsi" w:cstheme="minorHAnsi"/>
        </w:rPr>
        <w:t>Felix ille (est) rarior corvo albo: Finde vergleichbare deutsche Redewendungen!</w:t>
      </w:r>
    </w:p>
    <w:p w:rsidR="00642F31" w:rsidRPr="00AD48A0" w:rsidRDefault="00642F31" w:rsidP="00642F31">
      <w:pPr>
        <w:rPr>
          <w:rFonts w:asciiTheme="minorHAnsi" w:hAnsiTheme="minorHAnsi" w:cstheme="minorHAnsi"/>
        </w:rPr>
      </w:pPr>
    </w:p>
    <w:p w:rsidR="00642F31" w:rsidRPr="00AD48A0" w:rsidRDefault="00642F31" w:rsidP="00F16A56">
      <w:pPr>
        <w:pStyle w:val="Listenabsatz"/>
        <w:numPr>
          <w:ilvl w:val="0"/>
          <w:numId w:val="19"/>
        </w:numPr>
        <w:rPr>
          <w:rFonts w:asciiTheme="minorHAnsi" w:hAnsiTheme="minorHAnsi" w:cstheme="minorHAnsi"/>
        </w:rPr>
      </w:pPr>
      <w:r w:rsidRPr="00AD48A0">
        <w:rPr>
          <w:rFonts w:asciiTheme="minorHAnsi" w:hAnsiTheme="minorHAnsi" w:cstheme="minorHAnsi"/>
        </w:rPr>
        <w:t>Worauf will Juvenal durch die Erwähnung des ‚corvus albus‘ hinaus?</w:t>
      </w:r>
    </w:p>
    <w:p w:rsidR="00642F31" w:rsidRPr="00AD48A0" w:rsidRDefault="00642F31" w:rsidP="00642F31">
      <w:pPr>
        <w:rPr>
          <w:rFonts w:asciiTheme="minorHAnsi" w:hAnsiTheme="minorHAnsi" w:cstheme="minorHAnsi"/>
        </w:rPr>
      </w:pPr>
    </w:p>
    <w:p w:rsidR="00642F31" w:rsidRPr="00AD48A0" w:rsidRDefault="00642F31" w:rsidP="00F16A56">
      <w:pPr>
        <w:pStyle w:val="Listenabsatz"/>
        <w:numPr>
          <w:ilvl w:val="0"/>
          <w:numId w:val="19"/>
        </w:numPr>
        <w:rPr>
          <w:rFonts w:asciiTheme="minorHAnsi" w:hAnsiTheme="minorHAnsi" w:cstheme="minorHAnsi"/>
        </w:rPr>
      </w:pPr>
      <w:r w:rsidRPr="00AD48A0">
        <w:rPr>
          <w:rFonts w:asciiTheme="minorHAnsi" w:hAnsiTheme="minorHAnsi" w:cstheme="minorHAnsi"/>
        </w:rPr>
        <w:t>Welche Faktoren sind für einen sozialen Aufstieg unerlässlich? Inwiefern kann man folgende Prominente als soziale Aufsteiger bezeichnen: Cicero, Arnold Schwarzenegger, Dietrich Mateschitz, „The Great Gatsby“ (Roman von Scott Fitzgerald)</w:t>
      </w:r>
    </w:p>
    <w:p w:rsidR="00642F31" w:rsidRPr="00AD48A0" w:rsidRDefault="00642F31" w:rsidP="00642F31">
      <w:pPr>
        <w:rPr>
          <w:rFonts w:asciiTheme="minorHAnsi" w:hAnsiTheme="minorHAnsi" w:cstheme="minorHAnsi"/>
        </w:rPr>
      </w:pPr>
    </w:p>
    <w:p w:rsidR="00642F31" w:rsidRPr="00AD48A0" w:rsidRDefault="00642F31" w:rsidP="00F16A56">
      <w:pPr>
        <w:pStyle w:val="Listenabsatz"/>
        <w:numPr>
          <w:ilvl w:val="0"/>
          <w:numId w:val="19"/>
        </w:numPr>
        <w:rPr>
          <w:rFonts w:asciiTheme="minorHAnsi" w:hAnsiTheme="minorHAnsi" w:cstheme="minorHAnsi"/>
        </w:rPr>
      </w:pPr>
      <w:r w:rsidRPr="00AD48A0">
        <w:rPr>
          <w:rFonts w:asciiTheme="minorHAnsi" w:hAnsiTheme="minorHAnsi" w:cstheme="minorHAnsi"/>
        </w:rPr>
        <w:t>In welchen Ländern klappt der soziale Aufstieg am besten? Warum?</w:t>
      </w:r>
    </w:p>
    <w:p w:rsidR="00642F31" w:rsidRPr="00AD48A0" w:rsidRDefault="00642F31" w:rsidP="00642F31">
      <w:pPr>
        <w:rPr>
          <w:rFonts w:asciiTheme="minorHAnsi" w:hAnsiTheme="minorHAnsi" w:cstheme="minorHAnsi"/>
        </w:rPr>
      </w:pPr>
    </w:p>
    <w:p w:rsidR="00642F31" w:rsidRPr="00AD48A0" w:rsidRDefault="00642F31" w:rsidP="00F16A56">
      <w:pPr>
        <w:pStyle w:val="Listenabsatz"/>
        <w:numPr>
          <w:ilvl w:val="0"/>
          <w:numId w:val="19"/>
        </w:numPr>
        <w:rPr>
          <w:rFonts w:asciiTheme="minorHAnsi" w:hAnsiTheme="minorHAnsi" w:cstheme="minorHAnsi"/>
        </w:rPr>
      </w:pPr>
      <w:r w:rsidRPr="00AD48A0">
        <w:rPr>
          <w:rFonts w:asciiTheme="minorHAnsi" w:hAnsiTheme="minorHAnsi" w:cstheme="minorHAnsi"/>
        </w:rPr>
        <w:t>Kann man einen sozialen Aufsteiger auch mit einem „Parvenü“ gleichsetzen?</w:t>
      </w:r>
    </w:p>
    <w:p w:rsidR="00642F31" w:rsidRPr="00AD48A0" w:rsidRDefault="00642F31" w:rsidP="00642F31">
      <w:pPr>
        <w:rPr>
          <w:rFonts w:asciiTheme="minorHAnsi" w:hAnsiTheme="minorHAnsi" w:cstheme="minorHAnsi"/>
          <w:b/>
        </w:rPr>
      </w:pPr>
    </w:p>
    <w:p w:rsidR="00642F31" w:rsidRPr="00AD48A0" w:rsidRDefault="00642F31" w:rsidP="00642F31">
      <w:pPr>
        <w:rPr>
          <w:rFonts w:asciiTheme="minorHAnsi" w:hAnsiTheme="minorHAnsi" w:cstheme="minorHAnsi"/>
          <w:b/>
        </w:rPr>
      </w:pPr>
      <w:r w:rsidRPr="00AD48A0">
        <w:rPr>
          <w:rFonts w:asciiTheme="minorHAnsi" w:hAnsiTheme="minorHAnsi" w:cstheme="minorHAnsi"/>
          <w:b/>
        </w:rPr>
        <w:br w:type="page"/>
      </w:r>
    </w:p>
    <w:p w:rsidR="00642F31" w:rsidRPr="00AD48A0" w:rsidRDefault="00642F31" w:rsidP="00642F31">
      <w:pPr>
        <w:rPr>
          <w:rFonts w:asciiTheme="minorHAnsi" w:hAnsiTheme="minorHAnsi" w:cstheme="minorHAnsi"/>
          <w:b/>
        </w:rPr>
      </w:pPr>
      <w:r w:rsidRPr="00AD48A0">
        <w:rPr>
          <w:rFonts w:asciiTheme="minorHAnsi" w:hAnsiTheme="minorHAnsi" w:cstheme="minorHAnsi"/>
          <w:b/>
        </w:rPr>
        <w:lastRenderedPageBreak/>
        <w:t>Geflügelte Worte aus Juvenals Satiren:</w:t>
      </w:r>
    </w:p>
    <w:p w:rsidR="00642F31" w:rsidRPr="00AD48A0" w:rsidRDefault="00642F31" w:rsidP="00642F31">
      <w:pPr>
        <w:rPr>
          <w:rFonts w:asciiTheme="minorHAnsi" w:hAnsiTheme="minorHAnsi" w:cstheme="minorHAnsi"/>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I 30: Difficile est satiram non scribere.</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rPr>
      </w:pPr>
      <w:r w:rsidRPr="00AD48A0">
        <w:rPr>
          <w:rFonts w:asciiTheme="minorHAnsi" w:hAnsiTheme="minorHAnsi" w:cstheme="minorHAnsi"/>
        </w:rPr>
        <w:t>I 74: Probitas laudatur et alget</w:t>
      </w:r>
      <w:r w:rsidRPr="00AD48A0">
        <w:rPr>
          <w:rStyle w:val="Funotenzeichen"/>
          <w:rFonts w:asciiTheme="minorHAnsi" w:hAnsiTheme="minorHAnsi" w:cstheme="minorHAnsi"/>
          <w:lang w:val="en-US"/>
        </w:rPr>
        <w:footnoteReference w:id="184"/>
      </w:r>
      <w:r w:rsidRPr="00AD48A0">
        <w:rPr>
          <w:rFonts w:asciiTheme="minorHAnsi" w:hAnsiTheme="minorHAnsi" w:cstheme="minorHAnsi"/>
        </w:rPr>
        <w:t>.</w:t>
      </w:r>
    </w:p>
    <w:p w:rsidR="00642F31" w:rsidRPr="00AD48A0" w:rsidRDefault="00642F31" w:rsidP="00642F31">
      <w:pPr>
        <w:rPr>
          <w:rFonts w:asciiTheme="minorHAnsi" w:hAnsiTheme="minorHAnsi" w:cstheme="minorHAnsi"/>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I 79: Si natura</w:t>
      </w:r>
      <w:r w:rsidRPr="00AD48A0">
        <w:rPr>
          <w:rStyle w:val="Funotenzeichen"/>
          <w:rFonts w:asciiTheme="minorHAnsi" w:hAnsiTheme="minorHAnsi" w:cstheme="minorHAnsi"/>
          <w:lang w:val="en-US"/>
        </w:rPr>
        <w:footnoteReference w:id="185"/>
      </w:r>
      <w:r w:rsidRPr="00AD48A0">
        <w:rPr>
          <w:rFonts w:asciiTheme="minorHAnsi" w:hAnsiTheme="minorHAnsi" w:cstheme="minorHAnsi"/>
          <w:lang w:val="en-US"/>
        </w:rPr>
        <w:t xml:space="preserve"> negat, facit indignatio</w:t>
      </w:r>
      <w:r w:rsidRPr="00AD48A0">
        <w:rPr>
          <w:rStyle w:val="Funotenzeichen"/>
          <w:rFonts w:asciiTheme="minorHAnsi" w:hAnsiTheme="minorHAnsi" w:cstheme="minorHAnsi"/>
          <w:lang w:val="en-US"/>
        </w:rPr>
        <w:footnoteReference w:id="186"/>
      </w:r>
      <w:r w:rsidRPr="00AD48A0">
        <w:rPr>
          <w:rFonts w:asciiTheme="minorHAnsi" w:hAnsiTheme="minorHAnsi" w:cstheme="minorHAnsi"/>
          <w:lang w:val="en-US"/>
        </w:rPr>
        <w:t xml:space="preserve"> versum.</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II 24: Quis tulerit Gracchos</w:t>
      </w:r>
      <w:r w:rsidRPr="00AD48A0">
        <w:rPr>
          <w:rStyle w:val="Funotenzeichen"/>
          <w:rFonts w:asciiTheme="minorHAnsi" w:hAnsiTheme="minorHAnsi" w:cstheme="minorHAnsi"/>
          <w:lang w:val="en-US"/>
        </w:rPr>
        <w:footnoteReference w:id="187"/>
      </w:r>
      <w:r w:rsidRPr="00AD48A0">
        <w:rPr>
          <w:rFonts w:asciiTheme="minorHAnsi" w:hAnsiTheme="minorHAnsi" w:cstheme="minorHAnsi"/>
          <w:lang w:val="en-US"/>
        </w:rPr>
        <w:t xml:space="preserve"> de seditione querentes?</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II 63: Dat veniam corvis, vexat censura columbas.</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III 164f: Haut facile emergunt, quorum virtutibus obstat</w:t>
      </w: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 xml:space="preserve">               res angusta </w:t>
      </w:r>
      <w:r w:rsidRPr="00AD48A0">
        <w:rPr>
          <w:rStyle w:val="Funotenzeichen"/>
          <w:rFonts w:asciiTheme="minorHAnsi" w:hAnsiTheme="minorHAnsi" w:cstheme="minorHAnsi"/>
          <w:lang w:val="en-US"/>
        </w:rPr>
        <w:footnoteReference w:id="188"/>
      </w:r>
      <w:r w:rsidRPr="00AD48A0">
        <w:rPr>
          <w:rFonts w:asciiTheme="minorHAnsi" w:hAnsiTheme="minorHAnsi" w:cstheme="minorHAnsi"/>
          <w:lang w:val="en-US"/>
        </w:rPr>
        <w:t>domi.</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VI 223: Hoc volo, sic iubeo: sit pro ratione</w:t>
      </w:r>
      <w:r w:rsidRPr="00AD48A0">
        <w:rPr>
          <w:rStyle w:val="Funotenzeichen"/>
          <w:rFonts w:asciiTheme="minorHAnsi" w:hAnsiTheme="minorHAnsi" w:cstheme="minorHAnsi"/>
          <w:lang w:val="en-US"/>
        </w:rPr>
        <w:footnoteReference w:id="189"/>
      </w:r>
      <w:r w:rsidRPr="00AD48A0">
        <w:rPr>
          <w:rFonts w:asciiTheme="minorHAnsi" w:hAnsiTheme="minorHAnsi" w:cstheme="minorHAnsi"/>
          <w:lang w:val="en-US"/>
        </w:rPr>
        <w:t xml:space="preserve"> voluntas!</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 xml:space="preserve">VI 347: Quis custodiet ipsos custodes? </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VII 154: Occidit miseros crambe</w:t>
      </w:r>
      <w:r w:rsidRPr="00AD48A0">
        <w:rPr>
          <w:rStyle w:val="Funotenzeichen"/>
          <w:rFonts w:asciiTheme="minorHAnsi" w:hAnsiTheme="minorHAnsi" w:cstheme="minorHAnsi"/>
          <w:lang w:val="en-US"/>
        </w:rPr>
        <w:footnoteReference w:id="190"/>
      </w:r>
      <w:r w:rsidRPr="00AD48A0">
        <w:rPr>
          <w:rFonts w:asciiTheme="minorHAnsi" w:hAnsiTheme="minorHAnsi" w:cstheme="minorHAnsi"/>
          <w:lang w:val="en-US"/>
        </w:rPr>
        <w:t xml:space="preserve"> repetita magistros.</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VIII 83f: Summum crede</w:t>
      </w:r>
      <w:r w:rsidRPr="00AD48A0">
        <w:rPr>
          <w:rStyle w:val="Funotenzeichen"/>
          <w:rFonts w:asciiTheme="minorHAnsi" w:hAnsiTheme="minorHAnsi" w:cstheme="minorHAnsi"/>
          <w:lang w:val="en-US"/>
        </w:rPr>
        <w:footnoteReference w:id="191"/>
      </w:r>
      <w:r w:rsidRPr="00AD48A0">
        <w:rPr>
          <w:rFonts w:asciiTheme="minorHAnsi" w:hAnsiTheme="minorHAnsi" w:cstheme="minorHAnsi"/>
          <w:lang w:val="en-US"/>
        </w:rPr>
        <w:t xml:space="preserve"> nefas animam</w:t>
      </w:r>
      <w:r w:rsidRPr="00AD48A0">
        <w:rPr>
          <w:rStyle w:val="Funotenzeichen"/>
          <w:rFonts w:asciiTheme="minorHAnsi" w:hAnsiTheme="minorHAnsi" w:cstheme="minorHAnsi"/>
          <w:lang w:val="en-US"/>
        </w:rPr>
        <w:footnoteReference w:id="192"/>
      </w:r>
      <w:r w:rsidRPr="00AD48A0">
        <w:rPr>
          <w:rFonts w:asciiTheme="minorHAnsi" w:hAnsiTheme="minorHAnsi" w:cstheme="minorHAnsi"/>
          <w:lang w:val="en-US"/>
        </w:rPr>
        <w:t xml:space="preserve"> praeferre pudori</w:t>
      </w: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 xml:space="preserve">           et propter vitam vivendi perdere causas.</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X 80f: (Populus) duas tantum</w:t>
      </w:r>
      <w:r w:rsidRPr="00AD48A0">
        <w:rPr>
          <w:rStyle w:val="Funotenzeichen"/>
          <w:rFonts w:asciiTheme="minorHAnsi" w:hAnsiTheme="minorHAnsi" w:cstheme="minorHAnsi"/>
          <w:lang w:val="en-US"/>
        </w:rPr>
        <w:footnoteReference w:id="193"/>
      </w:r>
      <w:r w:rsidRPr="00AD48A0">
        <w:rPr>
          <w:rFonts w:asciiTheme="minorHAnsi" w:hAnsiTheme="minorHAnsi" w:cstheme="minorHAnsi"/>
          <w:lang w:val="en-US"/>
        </w:rPr>
        <w:t xml:space="preserve"> res anxius optat,</w:t>
      </w: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 xml:space="preserve">           panem et circenses.</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X 356: Orandum est, ut sit mens sana in corpore sano.</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lang w:val="en-US"/>
        </w:rPr>
      </w:pPr>
      <w:r w:rsidRPr="00AD48A0">
        <w:rPr>
          <w:rFonts w:asciiTheme="minorHAnsi" w:hAnsiTheme="minorHAnsi" w:cstheme="minorHAnsi"/>
          <w:lang w:val="en-US"/>
        </w:rPr>
        <w:t>XIV 47: Maxima debetur puero reverentia</w:t>
      </w:r>
      <w:r w:rsidRPr="00AD48A0">
        <w:rPr>
          <w:rStyle w:val="Funotenzeichen"/>
          <w:rFonts w:asciiTheme="minorHAnsi" w:hAnsiTheme="minorHAnsi" w:cstheme="minorHAnsi"/>
          <w:lang w:val="en-US"/>
        </w:rPr>
        <w:footnoteReference w:id="194"/>
      </w:r>
      <w:r w:rsidRPr="00AD48A0">
        <w:rPr>
          <w:rFonts w:asciiTheme="minorHAnsi" w:hAnsiTheme="minorHAnsi" w:cstheme="minorHAnsi"/>
          <w:lang w:val="en-US"/>
        </w:rPr>
        <w:t>.</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b/>
          <w:lang w:val="en-US"/>
        </w:rPr>
      </w:pPr>
      <w:r w:rsidRPr="00AD48A0">
        <w:rPr>
          <w:rFonts w:asciiTheme="minorHAnsi" w:hAnsiTheme="minorHAnsi" w:cstheme="minorHAnsi"/>
          <w:b/>
          <w:lang w:val="en-US"/>
        </w:rPr>
        <w:br w:type="page"/>
      </w:r>
    </w:p>
    <w:p w:rsidR="00642F31" w:rsidRPr="00AD48A0" w:rsidRDefault="00642F31" w:rsidP="00642F31">
      <w:pPr>
        <w:rPr>
          <w:rFonts w:asciiTheme="minorHAnsi" w:hAnsiTheme="minorHAnsi" w:cstheme="minorHAnsi"/>
          <w:b/>
          <w:lang w:val="en-US"/>
        </w:rPr>
      </w:pPr>
      <w:r w:rsidRPr="00AD48A0">
        <w:rPr>
          <w:rFonts w:asciiTheme="minorHAnsi" w:hAnsiTheme="minorHAnsi" w:cstheme="minorHAnsi"/>
          <w:b/>
          <w:lang w:val="en-US"/>
        </w:rPr>
        <w:lastRenderedPageBreak/>
        <w:t>Arbeitsaufgaben</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rPr>
      </w:pPr>
      <w:r w:rsidRPr="00AD48A0">
        <w:rPr>
          <w:rFonts w:asciiTheme="minorHAnsi" w:hAnsiTheme="minorHAnsi" w:cstheme="minorHAnsi"/>
        </w:rPr>
        <w:t>1. Inwiefern haben Juvenals Redewendungen auch in der heutigen Zeit ihre Gültigkeit?</w:t>
      </w:r>
    </w:p>
    <w:p w:rsidR="00642F31" w:rsidRPr="00AD48A0" w:rsidRDefault="00642F31" w:rsidP="00642F31">
      <w:pPr>
        <w:rPr>
          <w:rFonts w:asciiTheme="minorHAnsi" w:hAnsiTheme="minorHAnsi" w:cstheme="minorHAnsi"/>
          <w:b/>
        </w:rPr>
      </w:pPr>
    </w:p>
    <w:p w:rsidR="00642F31" w:rsidRPr="00AD48A0" w:rsidRDefault="00642F31" w:rsidP="00642F31">
      <w:pPr>
        <w:rPr>
          <w:rFonts w:asciiTheme="minorHAnsi" w:hAnsiTheme="minorHAnsi" w:cstheme="minorHAnsi"/>
        </w:rPr>
      </w:pPr>
      <w:r w:rsidRPr="00AD48A0">
        <w:rPr>
          <w:rFonts w:asciiTheme="minorHAnsi" w:hAnsiTheme="minorHAnsi" w:cstheme="minorHAnsi"/>
        </w:rPr>
        <w:t>2. Quis custodiet custodes? – Interpretiere folgenden Vergleichstext:</w:t>
      </w:r>
    </w:p>
    <w:p w:rsidR="00642F31" w:rsidRPr="00AD48A0" w:rsidRDefault="00642F31" w:rsidP="00642F31">
      <w:pPr>
        <w:rPr>
          <w:rFonts w:asciiTheme="minorHAnsi" w:hAnsiTheme="minorHAnsi" w:cstheme="minorHAnsi"/>
          <w:b/>
        </w:rPr>
      </w:pPr>
    </w:p>
    <w:p w:rsidR="00642F31" w:rsidRPr="00AD48A0" w:rsidRDefault="00642F31" w:rsidP="00642F31">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AD48A0">
        <w:rPr>
          <w:rFonts w:asciiTheme="minorHAnsi" w:hAnsiTheme="minorHAnsi" w:cstheme="minorHAnsi"/>
        </w:rPr>
        <w:t xml:space="preserve">Wer bewacht die Wächter der Wächter? </w:t>
      </w:r>
    </w:p>
    <w:p w:rsidR="00642F31" w:rsidRPr="00AD48A0" w:rsidRDefault="00642F31" w:rsidP="00642F31">
      <w:pPr>
        <w:pBdr>
          <w:top w:val="single" w:sz="4" w:space="1" w:color="auto"/>
          <w:left w:val="single" w:sz="4" w:space="4" w:color="auto"/>
          <w:bottom w:val="single" w:sz="4" w:space="1" w:color="auto"/>
          <w:right w:val="single" w:sz="4" w:space="4" w:color="auto"/>
        </w:pBdr>
        <w:rPr>
          <w:rFonts w:asciiTheme="minorHAnsi" w:hAnsiTheme="minorHAnsi" w:cstheme="minorHAnsi"/>
        </w:rPr>
      </w:pPr>
    </w:p>
    <w:p w:rsidR="00642F31" w:rsidRPr="00AD48A0" w:rsidRDefault="00642F31" w:rsidP="00642F31">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AD48A0">
        <w:rPr>
          <w:rFonts w:asciiTheme="minorHAnsi" w:hAnsiTheme="minorHAnsi" w:cstheme="minorHAnsi"/>
        </w:rPr>
        <w:t>Das Leck bei WikiLeaks verdeutlicht, dass das Internet kein neues Zeitalter der Aufklärung einläuten wird. Technik macht Menschen nicht besser.</w:t>
      </w:r>
    </w:p>
    <w:p w:rsidR="00642F31" w:rsidRPr="00AD48A0" w:rsidRDefault="00642F31" w:rsidP="00642F31">
      <w:pPr>
        <w:pBdr>
          <w:top w:val="single" w:sz="4" w:space="1" w:color="auto"/>
          <w:left w:val="single" w:sz="4" w:space="4" w:color="auto"/>
          <w:bottom w:val="single" w:sz="4" w:space="1" w:color="auto"/>
          <w:right w:val="single" w:sz="4" w:space="4" w:color="auto"/>
        </w:pBdr>
        <w:rPr>
          <w:rFonts w:asciiTheme="minorHAnsi" w:hAnsiTheme="minorHAnsi" w:cstheme="minorHAnsi"/>
        </w:rPr>
      </w:pPr>
    </w:p>
    <w:p w:rsidR="00642F31" w:rsidRPr="00AD48A0" w:rsidRDefault="00642F31" w:rsidP="00642F31">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AD48A0">
        <w:rPr>
          <w:rFonts w:asciiTheme="minorHAnsi" w:hAnsiTheme="minorHAnsi" w:cstheme="minorHAnsi"/>
          <w:noProof/>
          <w:color w:val="363636"/>
          <w:sz w:val="21"/>
          <w:szCs w:val="21"/>
          <w:lang w:val="de-AT" w:eastAsia="de-AT"/>
        </w:rPr>
        <w:drawing>
          <wp:inline distT="0" distB="0" distL="0" distR="0" wp14:anchorId="39CE6A56" wp14:editId="3ED22861">
            <wp:extent cx="3248203" cy="1950599"/>
            <wp:effectExtent l="0" t="0" r="0" b="0"/>
            <wp:docPr id="22" name="Grafik 22" descr="https://media.diepresse.com/images/uploads_620/7/c/4/690116/bewacht_waechter_waechter_wikileaks2011090118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diepresse.com/images/uploads_620/7/c/4/690116/bewacht_waechter_waechter_wikileaks2011090118290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1990" cy="1952873"/>
                    </a:xfrm>
                    <a:prstGeom prst="rect">
                      <a:avLst/>
                    </a:prstGeom>
                    <a:noFill/>
                    <a:ln>
                      <a:noFill/>
                    </a:ln>
                  </pic:spPr>
                </pic:pic>
              </a:graphicData>
            </a:graphic>
          </wp:inline>
        </w:drawing>
      </w:r>
    </w:p>
    <w:p w:rsidR="00642F31" w:rsidRPr="00AD48A0" w:rsidRDefault="00642F31" w:rsidP="00642F31">
      <w:pPr>
        <w:pBdr>
          <w:top w:val="single" w:sz="4" w:space="1" w:color="auto"/>
          <w:left w:val="single" w:sz="4" w:space="4" w:color="auto"/>
          <w:bottom w:val="single" w:sz="4" w:space="1" w:color="auto"/>
          <w:right w:val="single" w:sz="4" w:space="4" w:color="auto"/>
        </w:pBdr>
        <w:rPr>
          <w:rFonts w:asciiTheme="minorHAnsi" w:hAnsiTheme="minorHAnsi" w:cstheme="minorHAnsi"/>
        </w:rPr>
      </w:pPr>
    </w:p>
    <w:p w:rsidR="00642F31" w:rsidRPr="00AD48A0" w:rsidRDefault="00642F31" w:rsidP="00642F31">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AD48A0">
        <w:rPr>
          <w:rFonts w:asciiTheme="minorHAnsi" w:hAnsiTheme="minorHAnsi" w:cstheme="minorHAnsi"/>
        </w:rPr>
        <w:t>Quis custodiet ipsos custodes“ – wer bewacht die Wächter? Als der altrömische Satiriker Juvenal diese Frage in einem seiner Texte stellte, spielte er eigentlich auf das Verhältnis von Sklaven und ihren Eigentümern an. Doch es dauerte nicht lange, bis das Zitat umgedeutet und in Zusammenhang mit der großen Politik gebracht wurde, konkret mit jenen „Wächtern“, die in Platons Opus magnum „Der Staat“ zur herrschenden Klasse einer idealen Gesellschaft erklärt wurden. Genau diese universelle Lesart machte aus Juvenals Vers ein geflügeltes Wort, das heute in keiner Zitatensammlung fehlen darf.</w:t>
      </w:r>
    </w:p>
    <w:p w:rsidR="00642F31" w:rsidRPr="00AD48A0" w:rsidRDefault="00642F31" w:rsidP="00642F31">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AD48A0">
        <w:rPr>
          <w:rFonts w:asciiTheme="minorHAnsi" w:hAnsiTheme="minorHAnsi" w:cstheme="minorHAnsi"/>
        </w:rPr>
        <w:t>Die eingangs gestellte Frage wurde im Lauf der Jahrhunderte auf unterschiedlichste Art und Weise beantwortet: Als Mittel zur Disziplinierung der Mächtigen dienten unter anderem Religion, Ehre sowie die Angst vor dem Volksaufstand. Besonders gut bewährt hat sich dabei auch die Transparenz, also das Scheinwerferlicht der medialen Berichterstattung. Und das ultimative Mittel, um Transparenz zu erzeugen, ist dieser Tage das Internet.</w:t>
      </w:r>
    </w:p>
    <w:p w:rsidR="00642F31" w:rsidRPr="00AD48A0" w:rsidRDefault="00642F31" w:rsidP="00642F31">
      <w:pPr>
        <w:pBdr>
          <w:top w:val="single" w:sz="4" w:space="1" w:color="auto"/>
          <w:left w:val="single" w:sz="4" w:space="4" w:color="auto"/>
          <w:bottom w:val="single" w:sz="4" w:space="1" w:color="auto"/>
          <w:right w:val="single" w:sz="4" w:space="4" w:color="auto"/>
        </w:pBdr>
        <w:rPr>
          <w:rFonts w:asciiTheme="minorHAnsi" w:hAnsiTheme="minorHAnsi" w:cstheme="minorHAnsi"/>
        </w:rPr>
      </w:pPr>
    </w:p>
    <w:p w:rsidR="00642F31" w:rsidRPr="00AD48A0" w:rsidRDefault="00642F31" w:rsidP="00642F31">
      <w:pPr>
        <w:pBdr>
          <w:top w:val="single" w:sz="4" w:space="1" w:color="auto"/>
          <w:left w:val="single" w:sz="4" w:space="4" w:color="auto"/>
          <w:bottom w:val="single" w:sz="4" w:space="1" w:color="auto"/>
          <w:right w:val="single" w:sz="4" w:space="4" w:color="auto"/>
        </w:pBdr>
        <w:rPr>
          <w:rFonts w:asciiTheme="minorHAnsi" w:hAnsiTheme="minorHAnsi" w:cstheme="minorHAnsi"/>
          <w:b/>
          <w:sz w:val="20"/>
          <w:szCs w:val="20"/>
        </w:rPr>
      </w:pPr>
      <w:r w:rsidRPr="00AD48A0">
        <w:rPr>
          <w:rFonts w:asciiTheme="minorHAnsi" w:hAnsiTheme="minorHAnsi" w:cstheme="minorHAnsi"/>
          <w:sz w:val="20"/>
          <w:szCs w:val="20"/>
        </w:rPr>
        <w:t>https://diepresse.com/home/meinung/kommentare/leitartikel/690116/Wer-bewacht-die-Waechter-der-Waechter</w:t>
      </w:r>
    </w:p>
    <w:p w:rsidR="00642F31" w:rsidRPr="00AD48A0" w:rsidRDefault="00642F31" w:rsidP="00642F31">
      <w:pPr>
        <w:rPr>
          <w:rFonts w:asciiTheme="minorHAnsi" w:hAnsiTheme="minorHAnsi" w:cstheme="minorHAnsi"/>
        </w:rPr>
      </w:pPr>
    </w:p>
    <w:p w:rsidR="00642F31" w:rsidRPr="00AD48A0" w:rsidRDefault="00642F31" w:rsidP="00642F31">
      <w:pPr>
        <w:rPr>
          <w:rFonts w:asciiTheme="minorHAnsi" w:hAnsiTheme="minorHAnsi" w:cstheme="minorHAnsi"/>
        </w:rPr>
      </w:pPr>
      <w:r w:rsidRPr="00AD48A0">
        <w:rPr>
          <w:rFonts w:asciiTheme="minorHAnsi" w:hAnsiTheme="minorHAnsi" w:cstheme="minorHAnsi"/>
        </w:rPr>
        <w:br w:type="page"/>
      </w:r>
    </w:p>
    <w:p w:rsidR="00642F31" w:rsidRPr="00AD48A0" w:rsidRDefault="00642F31" w:rsidP="00642F31">
      <w:pPr>
        <w:rPr>
          <w:rFonts w:asciiTheme="minorHAnsi" w:hAnsiTheme="minorHAnsi" w:cstheme="minorHAnsi"/>
          <w:b/>
        </w:rPr>
      </w:pPr>
      <w:r w:rsidRPr="00AD48A0">
        <w:rPr>
          <w:rFonts w:asciiTheme="minorHAnsi" w:hAnsiTheme="minorHAnsi" w:cstheme="minorHAnsi"/>
          <w:b/>
        </w:rPr>
        <w:lastRenderedPageBreak/>
        <w:t>Caesarius von Heisterbach (1180–1240)</w:t>
      </w:r>
    </w:p>
    <w:p w:rsidR="00642F31" w:rsidRPr="00AD48A0" w:rsidRDefault="00642F31" w:rsidP="00642F31">
      <w:pPr>
        <w:rPr>
          <w:rFonts w:asciiTheme="minorHAnsi" w:hAnsiTheme="minorHAnsi" w:cstheme="minorHAnsi"/>
          <w:i/>
        </w:rPr>
      </w:pPr>
      <w:r w:rsidRPr="00AD48A0">
        <w:rPr>
          <w:rFonts w:asciiTheme="minorHAnsi" w:hAnsiTheme="minorHAnsi" w:cstheme="minorHAnsi"/>
          <w:i/>
        </w:rPr>
        <w:t>Caesarius von Heisterbach hat mit seinem Dialogus miraculorum (Dialog von den Wundern) ein Gespräch zwischen einem Mönch und einem Novizen dargestellt, der in die Welt eingeführt werden soll. Caesarius schreibt vom streng kirchlichen Standpunkt seiner Zeit aus und führt dem Leser viele der damals herrschenden Vorstellungen und Anschauungen vor. Alle Erzählungen haben den Zweck, den kirchlichen Gedanken und das Ordensleben im Gegensatz zum weltlichen Treiben zu verherrlichen.</w:t>
      </w:r>
    </w:p>
    <w:p w:rsidR="00642F31" w:rsidRPr="00AD48A0" w:rsidRDefault="00642F31" w:rsidP="00642F31">
      <w:pPr>
        <w:rPr>
          <w:rFonts w:asciiTheme="minorHAnsi" w:hAnsiTheme="minorHAnsi" w:cstheme="minorHAnsi"/>
          <w:i/>
        </w:rPr>
      </w:pPr>
    </w:p>
    <w:p w:rsidR="00642F31" w:rsidRPr="00AD48A0" w:rsidRDefault="00642F31" w:rsidP="00642F31">
      <w:pPr>
        <w:rPr>
          <w:rFonts w:asciiTheme="minorHAnsi" w:hAnsiTheme="minorHAnsi" w:cstheme="minorHAnsi"/>
          <w:b/>
        </w:rPr>
      </w:pPr>
      <w:r w:rsidRPr="00AD48A0">
        <w:rPr>
          <w:rFonts w:asciiTheme="minorHAnsi" w:hAnsiTheme="minorHAnsi" w:cstheme="minorHAnsi"/>
          <w:b/>
        </w:rPr>
        <w:t>Der Teufel und die eitle Frau</w:t>
      </w:r>
    </w:p>
    <w:p w:rsidR="00642F31" w:rsidRPr="00AD48A0" w:rsidRDefault="00642F31" w:rsidP="00C81480">
      <w:pPr>
        <w:spacing w:line="300" w:lineRule="auto"/>
        <w:rPr>
          <w:rFonts w:asciiTheme="minorHAnsi" w:hAnsiTheme="minorHAnsi" w:cstheme="minorHAnsi"/>
          <w:lang w:val="en-US"/>
        </w:rPr>
      </w:pPr>
      <w:r w:rsidRPr="00AD48A0">
        <w:rPr>
          <w:rFonts w:asciiTheme="minorHAnsi" w:hAnsiTheme="minorHAnsi" w:cstheme="minorHAnsi"/>
          <w:lang w:val="en-US"/>
        </w:rPr>
        <w:t>Rettulit mihi quidam civis honestus, asserens</w:t>
      </w:r>
      <w:r w:rsidRPr="00AD48A0">
        <w:rPr>
          <w:rStyle w:val="Funotenzeichen"/>
          <w:rFonts w:asciiTheme="minorHAnsi" w:hAnsiTheme="minorHAnsi" w:cstheme="minorHAnsi"/>
          <w:lang w:val="en-US"/>
        </w:rPr>
        <w:footnoteReference w:id="195"/>
      </w:r>
      <w:r w:rsidRPr="00AD48A0">
        <w:rPr>
          <w:rFonts w:asciiTheme="minorHAnsi" w:hAnsiTheme="minorHAnsi" w:cstheme="minorHAnsi"/>
          <w:lang w:val="en-US"/>
        </w:rPr>
        <w:t xml:space="preserve"> suis temporibus Maguntiae</w:t>
      </w:r>
      <w:r w:rsidRPr="00AD48A0">
        <w:rPr>
          <w:rStyle w:val="Funotenzeichen"/>
          <w:rFonts w:asciiTheme="minorHAnsi" w:hAnsiTheme="minorHAnsi" w:cstheme="minorHAnsi"/>
          <w:lang w:val="en-US"/>
        </w:rPr>
        <w:footnoteReference w:id="196"/>
      </w:r>
      <w:r w:rsidRPr="00AD48A0">
        <w:rPr>
          <w:rFonts w:asciiTheme="minorHAnsi" w:hAnsiTheme="minorHAnsi" w:cstheme="minorHAnsi"/>
          <w:lang w:val="en-US"/>
        </w:rPr>
        <w:t>, si bene memini, hoc, quod dicturus sum, contigisse veraciter. Die quadam Dominica</w:t>
      </w:r>
      <w:r w:rsidRPr="00AD48A0">
        <w:rPr>
          <w:rStyle w:val="Funotenzeichen"/>
          <w:rFonts w:asciiTheme="minorHAnsi" w:hAnsiTheme="minorHAnsi" w:cstheme="minorHAnsi"/>
          <w:lang w:val="en-US"/>
        </w:rPr>
        <w:footnoteReference w:id="197"/>
      </w:r>
      <w:r w:rsidRPr="00AD48A0">
        <w:rPr>
          <w:rFonts w:asciiTheme="minorHAnsi" w:hAnsiTheme="minorHAnsi" w:cstheme="minorHAnsi"/>
          <w:lang w:val="en-US"/>
        </w:rPr>
        <w:t>, cum sacerdos in ecclesia, cuius erat plebanus, circumiret et aqua benedicta</w:t>
      </w:r>
      <w:r w:rsidRPr="00AD48A0">
        <w:rPr>
          <w:rStyle w:val="Funotenzeichen"/>
          <w:rFonts w:asciiTheme="minorHAnsi" w:hAnsiTheme="minorHAnsi" w:cstheme="minorHAnsi"/>
          <w:lang w:val="en-US"/>
        </w:rPr>
        <w:footnoteReference w:id="198"/>
      </w:r>
      <w:r w:rsidRPr="00AD48A0">
        <w:rPr>
          <w:rFonts w:asciiTheme="minorHAnsi" w:hAnsiTheme="minorHAnsi" w:cstheme="minorHAnsi"/>
          <w:lang w:val="en-US"/>
        </w:rPr>
        <w:t xml:space="preserve"> populum aspergeret</w:t>
      </w:r>
      <w:r w:rsidRPr="00AD48A0">
        <w:rPr>
          <w:rStyle w:val="Funotenzeichen"/>
          <w:rFonts w:asciiTheme="minorHAnsi" w:hAnsiTheme="minorHAnsi" w:cstheme="minorHAnsi"/>
          <w:lang w:val="en-US"/>
        </w:rPr>
        <w:footnoteReference w:id="199"/>
      </w:r>
      <w:r w:rsidRPr="00AD48A0">
        <w:rPr>
          <w:rFonts w:asciiTheme="minorHAnsi" w:hAnsiTheme="minorHAnsi" w:cstheme="minorHAnsi"/>
          <w:lang w:val="en-US"/>
        </w:rPr>
        <w:t>, ad ostium ecclesiae veniens, matronam</w:t>
      </w:r>
      <w:r w:rsidRPr="00AD48A0">
        <w:rPr>
          <w:rStyle w:val="Funotenzeichen"/>
          <w:rFonts w:asciiTheme="minorHAnsi" w:hAnsiTheme="minorHAnsi" w:cstheme="minorHAnsi"/>
          <w:lang w:val="en-US"/>
        </w:rPr>
        <w:footnoteReference w:id="200"/>
      </w:r>
      <w:r w:rsidRPr="00AD48A0">
        <w:rPr>
          <w:rFonts w:asciiTheme="minorHAnsi" w:hAnsiTheme="minorHAnsi" w:cstheme="minorHAnsi"/>
          <w:lang w:val="en-US"/>
        </w:rPr>
        <w:t xml:space="preserve"> quandam pompatice </w:t>
      </w:r>
      <w:r w:rsidRPr="00AD48A0">
        <w:rPr>
          <w:rStyle w:val="Funotenzeichen"/>
          <w:rFonts w:asciiTheme="minorHAnsi" w:hAnsiTheme="minorHAnsi" w:cstheme="minorHAnsi"/>
          <w:lang w:val="en-US"/>
        </w:rPr>
        <w:footnoteReference w:id="201"/>
      </w:r>
      <w:r w:rsidRPr="00AD48A0">
        <w:rPr>
          <w:rFonts w:asciiTheme="minorHAnsi" w:hAnsiTheme="minorHAnsi" w:cstheme="minorHAnsi"/>
          <w:lang w:val="en-US"/>
        </w:rPr>
        <w:t xml:space="preserve"> venientem et ad similitudinem pavonis variis ornamentis pictam</w:t>
      </w:r>
      <w:r w:rsidRPr="00AD48A0">
        <w:rPr>
          <w:rStyle w:val="Funotenzeichen"/>
          <w:rFonts w:asciiTheme="minorHAnsi" w:hAnsiTheme="minorHAnsi" w:cstheme="minorHAnsi"/>
          <w:lang w:val="en-US"/>
        </w:rPr>
        <w:footnoteReference w:id="202"/>
      </w:r>
      <w:r w:rsidRPr="00AD48A0">
        <w:rPr>
          <w:rFonts w:asciiTheme="minorHAnsi" w:hAnsiTheme="minorHAnsi" w:cstheme="minorHAnsi"/>
          <w:lang w:val="en-US"/>
        </w:rPr>
        <w:t xml:space="preserve"> obviam habuit. In cuius cauda</w:t>
      </w:r>
      <w:r w:rsidRPr="00AD48A0">
        <w:rPr>
          <w:rStyle w:val="Funotenzeichen"/>
          <w:rFonts w:asciiTheme="minorHAnsi" w:hAnsiTheme="minorHAnsi" w:cstheme="minorHAnsi"/>
          <w:lang w:val="en-US"/>
        </w:rPr>
        <w:footnoteReference w:id="203"/>
      </w:r>
      <w:r w:rsidRPr="00AD48A0">
        <w:rPr>
          <w:rFonts w:asciiTheme="minorHAnsi" w:hAnsiTheme="minorHAnsi" w:cstheme="minorHAnsi"/>
          <w:lang w:val="en-US"/>
        </w:rPr>
        <w:t xml:space="preserve"> vestimentorum, quam trahebat post se longissimam, multitudinem daemonum residere conspexit. Erant enim parvi ut glires</w:t>
      </w:r>
      <w:r w:rsidRPr="00AD48A0">
        <w:rPr>
          <w:rStyle w:val="Funotenzeichen"/>
          <w:rFonts w:asciiTheme="minorHAnsi" w:hAnsiTheme="minorHAnsi" w:cstheme="minorHAnsi"/>
          <w:lang w:val="en-US"/>
        </w:rPr>
        <w:footnoteReference w:id="204"/>
      </w:r>
      <w:r w:rsidRPr="00AD48A0">
        <w:rPr>
          <w:rFonts w:asciiTheme="minorHAnsi" w:hAnsiTheme="minorHAnsi" w:cstheme="minorHAnsi"/>
          <w:lang w:val="en-US"/>
        </w:rPr>
        <w:t>, nigri sicut Aethyopes, ore cachinnantes</w:t>
      </w:r>
      <w:r w:rsidRPr="00AD48A0">
        <w:rPr>
          <w:rStyle w:val="Funotenzeichen"/>
          <w:rFonts w:asciiTheme="minorHAnsi" w:hAnsiTheme="minorHAnsi" w:cstheme="minorHAnsi"/>
          <w:lang w:val="en-US"/>
        </w:rPr>
        <w:footnoteReference w:id="205"/>
      </w:r>
      <w:r w:rsidRPr="00AD48A0">
        <w:rPr>
          <w:rFonts w:asciiTheme="minorHAnsi" w:hAnsiTheme="minorHAnsi" w:cstheme="minorHAnsi"/>
          <w:lang w:val="en-US"/>
        </w:rPr>
        <w:t>, manibus plaudentes, et sicut pisces intra sagenam</w:t>
      </w:r>
      <w:r w:rsidRPr="00AD48A0">
        <w:rPr>
          <w:rStyle w:val="Funotenzeichen"/>
          <w:rFonts w:asciiTheme="minorHAnsi" w:hAnsiTheme="minorHAnsi" w:cstheme="minorHAnsi"/>
          <w:lang w:val="en-US"/>
        </w:rPr>
        <w:footnoteReference w:id="206"/>
      </w:r>
      <w:r w:rsidRPr="00AD48A0">
        <w:rPr>
          <w:rFonts w:asciiTheme="minorHAnsi" w:hAnsiTheme="minorHAnsi" w:cstheme="minorHAnsi"/>
          <w:lang w:val="en-US"/>
        </w:rPr>
        <w:t xml:space="preserve"> conclusi saltantes. Revera</w:t>
      </w:r>
      <w:r w:rsidRPr="00AD48A0">
        <w:rPr>
          <w:rStyle w:val="Funotenzeichen"/>
          <w:rFonts w:asciiTheme="minorHAnsi" w:hAnsiTheme="minorHAnsi" w:cstheme="minorHAnsi"/>
          <w:lang w:val="en-US"/>
        </w:rPr>
        <w:footnoteReference w:id="207"/>
      </w:r>
      <w:r w:rsidRPr="00AD48A0">
        <w:rPr>
          <w:rFonts w:asciiTheme="minorHAnsi" w:hAnsiTheme="minorHAnsi" w:cstheme="minorHAnsi"/>
          <w:lang w:val="en-US"/>
        </w:rPr>
        <w:t xml:space="preserve"> ornatus muliebris sagena diaboli</w:t>
      </w:r>
      <w:r w:rsidRPr="00AD48A0">
        <w:rPr>
          <w:rStyle w:val="Funotenzeichen"/>
          <w:rFonts w:asciiTheme="minorHAnsi" w:hAnsiTheme="minorHAnsi" w:cstheme="minorHAnsi"/>
          <w:lang w:val="en-US"/>
        </w:rPr>
        <w:footnoteReference w:id="208"/>
      </w:r>
      <w:r w:rsidRPr="00AD48A0">
        <w:rPr>
          <w:rFonts w:asciiTheme="minorHAnsi" w:hAnsiTheme="minorHAnsi" w:cstheme="minorHAnsi"/>
          <w:lang w:val="en-US"/>
        </w:rPr>
        <w:t xml:space="preserve"> est. Quod ut vidit, daemonum quadrigam</w:t>
      </w:r>
      <w:r w:rsidRPr="00AD48A0">
        <w:rPr>
          <w:rStyle w:val="Funotenzeichen"/>
          <w:rFonts w:asciiTheme="minorHAnsi" w:hAnsiTheme="minorHAnsi" w:cstheme="minorHAnsi"/>
          <w:lang w:val="en-US"/>
        </w:rPr>
        <w:footnoteReference w:id="209"/>
      </w:r>
      <w:r w:rsidRPr="00AD48A0">
        <w:rPr>
          <w:rFonts w:asciiTheme="minorHAnsi" w:hAnsiTheme="minorHAnsi" w:cstheme="minorHAnsi"/>
          <w:lang w:val="en-US"/>
        </w:rPr>
        <w:t xml:space="preserve"> foris exspectare fecit; plebem advocavit, daemones, ne fugerent, adiuravit</w:t>
      </w:r>
      <w:r w:rsidRPr="00AD48A0">
        <w:rPr>
          <w:rStyle w:val="Funotenzeichen"/>
          <w:rFonts w:asciiTheme="minorHAnsi" w:hAnsiTheme="minorHAnsi" w:cstheme="minorHAnsi"/>
          <w:lang w:val="en-US"/>
        </w:rPr>
        <w:footnoteReference w:id="210"/>
      </w:r>
      <w:r w:rsidRPr="00AD48A0">
        <w:rPr>
          <w:rFonts w:asciiTheme="minorHAnsi" w:hAnsiTheme="minorHAnsi" w:cstheme="minorHAnsi"/>
          <w:lang w:val="en-US"/>
        </w:rPr>
        <w:t>. Territa illa stetit et, ut visiones</w:t>
      </w:r>
      <w:r w:rsidRPr="00AD48A0">
        <w:rPr>
          <w:rStyle w:val="Funotenzeichen"/>
          <w:rFonts w:asciiTheme="minorHAnsi" w:hAnsiTheme="minorHAnsi" w:cstheme="minorHAnsi"/>
          <w:lang w:val="en-US"/>
        </w:rPr>
        <w:footnoteReference w:id="211"/>
      </w:r>
      <w:r w:rsidRPr="00AD48A0">
        <w:rPr>
          <w:rFonts w:asciiTheme="minorHAnsi" w:hAnsiTheme="minorHAnsi" w:cstheme="minorHAnsi"/>
          <w:lang w:val="en-US"/>
        </w:rPr>
        <w:t xml:space="preserve">  populus videre mereretur</w:t>
      </w:r>
      <w:r w:rsidRPr="00AD48A0">
        <w:rPr>
          <w:rStyle w:val="Funotenzeichen"/>
          <w:rFonts w:asciiTheme="minorHAnsi" w:hAnsiTheme="minorHAnsi" w:cstheme="minorHAnsi"/>
          <w:lang w:val="en-US"/>
        </w:rPr>
        <w:footnoteReference w:id="212"/>
      </w:r>
      <w:r w:rsidRPr="00AD48A0">
        <w:rPr>
          <w:rFonts w:asciiTheme="minorHAnsi" w:hAnsiTheme="minorHAnsi" w:cstheme="minorHAnsi"/>
          <w:lang w:val="en-US"/>
        </w:rPr>
        <w:t>, quia vir bonus et iustus fuit, orationibus obtinuit. Intellegens mulier ob vestimentorum superbiam sic se a daemonibus esse derisam</w:t>
      </w:r>
      <w:r w:rsidRPr="00AD48A0">
        <w:rPr>
          <w:rStyle w:val="Funotenzeichen"/>
          <w:rFonts w:asciiTheme="minorHAnsi" w:hAnsiTheme="minorHAnsi" w:cstheme="minorHAnsi"/>
          <w:lang w:val="en-US"/>
        </w:rPr>
        <w:footnoteReference w:id="213"/>
      </w:r>
      <w:r w:rsidRPr="00AD48A0">
        <w:rPr>
          <w:rFonts w:asciiTheme="minorHAnsi" w:hAnsiTheme="minorHAnsi" w:cstheme="minorHAnsi"/>
          <w:lang w:val="en-US"/>
        </w:rPr>
        <w:t>, domum rediit, vestimenta mutavit et tam ipsi quam ceteris feminis eadem visio occasio facta est humilitatis</w:t>
      </w:r>
      <w:r w:rsidRPr="00AD48A0">
        <w:rPr>
          <w:rStyle w:val="Funotenzeichen"/>
          <w:rFonts w:asciiTheme="minorHAnsi" w:hAnsiTheme="minorHAnsi" w:cstheme="minorHAnsi"/>
          <w:lang w:val="en-US"/>
        </w:rPr>
        <w:footnoteReference w:id="214"/>
      </w:r>
      <w:r w:rsidRPr="00AD48A0">
        <w:rPr>
          <w:rFonts w:asciiTheme="minorHAnsi" w:hAnsiTheme="minorHAnsi" w:cstheme="minorHAnsi"/>
          <w:lang w:val="en-US"/>
        </w:rPr>
        <w:t xml:space="preserve">. </w:t>
      </w:r>
    </w:p>
    <w:p w:rsidR="00642F31" w:rsidRPr="00AD48A0" w:rsidRDefault="00642F31" w:rsidP="00642F31">
      <w:pPr>
        <w:rPr>
          <w:rFonts w:asciiTheme="minorHAnsi" w:hAnsiTheme="minorHAnsi" w:cstheme="minorHAnsi"/>
          <w:lang w:val="en-US"/>
        </w:rPr>
      </w:pPr>
    </w:p>
    <w:p w:rsidR="00642F31" w:rsidRPr="00AD48A0" w:rsidRDefault="00642F31" w:rsidP="00642F31">
      <w:pPr>
        <w:rPr>
          <w:rFonts w:asciiTheme="minorHAnsi" w:hAnsiTheme="minorHAnsi" w:cstheme="minorHAnsi"/>
          <w:b/>
        </w:rPr>
      </w:pPr>
      <w:r w:rsidRPr="00AD48A0">
        <w:rPr>
          <w:rFonts w:asciiTheme="minorHAnsi" w:hAnsiTheme="minorHAnsi" w:cstheme="minorHAnsi"/>
          <w:b/>
        </w:rPr>
        <w:t>Arbeitsaufgaben</w:t>
      </w:r>
    </w:p>
    <w:p w:rsidR="00642F31" w:rsidRPr="00AD48A0" w:rsidRDefault="00642F31" w:rsidP="00F16A56">
      <w:pPr>
        <w:pStyle w:val="Listenabsatz"/>
        <w:numPr>
          <w:ilvl w:val="0"/>
          <w:numId w:val="20"/>
        </w:numPr>
        <w:rPr>
          <w:rFonts w:asciiTheme="minorHAnsi" w:hAnsiTheme="minorHAnsi" w:cstheme="minorHAnsi"/>
        </w:rPr>
      </w:pPr>
      <w:r w:rsidRPr="00AD48A0">
        <w:rPr>
          <w:rFonts w:asciiTheme="minorHAnsi" w:hAnsiTheme="minorHAnsi" w:cstheme="minorHAnsi"/>
        </w:rPr>
        <w:t>Gib den Inhalt des Textes mit eigenen Worten detailliert in ganzen Sätzen wieder!</w:t>
      </w:r>
    </w:p>
    <w:p w:rsidR="00642F31" w:rsidRPr="00AD48A0" w:rsidRDefault="00642F31" w:rsidP="00F16A56">
      <w:pPr>
        <w:pStyle w:val="Listenabsatz"/>
        <w:numPr>
          <w:ilvl w:val="0"/>
          <w:numId w:val="20"/>
        </w:numPr>
        <w:rPr>
          <w:rFonts w:asciiTheme="minorHAnsi" w:hAnsiTheme="minorHAnsi" w:cstheme="minorHAnsi"/>
        </w:rPr>
      </w:pPr>
      <w:r w:rsidRPr="00AD48A0">
        <w:rPr>
          <w:rFonts w:asciiTheme="minorHAnsi" w:hAnsiTheme="minorHAnsi" w:cstheme="minorHAnsi"/>
        </w:rPr>
        <w:t>Welcher Textsorte ist diese Stelle zuzurechnen? Was beabsichtigt der Autor damit?</w:t>
      </w:r>
    </w:p>
    <w:p w:rsidR="00642F31" w:rsidRPr="00AD48A0" w:rsidRDefault="00642F31" w:rsidP="00F16A56">
      <w:pPr>
        <w:pStyle w:val="Listenabsatz"/>
        <w:numPr>
          <w:ilvl w:val="0"/>
          <w:numId w:val="20"/>
        </w:numPr>
        <w:rPr>
          <w:rFonts w:asciiTheme="minorHAnsi" w:hAnsiTheme="minorHAnsi" w:cstheme="minorHAnsi"/>
        </w:rPr>
      </w:pPr>
      <w:r w:rsidRPr="00AD48A0">
        <w:rPr>
          <w:rFonts w:asciiTheme="minorHAnsi" w:hAnsiTheme="minorHAnsi" w:cstheme="minorHAnsi"/>
        </w:rPr>
        <w:t>Finde einige Stilmittel und untersuche deren Funktion für die Mitteilung des Textes!</w:t>
      </w:r>
    </w:p>
    <w:p w:rsidR="00642F31" w:rsidRPr="00AD48A0" w:rsidRDefault="00C81480" w:rsidP="00F16A56">
      <w:pPr>
        <w:pStyle w:val="Listenabsatz"/>
        <w:numPr>
          <w:ilvl w:val="0"/>
          <w:numId w:val="20"/>
        </w:numPr>
        <w:rPr>
          <w:rFonts w:asciiTheme="minorHAnsi" w:hAnsiTheme="minorHAnsi" w:cstheme="minorHAnsi"/>
        </w:rPr>
      </w:pPr>
      <w:r w:rsidRPr="00AD48A0">
        <w:rPr>
          <w:rFonts w:asciiTheme="minorHAnsi" w:hAnsiTheme="minorHAnsi" w:cstheme="minorHAnsi"/>
          <w:noProof/>
          <w:lang w:eastAsia="de-AT"/>
        </w:rPr>
        <mc:AlternateContent>
          <mc:Choice Requires="wps">
            <w:drawing>
              <wp:anchor distT="0" distB="0" distL="114300" distR="114300" simplePos="0" relativeHeight="251677696" behindDoc="0" locked="0" layoutInCell="1" allowOverlap="1" wp14:anchorId="46E0D054" wp14:editId="39A513D6">
                <wp:simplePos x="0" y="0"/>
                <wp:positionH relativeFrom="margin">
                  <wp:posOffset>2464727</wp:posOffset>
                </wp:positionH>
                <wp:positionV relativeFrom="paragraph">
                  <wp:posOffset>357505</wp:posOffset>
                </wp:positionV>
                <wp:extent cx="3118339" cy="3352800"/>
                <wp:effectExtent l="0" t="0" r="6350" b="0"/>
                <wp:wrapNone/>
                <wp:docPr id="24" name="Textfeld 24"/>
                <wp:cNvGraphicFramePr/>
                <a:graphic xmlns:a="http://schemas.openxmlformats.org/drawingml/2006/main">
                  <a:graphicData uri="http://schemas.microsoft.com/office/word/2010/wordprocessingShape">
                    <wps:wsp>
                      <wps:cNvSpPr txBox="1"/>
                      <wps:spPr>
                        <a:xfrm>
                          <a:off x="0" y="0"/>
                          <a:ext cx="3118339" cy="3352800"/>
                        </a:xfrm>
                        <a:prstGeom prst="rect">
                          <a:avLst/>
                        </a:prstGeom>
                        <a:solidFill>
                          <a:schemeClr val="lt1"/>
                        </a:solidFill>
                        <a:ln w="6350">
                          <a:noFill/>
                        </a:ln>
                      </wps:spPr>
                      <wps:txbx>
                        <w:txbxContent>
                          <w:p w:rsidR="00AD48A0" w:rsidRDefault="00AD48A0">
                            <w:r w:rsidRPr="008524B4">
                              <w:rPr>
                                <w:rFonts w:asciiTheme="minorHAnsi" w:hAnsiTheme="minorHAnsi" w:cstheme="minorHAnsi"/>
                                <w:noProof/>
                                <w:lang w:val="de-AT" w:eastAsia="de-AT"/>
                              </w:rPr>
                              <w:drawing>
                                <wp:inline distT="0" distB="0" distL="0" distR="0" wp14:anchorId="39A00D25" wp14:editId="4C252480">
                                  <wp:extent cx="2784231" cy="2823645"/>
                                  <wp:effectExtent l="0" t="0" r="0" b="0"/>
                                  <wp:docPr id="25" name="Grafik 25" descr="C:\Users\Wilhelm\Documents\aaa_Latein\Olympiade\teufel und eitle fr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helm\Documents\aaa_Latein\Olympiade\teufel und eitle frau.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84231" cy="2823645"/>
                                          </a:xfrm>
                                          <a:prstGeom prst="rect">
                                            <a:avLst/>
                                          </a:prstGeom>
                                          <a:noFill/>
                                          <a:ln>
                                            <a:noFill/>
                                          </a:ln>
                                        </pic:spPr>
                                      </pic:pic>
                                    </a:graphicData>
                                  </a:graphic>
                                </wp:inline>
                              </w:drawing>
                            </w:r>
                          </w:p>
                          <w:p w:rsidR="00AD48A0" w:rsidRPr="003111D3" w:rsidRDefault="00AD48A0">
                            <w:pPr>
                              <w:rPr>
                                <w:sz w:val="18"/>
                                <w:szCs w:val="18"/>
                              </w:rPr>
                            </w:pPr>
                            <w:r w:rsidRPr="00B04F4D">
                              <w:rPr>
                                <w:rFonts w:asciiTheme="minorHAnsi" w:hAnsiTheme="minorHAnsi" w:cstheme="minorHAnsi"/>
                                <w:sz w:val="20"/>
                                <w:szCs w:val="20"/>
                                <w:lang w:val="en-US"/>
                              </w:rPr>
                              <w:t>https://www.onetz.de/vohenstrauss/kultur/500-jahre-reformation-liebeszauber-wirkt-nicht-d1753560.html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0D054" id="Textfeld 24" o:spid="_x0000_s1030" type="#_x0000_t202" style="position:absolute;left:0;text-align:left;margin-left:194.05pt;margin-top:28.15pt;width:245.55pt;height:26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" fillcolor="white [3201]" stroked="f" strokeweight=".5pt">
                <v:textbox>
                  <w:txbxContent>
                    <w:p w:rsidR="00AD48A0" w:rsidRDefault="00AD48A0">
                      <w:r w:rsidRPr="008524B4">
                        <w:rPr>
                          <w:rFonts w:asciiTheme="minorHAnsi" w:hAnsiTheme="minorHAnsi" w:cstheme="minorHAnsi"/>
                          <w:noProof/>
                          <w:lang w:val="de-AT" w:eastAsia="de-AT"/>
                        </w:rPr>
                        <w:drawing>
                          <wp:inline distT="0" distB="0" distL="0" distR="0" wp14:anchorId="39A00D25" wp14:editId="4C252480">
                            <wp:extent cx="2784231" cy="2823645"/>
                            <wp:effectExtent l="0" t="0" r="0" b="0"/>
                            <wp:docPr id="25" name="Grafik 25" descr="C:\Users\Wilhelm\Documents\aaa_Latein\Olympiade\teufel und eitle fr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helm\Documents\aaa_Latein\Olympiade\teufel und eitle frau.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84231" cy="2823645"/>
                                    </a:xfrm>
                                    <a:prstGeom prst="rect">
                                      <a:avLst/>
                                    </a:prstGeom>
                                    <a:noFill/>
                                    <a:ln>
                                      <a:noFill/>
                                    </a:ln>
                                  </pic:spPr>
                                </pic:pic>
                              </a:graphicData>
                            </a:graphic>
                          </wp:inline>
                        </w:drawing>
                      </w:r>
                    </w:p>
                    <w:p w:rsidR="00AD48A0" w:rsidRPr="003111D3" w:rsidRDefault="00AD48A0">
                      <w:pPr>
                        <w:rPr>
                          <w:sz w:val="18"/>
                          <w:szCs w:val="18"/>
                        </w:rPr>
                      </w:pPr>
                      <w:r w:rsidRPr="00B04F4D">
                        <w:rPr>
                          <w:rFonts w:asciiTheme="minorHAnsi" w:hAnsiTheme="minorHAnsi" w:cstheme="minorHAnsi"/>
                          <w:sz w:val="20"/>
                          <w:szCs w:val="20"/>
                          <w:lang w:val="en-US"/>
                        </w:rPr>
                        <w:t>https://www.onetz.de/vohenstrauss/kultur/500-jahre-reformation-liebeszauber-wirkt-nicht-d1753560.html</w:t>
                      </w:r>
                    </w:p>
                  </w:txbxContent>
                </v:textbox>
                <w10:wrap anchorx="margin"/>
              </v:shape>
            </w:pict>
          </mc:Fallback>
        </mc:AlternateContent>
      </w:r>
      <w:r w:rsidR="00642F31" w:rsidRPr="00AD48A0">
        <w:rPr>
          <w:rFonts w:asciiTheme="minorHAnsi" w:hAnsiTheme="minorHAnsi" w:cstheme="minorHAnsi"/>
        </w:rPr>
        <w:t>Was macht diese Stelle, zumindest für den heutigen Leser, zu einer feinen Satire?</w:t>
      </w:r>
    </w:p>
    <w:p w:rsidR="00C81480" w:rsidRPr="00AD48A0" w:rsidRDefault="00C81480" w:rsidP="00C81480">
      <w:pPr>
        <w:tabs>
          <w:tab w:val="left" w:pos="-142"/>
        </w:tabs>
        <w:jc w:val="both"/>
        <w:rPr>
          <w:rFonts w:asciiTheme="minorHAnsi" w:hAnsiTheme="minorHAnsi" w:cstheme="minorHAnsi"/>
          <w:b/>
          <w:sz w:val="26"/>
          <w:szCs w:val="26"/>
          <w:lang w:val="de-AT"/>
        </w:rPr>
      </w:pPr>
      <w:r w:rsidRPr="00AD48A0">
        <w:rPr>
          <w:rFonts w:asciiTheme="minorHAnsi" w:hAnsiTheme="minorHAnsi" w:cstheme="minorHAnsi"/>
          <w:b/>
          <w:sz w:val="26"/>
          <w:szCs w:val="26"/>
          <w:lang w:val="de-AT"/>
        </w:rPr>
        <w:lastRenderedPageBreak/>
        <w:t>Auszüge aus der Cena Trimalchionis“ des Gaius Petronius Arbiter (gest. 66 n. Chr.)</w:t>
      </w:r>
    </w:p>
    <w:p w:rsidR="00C81480" w:rsidRPr="00AD48A0" w:rsidRDefault="00C81480" w:rsidP="00C81480">
      <w:pPr>
        <w:tabs>
          <w:tab w:val="left" w:pos="-142"/>
        </w:tabs>
        <w:jc w:val="both"/>
        <w:rPr>
          <w:rFonts w:asciiTheme="minorHAnsi" w:hAnsiTheme="minorHAnsi" w:cstheme="minorHAnsi"/>
          <w:lang w:val="de-AT"/>
        </w:rPr>
      </w:pPr>
    </w:p>
    <w:p w:rsidR="00C81480" w:rsidRPr="00AD48A0" w:rsidRDefault="00C81480" w:rsidP="00C81480">
      <w:pPr>
        <w:tabs>
          <w:tab w:val="left" w:pos="-142"/>
        </w:tabs>
        <w:jc w:val="both"/>
        <w:rPr>
          <w:rFonts w:asciiTheme="minorHAnsi" w:hAnsiTheme="minorHAnsi" w:cstheme="minorHAnsi"/>
          <w:sz w:val="22"/>
          <w:szCs w:val="22"/>
          <w:lang w:val="de-AT"/>
        </w:rPr>
      </w:pPr>
      <w:r w:rsidRPr="00AD48A0">
        <w:rPr>
          <w:rFonts w:asciiTheme="minorHAnsi" w:hAnsiTheme="minorHAnsi" w:cstheme="minorHAnsi"/>
          <w:sz w:val="22"/>
          <w:szCs w:val="22"/>
          <w:lang w:val="de-AT"/>
        </w:rPr>
        <w:t>„Das Gastmahl des Trimalchio“ bildet die Mitte und die Hauptpartie der Bruchstücke, die sich von Gaius Petronius Arbiters Roman „Satyricon“ (Schelmengeschichten) erhalten haben. Der Held und Erzähler ist ein gebildeter junger Mann namens Enkolpius, der mit seinen Freunden und dem Sklaven Giton hauptsächlich dem süßen Nichtstun frönt. Er ist zusammen mit seinen Begleitern ständig auf der Suche nach einem großzügigen Gastgeber, bei dem sie an einem gediegenen Abendessen (Gelage) teilnehmen können. Die Geschichte spielt in einer kampanischen Kleinstadt, vermutlich das heutige Pozzuoli (Puteoli). Eines Tages landen sie bei Trimalchio, einem durch Handel reich gewordenen ehemaligen Freigelassenen, der seinen Reichtum nur allzu gerne zur Schau stellt. In der Palästra einer Badeanlage treffen die Freunde erstmals auf ihren späteren Gastgeber:</w:t>
      </w:r>
    </w:p>
    <w:p w:rsidR="00C81480" w:rsidRPr="00AD48A0" w:rsidRDefault="00C81480" w:rsidP="00C81480">
      <w:pPr>
        <w:tabs>
          <w:tab w:val="left" w:pos="-142"/>
        </w:tabs>
        <w:jc w:val="both"/>
        <w:rPr>
          <w:rFonts w:asciiTheme="minorHAnsi" w:hAnsiTheme="minorHAnsi" w:cstheme="minorHAnsi"/>
          <w:lang w:val="de-AT"/>
        </w:rPr>
      </w:pPr>
    </w:p>
    <w:p w:rsidR="00C81480" w:rsidRPr="00AD48A0" w:rsidRDefault="00C81480" w:rsidP="00C81480">
      <w:pPr>
        <w:tabs>
          <w:tab w:val="left" w:pos="-142"/>
        </w:tabs>
        <w:jc w:val="both"/>
        <w:rPr>
          <w:rFonts w:asciiTheme="minorHAnsi" w:hAnsiTheme="minorHAnsi" w:cstheme="minorHAnsi"/>
          <w:b/>
          <w:i/>
          <w:lang w:val="de-AT"/>
        </w:rPr>
      </w:pPr>
      <w:r w:rsidRPr="00AD48A0">
        <w:rPr>
          <w:rFonts w:asciiTheme="minorHAnsi" w:hAnsiTheme="minorHAnsi" w:cstheme="minorHAnsi"/>
          <w:b/>
          <w:i/>
          <w:lang w:val="de-AT"/>
        </w:rPr>
        <w:t>Die Suche nach einem geeigneten Gastgeber:</w:t>
      </w:r>
    </w:p>
    <w:p w:rsidR="00C81480" w:rsidRPr="00AD48A0" w:rsidRDefault="00C81480" w:rsidP="00C81480">
      <w:pPr>
        <w:tabs>
          <w:tab w:val="left" w:pos="-142"/>
        </w:tabs>
        <w:jc w:val="both"/>
        <w:rPr>
          <w:rFonts w:asciiTheme="minorHAnsi" w:hAnsiTheme="minorHAnsi" w:cstheme="minorHAnsi"/>
          <w:i/>
          <w:lang w:val="de-AT"/>
        </w:rPr>
      </w:pPr>
      <w:r w:rsidRPr="00AD48A0">
        <w:rPr>
          <w:rFonts w:asciiTheme="minorHAnsi" w:hAnsiTheme="minorHAnsi" w:cstheme="minorHAnsi"/>
          <w:i/>
          <w:lang w:val="de-AT"/>
        </w:rPr>
        <w:t>In der Palästra einer Badeanlage treffen die Freunde erstmals auf Trimalchio (27,1–6 gek.):</w:t>
      </w:r>
    </w:p>
    <w:p w:rsidR="00C81480" w:rsidRPr="00AD48A0" w:rsidRDefault="00C81480" w:rsidP="00C81480">
      <w:pPr>
        <w:tabs>
          <w:tab w:val="left" w:pos="-142"/>
        </w:tabs>
        <w:jc w:val="both"/>
        <w:rPr>
          <w:rFonts w:asciiTheme="minorHAnsi" w:hAnsiTheme="minorHAnsi" w:cstheme="minorHAnsi"/>
          <w:i/>
          <w:lang w:val="de-AT"/>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2"/>
        <w:gridCol w:w="5628"/>
        <w:gridCol w:w="2774"/>
      </w:tblGrid>
      <w:tr w:rsidR="00C81480" w:rsidRPr="00AD48A0" w:rsidTr="00C81480">
        <w:tc>
          <w:tcPr>
            <w:tcW w:w="567" w:type="dxa"/>
            <w:tcBorders>
              <w:top w:val="single" w:sz="4" w:space="0" w:color="auto"/>
              <w:left w:val="single" w:sz="4" w:space="0" w:color="auto"/>
              <w:bottom w:val="single" w:sz="4" w:space="0" w:color="auto"/>
              <w:right w:val="single" w:sz="4" w:space="0" w:color="auto"/>
            </w:tcBorders>
          </w:tcPr>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1</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2</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3</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4</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5</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6</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7</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8</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9</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10</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11</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12</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13</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14</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15</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16</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17</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18</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19</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20</w:t>
            </w:r>
          </w:p>
        </w:tc>
        <w:tc>
          <w:tcPr>
            <w:tcW w:w="6237" w:type="dxa"/>
            <w:tcBorders>
              <w:top w:val="single" w:sz="4" w:space="0" w:color="auto"/>
              <w:left w:val="single" w:sz="4" w:space="0" w:color="auto"/>
              <w:bottom w:val="single" w:sz="4" w:space="0" w:color="auto"/>
              <w:right w:val="single" w:sz="4" w:space="0" w:color="auto"/>
            </w:tcBorders>
          </w:tcPr>
          <w:p w:rsidR="00C81480" w:rsidRPr="00AD48A0" w:rsidRDefault="00C81480" w:rsidP="00C81480">
            <w:pPr>
              <w:widowControl w:val="0"/>
              <w:autoSpaceDE w:val="0"/>
              <w:autoSpaceDN w:val="0"/>
              <w:adjustRightInd w:val="0"/>
              <w:spacing w:line="312" w:lineRule="auto"/>
              <w:rPr>
                <w:rFonts w:asciiTheme="minorHAnsi" w:hAnsiTheme="minorHAnsi" w:cstheme="minorHAnsi"/>
                <w:lang w:val="de-AT"/>
              </w:rPr>
            </w:pPr>
            <w:r w:rsidRPr="00AD48A0">
              <w:rPr>
                <w:rFonts w:asciiTheme="minorHAnsi" w:hAnsiTheme="minorHAnsi" w:cstheme="minorHAnsi"/>
                <w:lang w:val="de-AT"/>
              </w:rPr>
              <w:t>Nos interim vestiti</w:t>
            </w:r>
            <w:r w:rsidRPr="00AD48A0">
              <w:rPr>
                <w:rFonts w:asciiTheme="minorHAnsi" w:hAnsiTheme="minorHAnsi" w:cstheme="minorHAnsi"/>
                <w:vertAlign w:val="superscript"/>
                <w:lang w:val="de-AT"/>
              </w:rPr>
              <w:t>1</w:t>
            </w:r>
            <w:r w:rsidRPr="00AD48A0">
              <w:rPr>
                <w:rFonts w:asciiTheme="minorHAnsi" w:hAnsiTheme="minorHAnsi" w:cstheme="minorHAnsi"/>
                <w:lang w:val="de-AT"/>
              </w:rPr>
              <w:t xml:space="preserve"> errare</w:t>
            </w:r>
            <w:r w:rsidRPr="00AD48A0">
              <w:rPr>
                <w:rFonts w:asciiTheme="minorHAnsi" w:hAnsiTheme="minorHAnsi" w:cstheme="minorHAnsi"/>
                <w:vertAlign w:val="superscript"/>
                <w:lang w:val="de-AT"/>
              </w:rPr>
              <w:t>2</w:t>
            </w:r>
            <w:r w:rsidRPr="00AD48A0">
              <w:rPr>
                <w:rFonts w:asciiTheme="minorHAnsi" w:hAnsiTheme="minorHAnsi" w:cstheme="minorHAnsi"/>
                <w:lang w:val="de-AT"/>
              </w:rPr>
              <w:t xml:space="preserve"> coepimus, … cum subito videmus senem calvum</w:t>
            </w:r>
            <w:r w:rsidRPr="00AD48A0">
              <w:rPr>
                <w:rFonts w:asciiTheme="minorHAnsi" w:hAnsiTheme="minorHAnsi" w:cstheme="minorHAnsi"/>
                <w:vertAlign w:val="superscript"/>
                <w:lang w:val="de-AT"/>
              </w:rPr>
              <w:t>3</w:t>
            </w:r>
            <w:r w:rsidRPr="00AD48A0">
              <w:rPr>
                <w:rFonts w:asciiTheme="minorHAnsi" w:hAnsiTheme="minorHAnsi" w:cstheme="minorHAnsi"/>
                <w:lang w:val="de-AT"/>
              </w:rPr>
              <w:t>, tunica russea vestitum, inter pueros capillatos</w:t>
            </w:r>
            <w:r w:rsidRPr="00AD48A0">
              <w:rPr>
                <w:rFonts w:asciiTheme="minorHAnsi" w:hAnsiTheme="minorHAnsi" w:cstheme="minorHAnsi"/>
                <w:vertAlign w:val="superscript"/>
                <w:lang w:val="de-AT"/>
              </w:rPr>
              <w:t>4</w:t>
            </w:r>
            <w:r w:rsidRPr="00AD48A0">
              <w:rPr>
                <w:rFonts w:asciiTheme="minorHAnsi" w:hAnsiTheme="minorHAnsi" w:cstheme="minorHAnsi"/>
                <w:lang w:val="de-AT"/>
              </w:rPr>
              <w:t xml:space="preserve"> pila ludentem. Nec tam pueri nos, quamquam erat operae pretium</w:t>
            </w:r>
            <w:r w:rsidRPr="00AD48A0">
              <w:rPr>
                <w:rFonts w:asciiTheme="minorHAnsi" w:hAnsiTheme="minorHAnsi" w:cstheme="minorHAnsi"/>
                <w:vertAlign w:val="superscript"/>
                <w:lang w:val="de-AT"/>
              </w:rPr>
              <w:t>5</w:t>
            </w:r>
            <w:r w:rsidRPr="00AD48A0">
              <w:rPr>
                <w:rFonts w:asciiTheme="minorHAnsi" w:hAnsiTheme="minorHAnsi" w:cstheme="minorHAnsi"/>
                <w:lang w:val="de-AT"/>
              </w:rPr>
              <w:t>, ad spectaculum duxerant</w:t>
            </w:r>
            <w:r w:rsidRPr="00AD48A0">
              <w:rPr>
                <w:rFonts w:asciiTheme="minorHAnsi" w:hAnsiTheme="minorHAnsi" w:cstheme="minorHAnsi"/>
                <w:vertAlign w:val="superscript"/>
                <w:lang w:val="de-AT"/>
              </w:rPr>
              <w:t>6</w:t>
            </w:r>
            <w:r w:rsidRPr="00AD48A0">
              <w:rPr>
                <w:rFonts w:asciiTheme="minorHAnsi" w:hAnsiTheme="minorHAnsi" w:cstheme="minorHAnsi"/>
                <w:lang w:val="de-AT"/>
              </w:rPr>
              <w:t>, quam ipse pater familiae</w:t>
            </w:r>
            <w:r w:rsidRPr="00AD48A0">
              <w:rPr>
                <w:rFonts w:asciiTheme="minorHAnsi" w:hAnsiTheme="minorHAnsi" w:cstheme="minorHAnsi"/>
                <w:vertAlign w:val="superscript"/>
                <w:lang w:val="de-AT"/>
              </w:rPr>
              <w:t>7</w:t>
            </w:r>
            <w:r w:rsidRPr="00AD48A0">
              <w:rPr>
                <w:rFonts w:asciiTheme="minorHAnsi" w:hAnsiTheme="minorHAnsi" w:cstheme="minorHAnsi"/>
                <w:lang w:val="de-AT"/>
              </w:rPr>
              <w:t>, qui soleatus</w:t>
            </w:r>
            <w:r w:rsidRPr="00AD48A0">
              <w:rPr>
                <w:rFonts w:asciiTheme="minorHAnsi" w:hAnsiTheme="minorHAnsi" w:cstheme="minorHAnsi"/>
                <w:vertAlign w:val="superscript"/>
                <w:lang w:val="de-AT"/>
              </w:rPr>
              <w:t>8</w:t>
            </w:r>
            <w:r w:rsidRPr="00AD48A0">
              <w:rPr>
                <w:rFonts w:asciiTheme="minorHAnsi" w:hAnsiTheme="minorHAnsi" w:cstheme="minorHAnsi"/>
                <w:lang w:val="de-AT"/>
              </w:rPr>
              <w:t xml:space="preserve"> pila prasina exercebatur</w:t>
            </w:r>
            <w:r w:rsidRPr="00AD48A0">
              <w:rPr>
                <w:rFonts w:asciiTheme="minorHAnsi" w:hAnsiTheme="minorHAnsi" w:cstheme="minorHAnsi"/>
                <w:vertAlign w:val="superscript"/>
                <w:lang w:val="de-AT"/>
              </w:rPr>
              <w:t>9</w:t>
            </w:r>
            <w:r w:rsidRPr="00AD48A0">
              <w:rPr>
                <w:rFonts w:asciiTheme="minorHAnsi" w:hAnsiTheme="minorHAnsi" w:cstheme="minorHAnsi"/>
                <w:lang w:val="de-AT"/>
              </w:rPr>
              <w:t>. Nec amplius repetebat</w:t>
            </w:r>
            <w:r w:rsidRPr="00AD48A0">
              <w:rPr>
                <w:rFonts w:asciiTheme="minorHAnsi" w:hAnsiTheme="minorHAnsi" w:cstheme="minorHAnsi"/>
                <w:vertAlign w:val="superscript"/>
                <w:lang w:val="de-AT"/>
              </w:rPr>
              <w:t>10</w:t>
            </w:r>
            <w:r w:rsidRPr="00AD48A0">
              <w:rPr>
                <w:rFonts w:asciiTheme="minorHAnsi" w:hAnsiTheme="minorHAnsi" w:cstheme="minorHAnsi"/>
                <w:lang w:val="de-AT"/>
              </w:rPr>
              <w:t xml:space="preserve"> eam, quae terram contigerat, sed follem</w:t>
            </w:r>
            <w:r w:rsidRPr="00AD48A0">
              <w:rPr>
                <w:rFonts w:asciiTheme="minorHAnsi" w:hAnsiTheme="minorHAnsi" w:cstheme="minorHAnsi"/>
                <w:vertAlign w:val="superscript"/>
                <w:lang w:val="de-AT"/>
              </w:rPr>
              <w:t>11</w:t>
            </w:r>
            <w:r w:rsidRPr="00AD48A0">
              <w:rPr>
                <w:rFonts w:asciiTheme="minorHAnsi" w:hAnsiTheme="minorHAnsi" w:cstheme="minorHAnsi"/>
                <w:lang w:val="de-AT"/>
              </w:rPr>
              <w:t xml:space="preserve"> plenum habebat servus sufficiebatque</w:t>
            </w:r>
            <w:r w:rsidRPr="00AD48A0">
              <w:rPr>
                <w:rFonts w:asciiTheme="minorHAnsi" w:hAnsiTheme="minorHAnsi" w:cstheme="minorHAnsi"/>
                <w:vertAlign w:val="superscript"/>
                <w:lang w:val="de-AT"/>
              </w:rPr>
              <w:t>12</w:t>
            </w:r>
            <w:r w:rsidRPr="00AD48A0">
              <w:rPr>
                <w:rFonts w:asciiTheme="minorHAnsi" w:hAnsiTheme="minorHAnsi" w:cstheme="minorHAnsi"/>
                <w:lang w:val="de-AT"/>
              </w:rPr>
              <w:t xml:space="preserve"> ludentibus. Notavimus etiam res novas: nam duo spadones</w:t>
            </w:r>
            <w:r w:rsidRPr="00AD48A0">
              <w:rPr>
                <w:rFonts w:asciiTheme="minorHAnsi" w:hAnsiTheme="minorHAnsi" w:cstheme="minorHAnsi"/>
                <w:vertAlign w:val="superscript"/>
                <w:lang w:val="de-AT"/>
              </w:rPr>
              <w:t>13</w:t>
            </w:r>
            <w:r w:rsidRPr="00AD48A0">
              <w:rPr>
                <w:rFonts w:asciiTheme="minorHAnsi" w:hAnsiTheme="minorHAnsi" w:cstheme="minorHAnsi"/>
                <w:lang w:val="de-AT"/>
              </w:rPr>
              <w:t xml:space="preserve"> in diversa parte circuli</w:t>
            </w:r>
            <w:r w:rsidRPr="00AD48A0">
              <w:rPr>
                <w:rFonts w:asciiTheme="minorHAnsi" w:hAnsiTheme="minorHAnsi" w:cstheme="minorHAnsi"/>
                <w:vertAlign w:val="superscript"/>
                <w:lang w:val="de-AT"/>
              </w:rPr>
              <w:t>14</w:t>
            </w:r>
            <w:r w:rsidRPr="00AD48A0">
              <w:rPr>
                <w:rFonts w:asciiTheme="minorHAnsi" w:hAnsiTheme="minorHAnsi" w:cstheme="minorHAnsi"/>
                <w:lang w:val="de-AT"/>
              </w:rPr>
              <w:t xml:space="preserve"> stabant, quorum alter matellam</w:t>
            </w:r>
            <w:r w:rsidRPr="00AD48A0">
              <w:rPr>
                <w:rFonts w:asciiTheme="minorHAnsi" w:hAnsiTheme="minorHAnsi" w:cstheme="minorHAnsi"/>
                <w:vertAlign w:val="superscript"/>
                <w:lang w:val="de-AT"/>
              </w:rPr>
              <w:t>15</w:t>
            </w:r>
            <w:r w:rsidRPr="00AD48A0">
              <w:rPr>
                <w:rFonts w:asciiTheme="minorHAnsi" w:hAnsiTheme="minorHAnsi" w:cstheme="minorHAnsi"/>
                <w:lang w:val="de-AT"/>
              </w:rPr>
              <w:t xml:space="preserve"> argenteam tenebat, alter numerabat pilas, non quidem eas, quae inter manus lusu expellente vibrabant</w:t>
            </w:r>
            <w:r w:rsidRPr="00AD48A0">
              <w:rPr>
                <w:rFonts w:asciiTheme="minorHAnsi" w:hAnsiTheme="minorHAnsi" w:cstheme="minorHAnsi"/>
                <w:vertAlign w:val="superscript"/>
                <w:lang w:val="de-AT"/>
              </w:rPr>
              <w:t>16</w:t>
            </w:r>
            <w:r w:rsidRPr="00AD48A0">
              <w:rPr>
                <w:rFonts w:asciiTheme="minorHAnsi" w:hAnsiTheme="minorHAnsi" w:cstheme="minorHAnsi"/>
                <w:lang w:val="de-AT"/>
              </w:rPr>
              <w:t xml:space="preserve">, sed eas, quae in terram decidebant. </w:t>
            </w:r>
          </w:p>
          <w:p w:rsidR="00C81480" w:rsidRPr="00AD48A0" w:rsidRDefault="00C81480" w:rsidP="00C81480">
            <w:pPr>
              <w:widowControl w:val="0"/>
              <w:autoSpaceDE w:val="0"/>
              <w:autoSpaceDN w:val="0"/>
              <w:adjustRightInd w:val="0"/>
              <w:spacing w:line="312" w:lineRule="auto"/>
              <w:rPr>
                <w:rFonts w:asciiTheme="minorHAnsi" w:hAnsiTheme="minorHAnsi" w:cstheme="minorHAnsi"/>
                <w:lang w:val="de-AT"/>
              </w:rPr>
            </w:pPr>
            <w:r w:rsidRPr="00AD48A0">
              <w:rPr>
                <w:rFonts w:asciiTheme="minorHAnsi" w:hAnsiTheme="minorHAnsi" w:cstheme="minorHAnsi"/>
                <w:lang w:val="de-AT"/>
              </w:rPr>
              <w:t>Cum ergo miraremur has lautitias</w:t>
            </w:r>
            <w:r w:rsidRPr="00AD48A0">
              <w:rPr>
                <w:rFonts w:asciiTheme="minorHAnsi" w:hAnsiTheme="minorHAnsi" w:cstheme="minorHAnsi"/>
                <w:vertAlign w:val="superscript"/>
                <w:lang w:val="de-AT"/>
              </w:rPr>
              <w:t>17</w:t>
            </w:r>
            <w:r w:rsidRPr="00AD48A0">
              <w:rPr>
                <w:rFonts w:asciiTheme="minorHAnsi" w:hAnsiTheme="minorHAnsi" w:cstheme="minorHAnsi"/>
                <w:lang w:val="de-AT"/>
              </w:rPr>
              <w:t>, accurrit Menelaus</w:t>
            </w:r>
            <w:r w:rsidRPr="00AD48A0">
              <w:rPr>
                <w:rFonts w:asciiTheme="minorHAnsi" w:hAnsiTheme="minorHAnsi" w:cstheme="minorHAnsi"/>
                <w:vertAlign w:val="superscript"/>
                <w:lang w:val="de-AT"/>
              </w:rPr>
              <w:t>a</w:t>
            </w:r>
            <w:r w:rsidRPr="00AD48A0">
              <w:rPr>
                <w:rFonts w:asciiTheme="minorHAnsi" w:hAnsiTheme="minorHAnsi" w:cstheme="minorHAnsi"/>
                <w:lang w:val="de-AT"/>
              </w:rPr>
              <w:t>: "Hic est, inquit, apud quem cubitum ponitis</w:t>
            </w:r>
            <w:r w:rsidRPr="00AD48A0">
              <w:rPr>
                <w:rFonts w:asciiTheme="minorHAnsi" w:hAnsiTheme="minorHAnsi" w:cstheme="minorHAnsi"/>
                <w:vertAlign w:val="superscript"/>
                <w:lang w:val="de-AT"/>
              </w:rPr>
              <w:t>18</w:t>
            </w:r>
            <w:r w:rsidRPr="00AD48A0">
              <w:rPr>
                <w:rFonts w:asciiTheme="minorHAnsi" w:hAnsiTheme="minorHAnsi" w:cstheme="minorHAnsi"/>
                <w:lang w:val="de-AT"/>
              </w:rPr>
              <w:t>. Et iam non</w:t>
            </w:r>
            <w:r w:rsidRPr="00AD48A0">
              <w:rPr>
                <w:rFonts w:asciiTheme="minorHAnsi" w:hAnsiTheme="minorHAnsi" w:cstheme="minorHAnsi"/>
                <w:vertAlign w:val="superscript"/>
                <w:lang w:val="de-AT"/>
              </w:rPr>
              <w:t>19</w:t>
            </w:r>
            <w:r w:rsidRPr="00AD48A0">
              <w:rPr>
                <w:rFonts w:asciiTheme="minorHAnsi" w:hAnsiTheme="minorHAnsi" w:cstheme="minorHAnsi"/>
                <w:lang w:val="de-AT"/>
              </w:rPr>
              <w:t xml:space="preserve"> loquebatur Menelaus, cum Trimalchio digitos concrepuit, ad quod signum matellam spado ludenti subiecit. Exonerata vesica</w:t>
            </w:r>
            <w:r w:rsidRPr="00AD48A0">
              <w:rPr>
                <w:rFonts w:asciiTheme="minorHAnsi" w:hAnsiTheme="minorHAnsi" w:cstheme="minorHAnsi"/>
                <w:vertAlign w:val="superscript"/>
                <w:lang w:val="de-AT"/>
              </w:rPr>
              <w:t>20</w:t>
            </w:r>
            <w:r w:rsidRPr="00AD48A0">
              <w:rPr>
                <w:rFonts w:asciiTheme="minorHAnsi" w:hAnsiTheme="minorHAnsi" w:cstheme="minorHAnsi"/>
                <w:lang w:val="de-AT"/>
              </w:rPr>
              <w:t xml:space="preserve"> ille aquam poposcit ad manus, digitosque paululum adspersos</w:t>
            </w:r>
            <w:r w:rsidRPr="00AD48A0">
              <w:rPr>
                <w:rFonts w:asciiTheme="minorHAnsi" w:hAnsiTheme="minorHAnsi" w:cstheme="minorHAnsi"/>
                <w:vertAlign w:val="superscript"/>
                <w:lang w:val="de-AT"/>
              </w:rPr>
              <w:t>21</w:t>
            </w:r>
            <w:r w:rsidRPr="00AD48A0">
              <w:rPr>
                <w:rFonts w:asciiTheme="minorHAnsi" w:hAnsiTheme="minorHAnsi" w:cstheme="minorHAnsi"/>
                <w:lang w:val="de-AT"/>
              </w:rPr>
              <w:t xml:space="preserve"> in capite pueri tersit</w:t>
            </w:r>
            <w:r w:rsidRPr="00AD48A0">
              <w:rPr>
                <w:rFonts w:asciiTheme="minorHAnsi" w:hAnsiTheme="minorHAnsi" w:cstheme="minorHAnsi"/>
                <w:vertAlign w:val="superscript"/>
                <w:lang w:val="de-AT"/>
              </w:rPr>
              <w:t>22</w:t>
            </w:r>
            <w:r w:rsidRPr="00AD48A0">
              <w:rPr>
                <w:rFonts w:asciiTheme="minorHAnsi" w:hAnsiTheme="minorHAnsi" w:cstheme="minorHAnsi"/>
                <w:lang w:val="de-AT"/>
              </w:rPr>
              <w:t xml:space="preserve">. </w:t>
            </w:r>
          </w:p>
        </w:tc>
        <w:tc>
          <w:tcPr>
            <w:tcW w:w="2942" w:type="dxa"/>
            <w:tcBorders>
              <w:top w:val="single" w:sz="4" w:space="0" w:color="auto"/>
              <w:left w:val="single" w:sz="4" w:space="0" w:color="auto"/>
              <w:bottom w:val="single" w:sz="4" w:space="0" w:color="auto"/>
              <w:right w:val="single" w:sz="4" w:space="0" w:color="auto"/>
            </w:tcBorders>
          </w:tcPr>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1</w:t>
            </w:r>
            <w:r w:rsidRPr="00AD48A0">
              <w:rPr>
                <w:rFonts w:asciiTheme="minorHAnsi" w:hAnsiTheme="minorHAnsi" w:cstheme="minorHAnsi"/>
                <w:sz w:val="20"/>
                <w:szCs w:val="20"/>
                <w:lang w:val="de-AT"/>
              </w:rPr>
              <w:t>vestitus 3 = noch bekleidet;</w:t>
            </w: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2</w:t>
            </w:r>
            <w:r w:rsidRPr="00AD48A0">
              <w:rPr>
                <w:rFonts w:asciiTheme="minorHAnsi" w:hAnsiTheme="minorHAnsi" w:cstheme="minorHAnsi"/>
                <w:sz w:val="20"/>
                <w:szCs w:val="20"/>
                <w:lang w:val="de-AT"/>
              </w:rPr>
              <w:t xml:space="preserve">errare = hier: umherschlendern; </w:t>
            </w: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3</w:t>
            </w:r>
            <w:r w:rsidRPr="00AD48A0">
              <w:rPr>
                <w:rFonts w:asciiTheme="minorHAnsi" w:hAnsiTheme="minorHAnsi" w:cstheme="minorHAnsi"/>
                <w:sz w:val="20"/>
                <w:szCs w:val="20"/>
                <w:lang w:val="de-AT"/>
              </w:rPr>
              <w:t>senex calvus = alter Kahlkopf;</w:t>
            </w: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4</w:t>
            </w:r>
            <w:r w:rsidRPr="00AD48A0">
              <w:rPr>
                <w:rFonts w:asciiTheme="minorHAnsi" w:hAnsiTheme="minorHAnsi" w:cstheme="minorHAnsi"/>
                <w:sz w:val="20"/>
                <w:szCs w:val="20"/>
                <w:lang w:val="de-AT"/>
              </w:rPr>
              <w:t xml:space="preserve">capillatus 3 = langhaarig; </w:t>
            </w:r>
            <w:r w:rsidRPr="00AD48A0">
              <w:rPr>
                <w:rFonts w:asciiTheme="minorHAnsi" w:hAnsiTheme="minorHAnsi" w:cstheme="minorHAnsi"/>
                <w:sz w:val="20"/>
                <w:szCs w:val="20"/>
                <w:vertAlign w:val="superscript"/>
                <w:lang w:val="de-AT"/>
              </w:rPr>
              <w:t>5</w:t>
            </w:r>
            <w:r w:rsidRPr="00AD48A0">
              <w:rPr>
                <w:rFonts w:asciiTheme="minorHAnsi" w:hAnsiTheme="minorHAnsi" w:cstheme="minorHAnsi"/>
                <w:sz w:val="20"/>
                <w:szCs w:val="20"/>
                <w:lang w:val="de-AT"/>
              </w:rPr>
              <w:t xml:space="preserve">operae pretium esse = der Mühe wert sein; </w:t>
            </w:r>
            <w:r w:rsidRPr="00AD48A0">
              <w:rPr>
                <w:rFonts w:asciiTheme="minorHAnsi" w:hAnsiTheme="minorHAnsi" w:cstheme="minorHAnsi"/>
                <w:sz w:val="20"/>
                <w:szCs w:val="20"/>
                <w:vertAlign w:val="superscript"/>
                <w:lang w:val="de-AT"/>
              </w:rPr>
              <w:t>6</w:t>
            </w:r>
            <w:r w:rsidRPr="00AD48A0">
              <w:rPr>
                <w:rFonts w:asciiTheme="minorHAnsi" w:hAnsiTheme="minorHAnsi" w:cstheme="minorHAnsi"/>
                <w:sz w:val="20"/>
                <w:szCs w:val="20"/>
                <w:lang w:val="de-AT"/>
              </w:rPr>
              <w:t xml:space="preserve">ad spectaculum ducere = die Aufmerksamkeit erregen; </w:t>
            </w:r>
            <w:r w:rsidRPr="00AD48A0">
              <w:rPr>
                <w:rFonts w:asciiTheme="minorHAnsi" w:hAnsiTheme="minorHAnsi" w:cstheme="minorHAnsi"/>
                <w:sz w:val="20"/>
                <w:szCs w:val="20"/>
                <w:vertAlign w:val="superscript"/>
                <w:lang w:val="de-AT"/>
              </w:rPr>
              <w:t>7</w:t>
            </w:r>
            <w:r w:rsidRPr="00AD48A0">
              <w:rPr>
                <w:rFonts w:asciiTheme="minorHAnsi" w:hAnsiTheme="minorHAnsi" w:cstheme="minorHAnsi"/>
                <w:sz w:val="20"/>
                <w:szCs w:val="20"/>
                <w:lang w:val="de-AT"/>
              </w:rPr>
              <w:t xml:space="preserve">pater familias = Hausvorstand; </w:t>
            </w:r>
            <w:r w:rsidRPr="00AD48A0">
              <w:rPr>
                <w:rFonts w:asciiTheme="minorHAnsi" w:hAnsiTheme="minorHAnsi" w:cstheme="minorHAnsi"/>
                <w:sz w:val="20"/>
                <w:szCs w:val="20"/>
                <w:vertAlign w:val="superscript"/>
                <w:lang w:val="de-AT"/>
              </w:rPr>
              <w:t>8</w:t>
            </w:r>
            <w:r w:rsidRPr="00AD48A0">
              <w:rPr>
                <w:rFonts w:asciiTheme="minorHAnsi" w:hAnsiTheme="minorHAnsi" w:cstheme="minorHAnsi"/>
                <w:sz w:val="20"/>
                <w:szCs w:val="20"/>
                <w:lang w:val="de-AT"/>
              </w:rPr>
              <w:t xml:space="preserve">soleatus 3 = in Sandalen; </w:t>
            </w:r>
            <w:r w:rsidRPr="00AD48A0">
              <w:rPr>
                <w:rFonts w:asciiTheme="minorHAnsi" w:hAnsiTheme="minorHAnsi" w:cstheme="minorHAnsi"/>
                <w:sz w:val="20"/>
                <w:szCs w:val="20"/>
                <w:vertAlign w:val="superscript"/>
                <w:lang w:val="de-AT"/>
              </w:rPr>
              <w:t>9</w:t>
            </w:r>
            <w:r w:rsidRPr="00AD48A0">
              <w:rPr>
                <w:rFonts w:asciiTheme="minorHAnsi" w:hAnsiTheme="minorHAnsi" w:cstheme="minorHAnsi"/>
                <w:sz w:val="20"/>
                <w:szCs w:val="20"/>
                <w:lang w:val="de-AT"/>
              </w:rPr>
              <w:t xml:space="preserve">exerceri = üben, trainieren; </w:t>
            </w:r>
            <w:r w:rsidRPr="00AD48A0">
              <w:rPr>
                <w:rFonts w:asciiTheme="minorHAnsi" w:hAnsiTheme="minorHAnsi" w:cstheme="minorHAnsi"/>
                <w:sz w:val="20"/>
                <w:szCs w:val="20"/>
                <w:vertAlign w:val="superscript"/>
                <w:lang w:val="de-AT"/>
              </w:rPr>
              <w:t>10</w:t>
            </w:r>
            <w:r w:rsidRPr="00AD48A0">
              <w:rPr>
                <w:rFonts w:asciiTheme="minorHAnsi" w:hAnsiTheme="minorHAnsi" w:cstheme="minorHAnsi"/>
                <w:sz w:val="20"/>
                <w:szCs w:val="20"/>
                <w:lang w:val="de-AT"/>
              </w:rPr>
              <w:t xml:space="preserve">repetere = hier: verwenden; </w:t>
            </w:r>
            <w:r w:rsidRPr="00AD48A0">
              <w:rPr>
                <w:rFonts w:asciiTheme="minorHAnsi" w:hAnsiTheme="minorHAnsi" w:cstheme="minorHAnsi"/>
                <w:sz w:val="20"/>
                <w:szCs w:val="20"/>
                <w:vertAlign w:val="superscript"/>
                <w:lang w:val="de-AT"/>
              </w:rPr>
              <w:t>11</w:t>
            </w:r>
            <w:r w:rsidRPr="00AD48A0">
              <w:rPr>
                <w:rFonts w:asciiTheme="minorHAnsi" w:hAnsiTheme="minorHAnsi" w:cstheme="minorHAnsi"/>
                <w:sz w:val="20"/>
                <w:szCs w:val="20"/>
                <w:lang w:val="de-AT"/>
              </w:rPr>
              <w:t xml:space="preserve">follis, follis m = Beutel; </w:t>
            </w:r>
            <w:r w:rsidRPr="00AD48A0">
              <w:rPr>
                <w:rFonts w:asciiTheme="minorHAnsi" w:hAnsiTheme="minorHAnsi" w:cstheme="minorHAnsi"/>
                <w:sz w:val="20"/>
                <w:szCs w:val="20"/>
                <w:vertAlign w:val="superscript"/>
                <w:lang w:val="de-AT"/>
              </w:rPr>
              <w:t>12</w:t>
            </w:r>
            <w:r w:rsidRPr="00AD48A0">
              <w:rPr>
                <w:rFonts w:asciiTheme="minorHAnsi" w:hAnsiTheme="minorHAnsi" w:cstheme="minorHAnsi"/>
                <w:sz w:val="20"/>
                <w:szCs w:val="20"/>
                <w:lang w:val="de-AT"/>
              </w:rPr>
              <w:t xml:space="preserve">sufficere = hier: geben; </w:t>
            </w:r>
            <w:r w:rsidRPr="00AD48A0">
              <w:rPr>
                <w:rFonts w:asciiTheme="minorHAnsi" w:hAnsiTheme="minorHAnsi" w:cstheme="minorHAnsi"/>
                <w:sz w:val="20"/>
                <w:szCs w:val="20"/>
                <w:vertAlign w:val="superscript"/>
                <w:lang w:val="de-AT"/>
              </w:rPr>
              <w:t>13</w:t>
            </w:r>
            <w:r w:rsidRPr="00AD48A0">
              <w:rPr>
                <w:rFonts w:asciiTheme="minorHAnsi" w:hAnsiTheme="minorHAnsi" w:cstheme="minorHAnsi"/>
                <w:sz w:val="20"/>
                <w:szCs w:val="20"/>
                <w:lang w:val="de-AT"/>
              </w:rPr>
              <w:t xml:space="preserve">spado, -onis m = Eunuch; </w:t>
            </w:r>
            <w:r w:rsidRPr="00AD48A0">
              <w:rPr>
                <w:rFonts w:asciiTheme="minorHAnsi" w:hAnsiTheme="minorHAnsi" w:cstheme="minorHAnsi"/>
                <w:sz w:val="20"/>
                <w:szCs w:val="20"/>
                <w:vertAlign w:val="superscript"/>
                <w:lang w:val="de-AT"/>
              </w:rPr>
              <w:t>14</w:t>
            </w:r>
            <w:r w:rsidRPr="00AD48A0">
              <w:rPr>
                <w:rFonts w:asciiTheme="minorHAnsi" w:hAnsiTheme="minorHAnsi" w:cstheme="minorHAnsi"/>
                <w:sz w:val="20"/>
                <w:szCs w:val="20"/>
                <w:lang w:val="de-AT"/>
              </w:rPr>
              <w:t xml:space="preserve">circulus, -i m = Gruppe; </w:t>
            </w:r>
            <w:r w:rsidRPr="00AD48A0">
              <w:rPr>
                <w:rFonts w:asciiTheme="minorHAnsi" w:hAnsiTheme="minorHAnsi" w:cstheme="minorHAnsi"/>
                <w:sz w:val="20"/>
                <w:szCs w:val="20"/>
                <w:vertAlign w:val="superscript"/>
                <w:lang w:val="de-AT"/>
              </w:rPr>
              <w:t>15</w:t>
            </w:r>
            <w:r w:rsidRPr="00AD48A0">
              <w:rPr>
                <w:rFonts w:asciiTheme="minorHAnsi" w:hAnsiTheme="minorHAnsi" w:cstheme="minorHAnsi"/>
                <w:sz w:val="20"/>
                <w:szCs w:val="20"/>
                <w:lang w:val="de-AT"/>
              </w:rPr>
              <w:t xml:space="preserve">matella, -ae f = Nachttopf; </w:t>
            </w:r>
            <w:r w:rsidRPr="00AD48A0">
              <w:rPr>
                <w:rFonts w:asciiTheme="minorHAnsi" w:hAnsiTheme="minorHAnsi" w:cstheme="minorHAnsi"/>
                <w:sz w:val="20"/>
                <w:szCs w:val="20"/>
                <w:vertAlign w:val="superscript"/>
                <w:lang w:val="de-AT"/>
              </w:rPr>
              <w:t>16</w:t>
            </w:r>
            <w:r w:rsidRPr="00AD48A0">
              <w:rPr>
                <w:rFonts w:asciiTheme="minorHAnsi" w:hAnsiTheme="minorHAnsi" w:cstheme="minorHAnsi"/>
                <w:sz w:val="20"/>
                <w:szCs w:val="20"/>
                <w:lang w:val="de-AT"/>
              </w:rPr>
              <w:t xml:space="preserve">lusu expellente vibrare = spielend hin und her fliegen; </w:t>
            </w:r>
          </w:p>
          <w:p w:rsidR="00C81480" w:rsidRPr="00AD48A0" w:rsidRDefault="00C81480" w:rsidP="00C81480">
            <w:pPr>
              <w:tabs>
                <w:tab w:val="left" w:pos="-142"/>
              </w:tabs>
              <w:rPr>
                <w:rFonts w:asciiTheme="minorHAnsi" w:hAnsiTheme="minorHAnsi" w:cstheme="minorHAnsi"/>
                <w:sz w:val="20"/>
                <w:szCs w:val="20"/>
                <w:lang w:val="de-AT"/>
              </w:rPr>
            </w:pPr>
          </w:p>
          <w:p w:rsidR="00C81480" w:rsidRPr="00AD48A0" w:rsidRDefault="00C81480" w:rsidP="00C81480">
            <w:pPr>
              <w:tabs>
                <w:tab w:val="left" w:pos="-142"/>
              </w:tabs>
              <w:rPr>
                <w:rFonts w:asciiTheme="minorHAnsi" w:hAnsiTheme="minorHAnsi" w:cstheme="minorHAnsi"/>
                <w:sz w:val="20"/>
                <w:szCs w:val="20"/>
                <w:lang w:val="de-AT"/>
              </w:rPr>
            </w:pP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17</w:t>
            </w:r>
            <w:r w:rsidRPr="00AD48A0">
              <w:rPr>
                <w:rFonts w:asciiTheme="minorHAnsi" w:hAnsiTheme="minorHAnsi" w:cstheme="minorHAnsi"/>
                <w:sz w:val="20"/>
                <w:szCs w:val="20"/>
                <w:lang w:val="de-AT"/>
              </w:rPr>
              <w:t xml:space="preserve">lautitia, -ae f = Luxus; </w:t>
            </w:r>
            <w:r w:rsidRPr="00AD48A0">
              <w:rPr>
                <w:rFonts w:asciiTheme="minorHAnsi" w:hAnsiTheme="minorHAnsi" w:cstheme="minorHAnsi"/>
                <w:sz w:val="20"/>
                <w:szCs w:val="20"/>
                <w:vertAlign w:val="superscript"/>
                <w:lang w:val="de-AT"/>
              </w:rPr>
              <w:t>18</w:t>
            </w:r>
            <w:r w:rsidRPr="00AD48A0">
              <w:rPr>
                <w:rFonts w:asciiTheme="minorHAnsi" w:hAnsiTheme="minorHAnsi" w:cstheme="minorHAnsi"/>
                <w:sz w:val="20"/>
                <w:szCs w:val="20"/>
                <w:lang w:val="de-AT"/>
              </w:rPr>
              <w:t xml:space="preserve">cubitum ponere = zu Tisch liegen, speisen; </w:t>
            </w: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19</w:t>
            </w:r>
            <w:r w:rsidRPr="00AD48A0">
              <w:rPr>
                <w:rFonts w:asciiTheme="minorHAnsi" w:hAnsiTheme="minorHAnsi" w:cstheme="minorHAnsi"/>
                <w:sz w:val="20"/>
                <w:szCs w:val="20"/>
                <w:lang w:val="de-AT"/>
              </w:rPr>
              <w:t xml:space="preserve">iam non = noch; </w:t>
            </w:r>
            <w:r w:rsidRPr="00AD48A0">
              <w:rPr>
                <w:rFonts w:asciiTheme="minorHAnsi" w:hAnsiTheme="minorHAnsi" w:cstheme="minorHAnsi"/>
                <w:sz w:val="20"/>
                <w:szCs w:val="20"/>
                <w:vertAlign w:val="superscript"/>
                <w:lang w:val="de-AT"/>
              </w:rPr>
              <w:t>20</w:t>
            </w:r>
            <w:r w:rsidRPr="00AD48A0">
              <w:rPr>
                <w:rFonts w:asciiTheme="minorHAnsi" w:hAnsiTheme="minorHAnsi" w:cstheme="minorHAnsi"/>
                <w:sz w:val="20"/>
                <w:szCs w:val="20"/>
                <w:lang w:val="de-AT"/>
              </w:rPr>
              <w:t xml:space="preserve">vesicam exonerare = die Blase entleeren; </w:t>
            </w: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21</w:t>
            </w:r>
            <w:r w:rsidRPr="00AD48A0">
              <w:rPr>
                <w:rFonts w:asciiTheme="minorHAnsi" w:hAnsiTheme="minorHAnsi" w:cstheme="minorHAnsi"/>
                <w:sz w:val="20"/>
                <w:szCs w:val="20"/>
                <w:lang w:val="de-AT"/>
              </w:rPr>
              <w:t xml:space="preserve">adspergere = benetzen;  </w:t>
            </w:r>
            <w:r w:rsidRPr="00AD48A0">
              <w:rPr>
                <w:rFonts w:asciiTheme="minorHAnsi" w:hAnsiTheme="minorHAnsi" w:cstheme="minorHAnsi"/>
                <w:sz w:val="20"/>
                <w:szCs w:val="20"/>
                <w:vertAlign w:val="superscript"/>
                <w:lang w:val="de-AT"/>
              </w:rPr>
              <w:t>22</w:t>
            </w:r>
            <w:r w:rsidRPr="00AD48A0">
              <w:rPr>
                <w:rFonts w:asciiTheme="minorHAnsi" w:hAnsiTheme="minorHAnsi" w:cstheme="minorHAnsi"/>
                <w:sz w:val="20"/>
                <w:szCs w:val="20"/>
                <w:lang w:val="de-AT"/>
              </w:rPr>
              <w:t xml:space="preserve">tergere = abwischen, abtrocknen; </w:t>
            </w:r>
          </w:p>
        </w:tc>
      </w:tr>
      <w:tr w:rsidR="00C81480" w:rsidRPr="00AD48A0" w:rsidTr="00C81480">
        <w:tc>
          <w:tcPr>
            <w:tcW w:w="567" w:type="dxa"/>
            <w:tcBorders>
              <w:top w:val="single" w:sz="4" w:space="0" w:color="auto"/>
              <w:left w:val="single" w:sz="4" w:space="0" w:color="auto"/>
              <w:bottom w:val="single" w:sz="4" w:space="0" w:color="auto"/>
              <w:right w:val="single" w:sz="4" w:space="0" w:color="auto"/>
            </w:tcBorders>
          </w:tcPr>
          <w:p w:rsidR="00C81480" w:rsidRPr="00AD48A0" w:rsidRDefault="00C81480" w:rsidP="00C81480">
            <w:pPr>
              <w:tabs>
                <w:tab w:val="left" w:pos="-142"/>
              </w:tabs>
              <w:spacing w:line="312" w:lineRule="auto"/>
              <w:rPr>
                <w:rFonts w:asciiTheme="minorHAnsi" w:hAnsiTheme="minorHAnsi" w:cstheme="minorHAnsi"/>
                <w:sz w:val="20"/>
                <w:szCs w:val="20"/>
                <w:lang w:val="de-AT"/>
              </w:rPr>
            </w:pPr>
          </w:p>
        </w:tc>
        <w:tc>
          <w:tcPr>
            <w:tcW w:w="6237" w:type="dxa"/>
            <w:tcBorders>
              <w:top w:val="single" w:sz="4" w:space="0" w:color="auto"/>
              <w:left w:val="single" w:sz="4" w:space="0" w:color="auto"/>
              <w:bottom w:val="single" w:sz="4" w:space="0" w:color="auto"/>
              <w:right w:val="single" w:sz="4" w:space="0" w:color="auto"/>
            </w:tcBorders>
          </w:tcPr>
          <w:p w:rsidR="00C81480" w:rsidRPr="00AD48A0" w:rsidRDefault="00C81480" w:rsidP="00C81480">
            <w:pPr>
              <w:tabs>
                <w:tab w:val="left" w:pos="-142"/>
              </w:tabs>
              <w:spacing w:line="312" w:lineRule="auto"/>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 xml:space="preserve">a </w:t>
            </w:r>
            <w:r w:rsidRPr="00AD48A0">
              <w:rPr>
                <w:rFonts w:asciiTheme="minorHAnsi" w:hAnsiTheme="minorHAnsi" w:cstheme="minorHAnsi"/>
                <w:sz w:val="20"/>
                <w:szCs w:val="20"/>
                <w:lang w:val="de-AT"/>
              </w:rPr>
              <w:t xml:space="preserve">Menelaus, -i: Freund des Enkolpius und seiner Gefährten </w:t>
            </w:r>
          </w:p>
        </w:tc>
        <w:tc>
          <w:tcPr>
            <w:tcW w:w="2942" w:type="dxa"/>
            <w:tcBorders>
              <w:top w:val="single" w:sz="4" w:space="0" w:color="auto"/>
              <w:left w:val="single" w:sz="4" w:space="0" w:color="auto"/>
              <w:bottom w:val="single" w:sz="4" w:space="0" w:color="auto"/>
              <w:right w:val="single" w:sz="4" w:space="0" w:color="auto"/>
            </w:tcBorders>
          </w:tcPr>
          <w:p w:rsidR="00C81480" w:rsidRPr="00AD48A0" w:rsidRDefault="00C81480" w:rsidP="00C81480">
            <w:pPr>
              <w:tabs>
                <w:tab w:val="left" w:pos="-142"/>
              </w:tabs>
              <w:rPr>
                <w:rFonts w:asciiTheme="minorHAnsi" w:hAnsiTheme="minorHAnsi" w:cstheme="minorHAnsi"/>
                <w:sz w:val="20"/>
                <w:szCs w:val="20"/>
                <w:lang w:val="de-AT"/>
              </w:rPr>
            </w:pPr>
          </w:p>
        </w:tc>
      </w:tr>
    </w:tbl>
    <w:p w:rsidR="00C81480" w:rsidRPr="00AD48A0" w:rsidRDefault="00C81480" w:rsidP="00C81480">
      <w:pPr>
        <w:rPr>
          <w:rFonts w:asciiTheme="minorHAnsi" w:hAnsiTheme="minorHAnsi" w:cstheme="minorHAnsi"/>
          <w:lang w:val="de-AT"/>
        </w:rPr>
      </w:pPr>
    </w:p>
    <w:p w:rsidR="00C81480" w:rsidRPr="00AD48A0" w:rsidRDefault="00C81480" w:rsidP="00C81480">
      <w:pPr>
        <w:rPr>
          <w:rFonts w:asciiTheme="minorHAnsi" w:hAnsiTheme="minorHAnsi" w:cstheme="minorHAnsi"/>
          <w:lang w:val="de-AT"/>
        </w:rPr>
      </w:pPr>
      <w:r w:rsidRPr="00AD48A0">
        <w:rPr>
          <w:rFonts w:asciiTheme="minorHAnsi" w:hAnsiTheme="minorHAnsi" w:cstheme="minorHAnsi"/>
          <w:b/>
          <w:lang w:val="de-AT"/>
        </w:rPr>
        <w:t>Arbeitsaufgaben</w:t>
      </w:r>
    </w:p>
    <w:p w:rsidR="00C81480" w:rsidRPr="00AD48A0" w:rsidRDefault="00C81480" w:rsidP="00F16A56">
      <w:pPr>
        <w:pStyle w:val="Listenabsatz"/>
        <w:numPr>
          <w:ilvl w:val="0"/>
          <w:numId w:val="21"/>
        </w:numPr>
        <w:rPr>
          <w:rFonts w:asciiTheme="minorHAnsi" w:hAnsiTheme="minorHAnsi" w:cstheme="minorHAnsi"/>
        </w:rPr>
      </w:pPr>
      <w:r w:rsidRPr="00AD48A0">
        <w:rPr>
          <w:rFonts w:asciiTheme="minorHAnsi" w:hAnsiTheme="minorHAnsi" w:cstheme="minorHAnsi"/>
        </w:rPr>
        <w:t>Wie wird Trimalchio beschrieben? Wie benimmt er sich?</w:t>
      </w:r>
    </w:p>
    <w:p w:rsidR="00C81480" w:rsidRPr="00AD48A0" w:rsidRDefault="00C81480" w:rsidP="00F16A56">
      <w:pPr>
        <w:pStyle w:val="Listenabsatz"/>
        <w:numPr>
          <w:ilvl w:val="0"/>
          <w:numId w:val="21"/>
        </w:numPr>
        <w:rPr>
          <w:rFonts w:asciiTheme="minorHAnsi" w:hAnsiTheme="minorHAnsi" w:cstheme="minorHAnsi"/>
        </w:rPr>
      </w:pPr>
      <w:r w:rsidRPr="00AD48A0">
        <w:rPr>
          <w:rFonts w:asciiTheme="minorHAnsi" w:hAnsiTheme="minorHAnsi" w:cstheme="minorHAnsi"/>
        </w:rPr>
        <w:t>Recherchiere über den mythologischen „Menelaos“! Wie passend ist der Name hier gewählt? Begründe deine Antwort!</w:t>
      </w:r>
    </w:p>
    <w:p w:rsidR="00C81480" w:rsidRPr="00AD48A0" w:rsidRDefault="00C81480" w:rsidP="00F16A56">
      <w:pPr>
        <w:pStyle w:val="Listenabsatz"/>
        <w:numPr>
          <w:ilvl w:val="0"/>
          <w:numId w:val="21"/>
        </w:numPr>
        <w:rPr>
          <w:rFonts w:asciiTheme="minorHAnsi" w:hAnsiTheme="minorHAnsi" w:cstheme="minorHAnsi"/>
        </w:rPr>
      </w:pPr>
      <w:r w:rsidRPr="00AD48A0">
        <w:rPr>
          <w:rFonts w:asciiTheme="minorHAnsi" w:hAnsiTheme="minorHAnsi" w:cstheme="minorHAnsi"/>
        </w:rPr>
        <w:t>Erstelle eine Liste aller im Text vorkommenden Partizipialgefüge und überlege verschiedene Übersetzungsmöglichkeiten!</w:t>
      </w:r>
    </w:p>
    <w:p w:rsidR="00C81480" w:rsidRPr="00AD48A0" w:rsidRDefault="00C81480" w:rsidP="00C81480">
      <w:pPr>
        <w:widowControl w:val="0"/>
        <w:autoSpaceDE w:val="0"/>
        <w:autoSpaceDN w:val="0"/>
        <w:adjustRightInd w:val="0"/>
        <w:contextualSpacing/>
        <w:rPr>
          <w:rFonts w:asciiTheme="minorHAnsi" w:hAnsiTheme="minorHAnsi" w:cstheme="minorHAnsi"/>
          <w:lang w:val="de-AT"/>
        </w:rPr>
      </w:pPr>
      <w:r w:rsidRPr="00AD48A0">
        <w:rPr>
          <w:rFonts w:asciiTheme="minorHAnsi" w:hAnsiTheme="minorHAnsi" w:cstheme="minorHAnsi"/>
          <w:b/>
          <w:i/>
          <w:lang w:val="de-AT"/>
        </w:rPr>
        <w:lastRenderedPageBreak/>
        <w:t>Auf zur Stadtvilla des Trimalchio – das Gelage kann beginnen</w:t>
      </w:r>
      <w:r w:rsidRPr="00AD48A0">
        <w:rPr>
          <w:rFonts w:asciiTheme="minorHAnsi" w:hAnsiTheme="minorHAnsi" w:cstheme="minorHAnsi"/>
          <w:i/>
          <w:lang w:val="de-AT"/>
        </w:rPr>
        <w:t xml:space="preserve"> (</w:t>
      </w:r>
      <w:r w:rsidRPr="00AD48A0">
        <w:rPr>
          <w:rFonts w:asciiTheme="minorHAnsi" w:hAnsiTheme="minorHAnsi" w:cstheme="minorHAnsi"/>
          <w:lang w:val="de-AT"/>
        </w:rPr>
        <w:t>31 gek.; 35, 2</w:t>
      </w:r>
      <w:r w:rsidRPr="00AD48A0">
        <w:rPr>
          <w:rFonts w:asciiTheme="minorHAnsi" w:hAnsiTheme="minorHAnsi" w:cstheme="minorHAnsi"/>
          <w:b/>
          <w:i/>
          <w:lang w:val="de-AT"/>
        </w:rPr>
        <w:t>–</w:t>
      </w:r>
      <w:r w:rsidRPr="00AD48A0">
        <w:rPr>
          <w:rFonts w:asciiTheme="minorHAnsi" w:hAnsiTheme="minorHAnsi" w:cstheme="minorHAnsi"/>
          <w:lang w:val="de-AT"/>
        </w:rPr>
        <w:t>5; 36,2</w:t>
      </w:r>
      <w:r w:rsidRPr="00AD48A0">
        <w:rPr>
          <w:rFonts w:asciiTheme="minorHAnsi" w:hAnsiTheme="minorHAnsi" w:cstheme="minorHAnsi"/>
          <w:b/>
          <w:i/>
          <w:lang w:val="de-AT"/>
        </w:rPr>
        <w:t>–</w:t>
      </w:r>
      <w:r w:rsidRPr="00AD48A0">
        <w:rPr>
          <w:rFonts w:asciiTheme="minorHAnsi" w:hAnsiTheme="minorHAnsi" w:cstheme="minorHAnsi"/>
          <w:lang w:val="de-AT"/>
        </w:rPr>
        <w:t>8)</w:t>
      </w:r>
    </w:p>
    <w:p w:rsidR="00C81480" w:rsidRPr="00AD48A0" w:rsidRDefault="00C81480" w:rsidP="00C81480">
      <w:pPr>
        <w:widowControl w:val="0"/>
        <w:autoSpaceDE w:val="0"/>
        <w:autoSpaceDN w:val="0"/>
        <w:adjustRightInd w:val="0"/>
        <w:rPr>
          <w:rFonts w:asciiTheme="minorHAnsi" w:hAnsiTheme="minorHAnsi" w:cstheme="minorHAnsi"/>
          <w:i/>
          <w:lang w:val="de-AT"/>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3"/>
        <w:gridCol w:w="5648"/>
        <w:gridCol w:w="2753"/>
      </w:tblGrid>
      <w:tr w:rsidR="00C81480" w:rsidRPr="00AD48A0" w:rsidTr="00C81480">
        <w:tc>
          <w:tcPr>
            <w:tcW w:w="563" w:type="dxa"/>
            <w:tcBorders>
              <w:top w:val="single" w:sz="4" w:space="0" w:color="auto"/>
              <w:left w:val="single" w:sz="4" w:space="0" w:color="auto"/>
              <w:bottom w:val="single" w:sz="4" w:space="0" w:color="auto"/>
              <w:right w:val="single" w:sz="4" w:space="0" w:color="auto"/>
            </w:tcBorders>
          </w:tcPr>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1</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2</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3</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4</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5</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6</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7</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8</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9</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10</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11</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12</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13</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14</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15</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16</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17</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18</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19</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20</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21</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22</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23</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24</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25</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26</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27</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28</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29</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30</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31</w:t>
            </w:r>
          </w:p>
        </w:tc>
        <w:tc>
          <w:tcPr>
            <w:tcW w:w="6069" w:type="dxa"/>
            <w:tcBorders>
              <w:top w:val="single" w:sz="4" w:space="0" w:color="auto"/>
              <w:left w:val="single" w:sz="4" w:space="0" w:color="auto"/>
              <w:bottom w:val="single" w:sz="4" w:space="0" w:color="auto"/>
              <w:right w:val="single" w:sz="4" w:space="0" w:color="auto"/>
            </w:tcBorders>
          </w:tcPr>
          <w:p w:rsidR="00C81480" w:rsidRPr="00AD48A0" w:rsidRDefault="00C81480" w:rsidP="00C81480">
            <w:pPr>
              <w:widowControl w:val="0"/>
              <w:autoSpaceDE w:val="0"/>
              <w:autoSpaceDN w:val="0"/>
              <w:adjustRightInd w:val="0"/>
              <w:spacing w:line="360" w:lineRule="auto"/>
              <w:rPr>
                <w:rFonts w:asciiTheme="minorHAnsi" w:hAnsiTheme="minorHAnsi" w:cstheme="minorHAnsi"/>
                <w:lang w:val="de-AT"/>
              </w:rPr>
            </w:pPr>
            <w:r w:rsidRPr="00AD48A0">
              <w:rPr>
                <w:rFonts w:asciiTheme="minorHAnsi" w:hAnsiTheme="minorHAnsi" w:cstheme="minorHAnsi"/>
                <w:lang w:val="de-AT"/>
              </w:rPr>
              <w:t>Tandem ergo discubuimus</w:t>
            </w:r>
            <w:r w:rsidRPr="00AD48A0">
              <w:rPr>
                <w:rFonts w:asciiTheme="minorHAnsi" w:hAnsiTheme="minorHAnsi" w:cstheme="minorHAnsi"/>
                <w:vertAlign w:val="superscript"/>
                <w:lang w:val="de-AT"/>
              </w:rPr>
              <w:t>1</w:t>
            </w:r>
            <w:r w:rsidRPr="00AD48A0">
              <w:rPr>
                <w:rFonts w:asciiTheme="minorHAnsi" w:hAnsiTheme="minorHAnsi" w:cstheme="minorHAnsi"/>
                <w:lang w:val="de-AT"/>
              </w:rPr>
              <w:t xml:space="preserve"> pueris Alexandrinis aquam in manus nivatam</w:t>
            </w:r>
            <w:r w:rsidRPr="00AD48A0">
              <w:rPr>
                <w:rFonts w:asciiTheme="minorHAnsi" w:hAnsiTheme="minorHAnsi" w:cstheme="minorHAnsi"/>
                <w:vertAlign w:val="superscript"/>
                <w:lang w:val="de-AT"/>
              </w:rPr>
              <w:t>2</w:t>
            </w:r>
            <w:r w:rsidRPr="00AD48A0">
              <w:rPr>
                <w:rFonts w:asciiTheme="minorHAnsi" w:hAnsiTheme="minorHAnsi" w:cstheme="minorHAnsi"/>
                <w:lang w:val="de-AT"/>
              </w:rPr>
              <w:t xml:space="preserve"> infundentibus</w:t>
            </w:r>
            <w:r w:rsidRPr="00AD48A0">
              <w:rPr>
                <w:rFonts w:asciiTheme="minorHAnsi" w:hAnsiTheme="minorHAnsi" w:cstheme="minorHAnsi"/>
                <w:vertAlign w:val="superscript"/>
                <w:lang w:val="de-AT"/>
              </w:rPr>
              <w:t>3</w:t>
            </w:r>
            <w:r w:rsidRPr="00AD48A0">
              <w:rPr>
                <w:rFonts w:asciiTheme="minorHAnsi" w:hAnsiTheme="minorHAnsi" w:cstheme="minorHAnsi"/>
                <w:lang w:val="de-AT"/>
              </w:rPr>
              <w:t>. … Allata est gustatio valde lauta</w:t>
            </w:r>
            <w:r w:rsidRPr="00AD48A0">
              <w:rPr>
                <w:rFonts w:asciiTheme="minorHAnsi" w:hAnsiTheme="minorHAnsi" w:cstheme="minorHAnsi"/>
                <w:vertAlign w:val="superscript"/>
                <w:lang w:val="de-AT"/>
              </w:rPr>
              <w:t>4</w:t>
            </w:r>
            <w:r w:rsidRPr="00AD48A0">
              <w:rPr>
                <w:rFonts w:asciiTheme="minorHAnsi" w:hAnsiTheme="minorHAnsi" w:cstheme="minorHAnsi"/>
                <w:lang w:val="de-AT"/>
              </w:rPr>
              <w:t>: asellus erat Corinthius</w:t>
            </w:r>
            <w:r w:rsidRPr="00AD48A0">
              <w:rPr>
                <w:rFonts w:asciiTheme="minorHAnsi" w:hAnsiTheme="minorHAnsi" w:cstheme="minorHAnsi"/>
                <w:vertAlign w:val="superscript"/>
                <w:lang w:val="de-AT"/>
              </w:rPr>
              <w:t>a</w:t>
            </w:r>
            <w:r w:rsidRPr="00AD48A0">
              <w:rPr>
                <w:rFonts w:asciiTheme="minorHAnsi" w:hAnsiTheme="minorHAnsi" w:cstheme="minorHAnsi"/>
                <w:lang w:val="de-AT"/>
              </w:rPr>
              <w:t>, qui habebat olivas in altera parte albas, in alter</w:t>
            </w:r>
          </w:p>
          <w:p w:rsidR="00C81480" w:rsidRPr="00AD48A0" w:rsidRDefault="00C81480" w:rsidP="00C81480">
            <w:pPr>
              <w:widowControl w:val="0"/>
              <w:autoSpaceDE w:val="0"/>
              <w:autoSpaceDN w:val="0"/>
              <w:adjustRightInd w:val="0"/>
              <w:spacing w:line="360" w:lineRule="auto"/>
              <w:rPr>
                <w:rFonts w:asciiTheme="minorHAnsi" w:hAnsiTheme="minorHAnsi" w:cstheme="minorHAnsi"/>
                <w:lang w:val="de-AT"/>
              </w:rPr>
            </w:pPr>
            <w:r w:rsidRPr="00AD48A0">
              <w:rPr>
                <w:rFonts w:asciiTheme="minorHAnsi" w:hAnsiTheme="minorHAnsi" w:cstheme="minorHAnsi"/>
                <w:lang w:val="de-AT"/>
              </w:rPr>
              <w:t>nigras. Ponticuli etiam ferruminati</w:t>
            </w:r>
            <w:r w:rsidRPr="00AD48A0">
              <w:rPr>
                <w:rFonts w:asciiTheme="minorHAnsi" w:hAnsiTheme="minorHAnsi" w:cstheme="minorHAnsi"/>
                <w:vertAlign w:val="superscript"/>
                <w:lang w:val="de-AT"/>
              </w:rPr>
              <w:t>5</w:t>
            </w:r>
            <w:r w:rsidRPr="00AD48A0">
              <w:rPr>
                <w:rFonts w:asciiTheme="minorHAnsi" w:hAnsiTheme="minorHAnsi" w:cstheme="minorHAnsi"/>
                <w:lang w:val="de-AT"/>
              </w:rPr>
              <w:t xml:space="preserve"> sustinebant glires</w:t>
            </w:r>
            <w:r w:rsidRPr="00AD48A0">
              <w:rPr>
                <w:rFonts w:asciiTheme="minorHAnsi" w:hAnsiTheme="minorHAnsi" w:cstheme="minorHAnsi"/>
                <w:vertAlign w:val="superscript"/>
                <w:lang w:val="de-AT"/>
              </w:rPr>
              <w:t>6</w:t>
            </w:r>
            <w:r w:rsidRPr="00AD48A0">
              <w:rPr>
                <w:rFonts w:asciiTheme="minorHAnsi" w:hAnsiTheme="minorHAnsi" w:cstheme="minorHAnsi"/>
                <w:lang w:val="de-AT"/>
              </w:rPr>
              <w:t xml:space="preserve"> melle ac papavere</w:t>
            </w:r>
            <w:r w:rsidRPr="00AD48A0">
              <w:rPr>
                <w:rFonts w:asciiTheme="minorHAnsi" w:hAnsiTheme="minorHAnsi" w:cstheme="minorHAnsi"/>
                <w:vertAlign w:val="superscript"/>
                <w:lang w:val="de-AT"/>
              </w:rPr>
              <w:t>7</w:t>
            </w:r>
            <w:r w:rsidRPr="00AD48A0">
              <w:rPr>
                <w:rFonts w:asciiTheme="minorHAnsi" w:hAnsiTheme="minorHAnsi" w:cstheme="minorHAnsi"/>
                <w:lang w:val="de-AT"/>
              </w:rPr>
              <w:t xml:space="preserve"> sparsos, fuerunt etiam tomacula</w:t>
            </w:r>
            <w:r w:rsidRPr="00AD48A0">
              <w:rPr>
                <w:rFonts w:asciiTheme="minorHAnsi" w:hAnsiTheme="minorHAnsi" w:cstheme="minorHAnsi"/>
                <w:vertAlign w:val="superscript"/>
                <w:lang w:val="de-AT"/>
              </w:rPr>
              <w:t>8</w:t>
            </w:r>
            <w:r w:rsidRPr="00AD48A0">
              <w:rPr>
                <w:rFonts w:asciiTheme="minorHAnsi" w:hAnsiTheme="minorHAnsi" w:cstheme="minorHAnsi"/>
                <w:lang w:val="de-AT"/>
              </w:rPr>
              <w:t xml:space="preserve"> ferventia</w:t>
            </w:r>
            <w:r w:rsidRPr="00AD48A0">
              <w:rPr>
                <w:rFonts w:asciiTheme="minorHAnsi" w:hAnsiTheme="minorHAnsi" w:cstheme="minorHAnsi"/>
                <w:vertAlign w:val="superscript"/>
                <w:lang w:val="de-AT"/>
              </w:rPr>
              <w:t>9</w:t>
            </w:r>
            <w:r w:rsidRPr="00AD48A0">
              <w:rPr>
                <w:rFonts w:asciiTheme="minorHAnsi" w:hAnsiTheme="minorHAnsi" w:cstheme="minorHAnsi"/>
                <w:lang w:val="de-AT"/>
              </w:rPr>
              <w:t xml:space="preserve"> et Syriaca pruna</w:t>
            </w:r>
            <w:r w:rsidRPr="00AD48A0">
              <w:rPr>
                <w:rFonts w:asciiTheme="minorHAnsi" w:hAnsiTheme="minorHAnsi" w:cstheme="minorHAnsi"/>
                <w:vertAlign w:val="superscript"/>
                <w:lang w:val="de-AT"/>
              </w:rPr>
              <w:t>10</w:t>
            </w:r>
            <w:r w:rsidRPr="00AD48A0">
              <w:rPr>
                <w:rFonts w:asciiTheme="minorHAnsi" w:hAnsiTheme="minorHAnsi" w:cstheme="minorHAnsi"/>
                <w:lang w:val="de-AT"/>
              </w:rPr>
              <w:t xml:space="preserve"> cum granis</w:t>
            </w:r>
            <w:r w:rsidRPr="00AD48A0">
              <w:rPr>
                <w:rFonts w:asciiTheme="minorHAnsi" w:hAnsiTheme="minorHAnsi" w:cstheme="minorHAnsi"/>
                <w:vertAlign w:val="superscript"/>
                <w:lang w:val="de-AT"/>
              </w:rPr>
              <w:t>11</w:t>
            </w:r>
            <w:r w:rsidRPr="00AD48A0">
              <w:rPr>
                <w:rFonts w:asciiTheme="minorHAnsi" w:hAnsiTheme="minorHAnsi" w:cstheme="minorHAnsi"/>
                <w:lang w:val="de-AT"/>
              </w:rPr>
              <w:t xml:space="preserve"> Punici mali</w:t>
            </w:r>
            <w:r w:rsidRPr="00AD48A0">
              <w:rPr>
                <w:rFonts w:asciiTheme="minorHAnsi" w:hAnsiTheme="minorHAnsi" w:cstheme="minorHAnsi"/>
                <w:vertAlign w:val="superscript"/>
                <w:lang w:val="de-AT"/>
              </w:rPr>
              <w:t>12</w:t>
            </w:r>
            <w:r w:rsidRPr="00AD48A0">
              <w:rPr>
                <w:rFonts w:asciiTheme="minorHAnsi" w:hAnsiTheme="minorHAnsi" w:cstheme="minorHAnsi"/>
                <w:lang w:val="de-AT"/>
              </w:rPr>
              <w:t>.</w:t>
            </w:r>
          </w:p>
          <w:p w:rsidR="00C81480" w:rsidRPr="00AD48A0" w:rsidRDefault="00C81480" w:rsidP="00C81480">
            <w:pPr>
              <w:widowControl w:val="0"/>
              <w:autoSpaceDE w:val="0"/>
              <w:autoSpaceDN w:val="0"/>
              <w:adjustRightInd w:val="0"/>
              <w:spacing w:line="360" w:lineRule="auto"/>
              <w:rPr>
                <w:rFonts w:asciiTheme="minorHAnsi" w:hAnsiTheme="minorHAnsi" w:cstheme="minorHAnsi"/>
                <w:lang w:val="de-AT"/>
              </w:rPr>
            </w:pPr>
          </w:p>
          <w:p w:rsidR="00C81480" w:rsidRPr="00AD48A0" w:rsidRDefault="00C81480" w:rsidP="00C81480">
            <w:pPr>
              <w:tabs>
                <w:tab w:val="left" w:pos="-142"/>
              </w:tabs>
              <w:spacing w:line="360" w:lineRule="auto"/>
              <w:rPr>
                <w:rFonts w:asciiTheme="minorHAnsi" w:hAnsiTheme="minorHAnsi" w:cstheme="minorHAnsi"/>
                <w:b/>
                <w:i/>
                <w:lang w:val="de-AT"/>
              </w:rPr>
            </w:pPr>
            <w:r w:rsidRPr="00AD48A0">
              <w:rPr>
                <w:rFonts w:asciiTheme="minorHAnsi" w:hAnsiTheme="minorHAnsi" w:cstheme="minorHAnsi"/>
                <w:b/>
                <w:i/>
                <w:lang w:val="de-AT"/>
              </w:rPr>
              <w:t>Nachdem noch Eier in Krapfenteig als Abschluss der gustatio serviert</w:t>
            </w:r>
            <w:r w:rsidRPr="00AD48A0">
              <w:rPr>
                <w:rFonts w:asciiTheme="minorHAnsi" w:hAnsiTheme="minorHAnsi" w:cstheme="minorHAnsi"/>
                <w:i/>
                <w:lang w:val="de-AT"/>
              </w:rPr>
              <w:t xml:space="preserve"> </w:t>
            </w:r>
            <w:r w:rsidRPr="00AD48A0">
              <w:rPr>
                <w:rFonts w:asciiTheme="minorHAnsi" w:hAnsiTheme="minorHAnsi" w:cstheme="minorHAnsi"/>
                <w:b/>
                <w:i/>
                <w:lang w:val="de-AT"/>
              </w:rPr>
              <w:t>worden waren, ließ Trimalchio Sklaven aufmarschieren, die dünne mit Wein gefüllte Schläuche trugen, der zum Händewaschen gedacht war!!! Dann wurde der nächste Gang serviert:</w:t>
            </w:r>
          </w:p>
          <w:p w:rsidR="00C81480" w:rsidRPr="00AD48A0" w:rsidRDefault="00C81480" w:rsidP="00C81480">
            <w:pPr>
              <w:tabs>
                <w:tab w:val="left" w:pos="-142"/>
              </w:tabs>
              <w:spacing w:line="360" w:lineRule="auto"/>
              <w:rPr>
                <w:rFonts w:asciiTheme="minorHAnsi" w:hAnsiTheme="minorHAnsi" w:cstheme="minorHAnsi"/>
                <w:b/>
                <w:i/>
                <w:lang w:val="de-AT"/>
              </w:rPr>
            </w:pP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Rotundum</w:t>
            </w:r>
            <w:r w:rsidRPr="00AD48A0">
              <w:rPr>
                <w:rFonts w:asciiTheme="minorHAnsi" w:hAnsiTheme="minorHAnsi" w:cstheme="minorHAnsi"/>
                <w:vertAlign w:val="superscript"/>
                <w:lang w:val="de-AT"/>
              </w:rPr>
              <w:t>13</w:t>
            </w:r>
            <w:r w:rsidRPr="00AD48A0">
              <w:rPr>
                <w:rFonts w:asciiTheme="minorHAnsi" w:hAnsiTheme="minorHAnsi" w:cstheme="minorHAnsi"/>
                <w:lang w:val="de-AT"/>
              </w:rPr>
              <w:t xml:space="preserve"> enim repositorium</w:t>
            </w:r>
            <w:r w:rsidRPr="00AD48A0">
              <w:rPr>
                <w:rFonts w:asciiTheme="minorHAnsi" w:hAnsiTheme="minorHAnsi" w:cstheme="minorHAnsi"/>
                <w:vertAlign w:val="superscript"/>
                <w:lang w:val="de-AT"/>
              </w:rPr>
              <w:t>14</w:t>
            </w:r>
            <w:r w:rsidRPr="00AD48A0">
              <w:rPr>
                <w:rFonts w:asciiTheme="minorHAnsi" w:hAnsiTheme="minorHAnsi" w:cstheme="minorHAnsi"/>
                <w:lang w:val="de-AT"/>
              </w:rPr>
              <w:t xml:space="preserve"> duodecim habebat signa in orbe disposita</w:t>
            </w:r>
            <w:r w:rsidRPr="00AD48A0">
              <w:rPr>
                <w:rFonts w:asciiTheme="minorHAnsi" w:hAnsiTheme="minorHAnsi" w:cstheme="minorHAnsi"/>
                <w:vertAlign w:val="superscript"/>
                <w:lang w:val="de-AT"/>
              </w:rPr>
              <w:t>15</w:t>
            </w:r>
            <w:r w:rsidRPr="00AD48A0">
              <w:rPr>
                <w:rFonts w:asciiTheme="minorHAnsi" w:hAnsiTheme="minorHAnsi" w:cstheme="minorHAnsi"/>
                <w:lang w:val="de-AT"/>
              </w:rPr>
              <w:t>, super quae proprium cibum structor</w:t>
            </w:r>
            <w:r w:rsidRPr="00AD48A0">
              <w:rPr>
                <w:rFonts w:asciiTheme="minorHAnsi" w:hAnsiTheme="minorHAnsi" w:cstheme="minorHAnsi"/>
                <w:vertAlign w:val="superscript"/>
                <w:lang w:val="de-AT"/>
              </w:rPr>
              <w:t>16</w:t>
            </w:r>
            <w:r w:rsidRPr="00AD48A0">
              <w:rPr>
                <w:rFonts w:asciiTheme="minorHAnsi" w:hAnsiTheme="minorHAnsi" w:cstheme="minorHAnsi"/>
                <w:lang w:val="de-AT"/>
              </w:rPr>
              <w:t xml:space="preserve"> imposuerat: super arietem</w:t>
            </w:r>
            <w:r w:rsidRPr="00AD48A0">
              <w:rPr>
                <w:rFonts w:asciiTheme="minorHAnsi" w:hAnsiTheme="minorHAnsi" w:cstheme="minorHAnsi"/>
                <w:vertAlign w:val="superscript"/>
                <w:lang w:val="de-AT"/>
              </w:rPr>
              <w:t>17</w:t>
            </w:r>
            <w:r w:rsidRPr="00AD48A0">
              <w:rPr>
                <w:rFonts w:asciiTheme="minorHAnsi" w:hAnsiTheme="minorHAnsi" w:cstheme="minorHAnsi"/>
                <w:lang w:val="de-AT"/>
              </w:rPr>
              <w:t xml:space="preserve"> cicer arietinum</w:t>
            </w:r>
            <w:r w:rsidRPr="00AD48A0">
              <w:rPr>
                <w:rFonts w:asciiTheme="minorHAnsi" w:hAnsiTheme="minorHAnsi" w:cstheme="minorHAnsi"/>
                <w:vertAlign w:val="superscript"/>
                <w:lang w:val="de-AT"/>
              </w:rPr>
              <w:t>18b</w:t>
            </w:r>
            <w:r w:rsidRPr="00AD48A0">
              <w:rPr>
                <w:rFonts w:asciiTheme="minorHAnsi" w:hAnsiTheme="minorHAnsi" w:cstheme="minorHAnsi"/>
                <w:lang w:val="de-AT"/>
              </w:rPr>
              <w:t>, super taurum bubulae  frustum</w:t>
            </w:r>
            <w:r w:rsidRPr="00AD48A0">
              <w:rPr>
                <w:rFonts w:asciiTheme="minorHAnsi" w:hAnsiTheme="minorHAnsi" w:cstheme="minorHAnsi"/>
                <w:vertAlign w:val="superscript"/>
                <w:lang w:val="de-AT"/>
              </w:rPr>
              <w:t>19</w:t>
            </w:r>
            <w:r w:rsidRPr="00AD48A0">
              <w:rPr>
                <w:rFonts w:asciiTheme="minorHAnsi" w:hAnsiTheme="minorHAnsi" w:cstheme="minorHAnsi"/>
                <w:lang w:val="de-AT"/>
              </w:rPr>
              <w:t xml:space="preserve"> , super geminos testiculos</w:t>
            </w:r>
            <w:r w:rsidRPr="00AD48A0">
              <w:rPr>
                <w:rFonts w:asciiTheme="minorHAnsi" w:hAnsiTheme="minorHAnsi" w:cstheme="minorHAnsi"/>
                <w:vertAlign w:val="superscript"/>
                <w:lang w:val="de-AT"/>
              </w:rPr>
              <w:t>20</w:t>
            </w:r>
            <w:r w:rsidRPr="00AD48A0">
              <w:rPr>
                <w:rFonts w:asciiTheme="minorHAnsi" w:hAnsiTheme="minorHAnsi" w:cstheme="minorHAnsi"/>
                <w:lang w:val="de-AT"/>
              </w:rPr>
              <w:t xml:space="preserve"> ac renes</w:t>
            </w:r>
            <w:r w:rsidRPr="00AD48A0">
              <w:rPr>
                <w:rFonts w:asciiTheme="minorHAnsi" w:hAnsiTheme="minorHAnsi" w:cstheme="minorHAnsi"/>
                <w:vertAlign w:val="superscript"/>
                <w:lang w:val="de-AT"/>
              </w:rPr>
              <w:t>21</w:t>
            </w:r>
            <w:r w:rsidRPr="00AD48A0">
              <w:rPr>
                <w:rFonts w:asciiTheme="minorHAnsi" w:hAnsiTheme="minorHAnsi" w:cstheme="minorHAnsi"/>
                <w:lang w:val="de-AT"/>
              </w:rPr>
              <w:t>, super cancrum coronam, super leonem ficum Africanam, super virginem steriliculam</w:t>
            </w:r>
            <w:r w:rsidRPr="00AD48A0">
              <w:rPr>
                <w:rFonts w:asciiTheme="minorHAnsi" w:hAnsiTheme="minorHAnsi" w:cstheme="minorHAnsi"/>
                <w:vertAlign w:val="superscript"/>
                <w:lang w:val="de-AT"/>
              </w:rPr>
              <w:t>22</w:t>
            </w:r>
            <w:r w:rsidRPr="00AD48A0">
              <w:rPr>
                <w:rFonts w:asciiTheme="minorHAnsi" w:hAnsiTheme="minorHAnsi" w:cstheme="minorHAnsi"/>
                <w:lang w:val="de-AT"/>
              </w:rPr>
              <w:t>, super libram stateram</w:t>
            </w:r>
            <w:r w:rsidRPr="00AD48A0">
              <w:rPr>
                <w:rFonts w:asciiTheme="minorHAnsi" w:hAnsiTheme="minorHAnsi" w:cstheme="minorHAnsi"/>
                <w:vertAlign w:val="superscript"/>
                <w:lang w:val="de-AT"/>
              </w:rPr>
              <w:t>23</w:t>
            </w:r>
            <w:r w:rsidRPr="00AD48A0">
              <w:rPr>
                <w:rFonts w:asciiTheme="minorHAnsi" w:hAnsiTheme="minorHAnsi" w:cstheme="minorHAnsi"/>
                <w:lang w:val="de-AT"/>
              </w:rPr>
              <w:t xml:space="preserve"> in cuius altera parte scriblita</w:t>
            </w:r>
            <w:r w:rsidRPr="00AD48A0">
              <w:rPr>
                <w:rFonts w:asciiTheme="minorHAnsi" w:hAnsiTheme="minorHAnsi" w:cstheme="minorHAnsi"/>
                <w:vertAlign w:val="superscript"/>
                <w:lang w:val="de-AT"/>
              </w:rPr>
              <w:t>24</w:t>
            </w:r>
            <w:r w:rsidRPr="00AD48A0">
              <w:rPr>
                <w:rFonts w:asciiTheme="minorHAnsi" w:hAnsiTheme="minorHAnsi" w:cstheme="minorHAnsi"/>
                <w:lang w:val="de-AT"/>
              </w:rPr>
              <w:t xml:space="preserve">  erat, in altera parte placenta</w:t>
            </w:r>
            <w:r w:rsidRPr="00AD48A0">
              <w:rPr>
                <w:rFonts w:asciiTheme="minorHAnsi" w:hAnsiTheme="minorHAnsi" w:cstheme="minorHAnsi"/>
                <w:vertAlign w:val="superscript"/>
                <w:lang w:val="de-AT"/>
              </w:rPr>
              <w:t>25</w:t>
            </w:r>
            <w:r w:rsidRPr="00AD48A0">
              <w:rPr>
                <w:rFonts w:asciiTheme="minorHAnsi" w:hAnsiTheme="minorHAnsi" w:cstheme="minorHAnsi"/>
                <w:lang w:val="de-AT"/>
              </w:rPr>
              <w:t>, super scorpionem … , super sagittarium oclopetam</w:t>
            </w:r>
            <w:r w:rsidRPr="00AD48A0">
              <w:rPr>
                <w:rFonts w:asciiTheme="minorHAnsi" w:hAnsiTheme="minorHAnsi" w:cstheme="minorHAnsi"/>
                <w:vertAlign w:val="superscript"/>
                <w:lang w:val="de-AT"/>
              </w:rPr>
              <w:t>26</w:t>
            </w:r>
            <w:r w:rsidRPr="00AD48A0">
              <w:rPr>
                <w:rFonts w:asciiTheme="minorHAnsi" w:hAnsiTheme="minorHAnsi" w:cstheme="minorHAnsi"/>
                <w:lang w:val="de-AT"/>
              </w:rPr>
              <w:t>, super capricornum locustam</w:t>
            </w:r>
            <w:r w:rsidRPr="00AD48A0">
              <w:rPr>
                <w:rFonts w:asciiTheme="minorHAnsi" w:hAnsiTheme="minorHAnsi" w:cstheme="minorHAnsi"/>
                <w:vertAlign w:val="superscript"/>
                <w:lang w:val="de-AT"/>
              </w:rPr>
              <w:t>27</w:t>
            </w:r>
            <w:r w:rsidRPr="00AD48A0">
              <w:rPr>
                <w:rFonts w:asciiTheme="minorHAnsi" w:hAnsiTheme="minorHAnsi" w:cstheme="minorHAnsi"/>
                <w:lang w:val="de-AT"/>
              </w:rPr>
              <w:t xml:space="preserve"> marinam, super aquarium anserem, super pisces duos mullos</w:t>
            </w:r>
            <w:r w:rsidRPr="00AD48A0">
              <w:rPr>
                <w:rFonts w:asciiTheme="minorHAnsi" w:hAnsiTheme="minorHAnsi" w:cstheme="minorHAnsi"/>
                <w:vertAlign w:val="superscript"/>
                <w:lang w:val="de-AT"/>
              </w:rPr>
              <w:t>28</w:t>
            </w:r>
            <w:r w:rsidRPr="00AD48A0">
              <w:rPr>
                <w:rFonts w:asciiTheme="minorHAnsi" w:hAnsiTheme="minorHAnsi" w:cstheme="minorHAnsi"/>
                <w:lang w:val="de-AT"/>
              </w:rPr>
              <w:t>.</w:t>
            </w:r>
          </w:p>
          <w:p w:rsidR="00C81480" w:rsidRPr="00AD48A0" w:rsidRDefault="00C81480" w:rsidP="00C81480">
            <w:pPr>
              <w:tabs>
                <w:tab w:val="left" w:pos="-142"/>
              </w:tabs>
              <w:spacing w:line="360" w:lineRule="auto"/>
              <w:rPr>
                <w:rFonts w:asciiTheme="minorHAnsi" w:hAnsiTheme="minorHAnsi" w:cstheme="minorHAnsi"/>
                <w:b/>
                <w:i/>
                <w:lang w:val="de-AT"/>
              </w:rPr>
            </w:pPr>
            <w:r w:rsidRPr="00AD48A0">
              <w:rPr>
                <w:rFonts w:asciiTheme="minorHAnsi" w:hAnsiTheme="minorHAnsi" w:cstheme="minorHAnsi"/>
                <w:b/>
                <w:i/>
                <w:lang w:val="de-AT"/>
              </w:rPr>
              <w:t>Zwei Sklaven hoben daraufhin das Oberteil des Tabletts ab:</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Videmus infra altilia</w:t>
            </w:r>
            <w:r w:rsidRPr="00AD48A0">
              <w:rPr>
                <w:rFonts w:asciiTheme="minorHAnsi" w:hAnsiTheme="minorHAnsi" w:cstheme="minorHAnsi"/>
                <w:vertAlign w:val="superscript"/>
                <w:lang w:val="de-AT"/>
              </w:rPr>
              <w:t>29</w:t>
            </w:r>
            <w:r w:rsidRPr="00AD48A0">
              <w:rPr>
                <w:rFonts w:asciiTheme="minorHAnsi" w:hAnsiTheme="minorHAnsi" w:cstheme="minorHAnsi"/>
                <w:lang w:val="de-AT"/>
              </w:rPr>
              <w:t xml:space="preserve"> et sumina</w:t>
            </w:r>
            <w:r w:rsidRPr="00AD48A0">
              <w:rPr>
                <w:rFonts w:asciiTheme="minorHAnsi" w:hAnsiTheme="minorHAnsi" w:cstheme="minorHAnsi"/>
                <w:vertAlign w:val="superscript"/>
                <w:lang w:val="de-AT"/>
              </w:rPr>
              <w:t>30</w:t>
            </w:r>
            <w:r w:rsidRPr="00AD48A0">
              <w:rPr>
                <w:rFonts w:asciiTheme="minorHAnsi" w:hAnsiTheme="minorHAnsi" w:cstheme="minorHAnsi"/>
                <w:lang w:val="de-AT"/>
              </w:rPr>
              <w:t xml:space="preserve"> leporemque in medio pennis subornatum. Notavimus etiam circa angulos</w:t>
            </w:r>
            <w:r w:rsidRPr="00AD48A0">
              <w:rPr>
                <w:rFonts w:asciiTheme="minorHAnsi" w:hAnsiTheme="minorHAnsi" w:cstheme="minorHAnsi"/>
                <w:vertAlign w:val="superscript"/>
                <w:lang w:val="de-AT"/>
              </w:rPr>
              <w:t>31</w:t>
            </w:r>
            <w:r w:rsidRPr="00AD48A0">
              <w:rPr>
                <w:rFonts w:asciiTheme="minorHAnsi" w:hAnsiTheme="minorHAnsi" w:cstheme="minorHAnsi"/>
                <w:lang w:val="de-AT"/>
              </w:rPr>
              <w:t xml:space="preserve"> respositorii</w:t>
            </w:r>
            <w:r w:rsidRPr="00AD48A0">
              <w:rPr>
                <w:rFonts w:asciiTheme="minorHAnsi" w:hAnsiTheme="minorHAnsi" w:cstheme="minorHAnsi"/>
                <w:vertAlign w:val="superscript"/>
                <w:lang w:val="de-AT"/>
              </w:rPr>
              <w:t>14</w:t>
            </w:r>
            <w:r w:rsidRPr="00AD48A0">
              <w:rPr>
                <w:rFonts w:asciiTheme="minorHAnsi" w:hAnsiTheme="minorHAnsi" w:cstheme="minorHAnsi"/>
                <w:lang w:val="de-AT"/>
              </w:rPr>
              <w:t xml:space="preserve"> quattuor statuas, ex quarum utriculis</w:t>
            </w:r>
            <w:r w:rsidRPr="00AD48A0">
              <w:rPr>
                <w:rFonts w:asciiTheme="minorHAnsi" w:hAnsiTheme="minorHAnsi" w:cstheme="minorHAnsi"/>
                <w:vertAlign w:val="superscript"/>
                <w:lang w:val="de-AT"/>
              </w:rPr>
              <w:t>32</w:t>
            </w:r>
            <w:r w:rsidRPr="00AD48A0">
              <w:rPr>
                <w:rFonts w:asciiTheme="minorHAnsi" w:hAnsiTheme="minorHAnsi" w:cstheme="minorHAnsi"/>
                <w:lang w:val="de-AT"/>
              </w:rPr>
              <w:t xml:space="preserve"> garum piperatum currebat super pisces, qui </w:t>
            </w:r>
            <w:r w:rsidRPr="00AD48A0">
              <w:rPr>
                <w:rFonts w:asciiTheme="minorHAnsi" w:hAnsiTheme="minorHAnsi" w:cstheme="minorHAnsi"/>
                <w:lang w:val="de-AT"/>
              </w:rPr>
              <w:lastRenderedPageBreak/>
              <w:t>quasi in euripo</w:t>
            </w:r>
            <w:r w:rsidRPr="00AD48A0">
              <w:rPr>
                <w:rFonts w:asciiTheme="minorHAnsi" w:hAnsiTheme="minorHAnsi" w:cstheme="minorHAnsi"/>
                <w:vertAlign w:val="superscript"/>
                <w:lang w:val="de-AT"/>
              </w:rPr>
              <w:t>33</w:t>
            </w:r>
            <w:r w:rsidRPr="00AD48A0">
              <w:rPr>
                <w:rFonts w:asciiTheme="minorHAnsi" w:hAnsiTheme="minorHAnsi" w:cstheme="minorHAnsi"/>
                <w:lang w:val="de-AT"/>
              </w:rPr>
              <w:t xml:space="preserve"> natabant. Damus omnes plausum et res electissimas ridentes aggredimur. Tum Trimalchio: “Carpe, carpe!” Carpus</w:t>
            </w:r>
            <w:r w:rsidRPr="00AD48A0">
              <w:rPr>
                <w:rFonts w:asciiTheme="minorHAnsi" w:hAnsiTheme="minorHAnsi" w:cstheme="minorHAnsi"/>
                <w:vertAlign w:val="superscript"/>
                <w:lang w:val="de-AT"/>
              </w:rPr>
              <w:t>34</w:t>
            </w:r>
            <w:r w:rsidRPr="00AD48A0">
              <w:rPr>
                <w:rFonts w:asciiTheme="minorHAnsi" w:hAnsiTheme="minorHAnsi" w:cstheme="minorHAnsi"/>
                <w:lang w:val="de-AT"/>
              </w:rPr>
              <w:t xml:space="preserve">  vocatur ... «Carpe»: eodem verbo et vocat et imperat.</w:t>
            </w:r>
          </w:p>
        </w:tc>
        <w:tc>
          <w:tcPr>
            <w:tcW w:w="2888" w:type="dxa"/>
            <w:tcBorders>
              <w:top w:val="single" w:sz="4" w:space="0" w:color="auto"/>
              <w:left w:val="single" w:sz="4" w:space="0" w:color="auto"/>
              <w:bottom w:val="single" w:sz="4" w:space="0" w:color="auto"/>
              <w:right w:val="single" w:sz="4" w:space="0" w:color="auto"/>
            </w:tcBorders>
          </w:tcPr>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lastRenderedPageBreak/>
              <w:t>1</w:t>
            </w:r>
            <w:r w:rsidRPr="00AD48A0">
              <w:rPr>
                <w:rFonts w:asciiTheme="minorHAnsi" w:hAnsiTheme="minorHAnsi" w:cstheme="minorHAnsi"/>
                <w:sz w:val="20"/>
                <w:szCs w:val="20"/>
                <w:lang w:val="de-AT"/>
              </w:rPr>
              <w:t xml:space="preserve">discumbere = sich zu Tische legen; </w:t>
            </w:r>
            <w:r w:rsidRPr="00AD48A0">
              <w:rPr>
                <w:rFonts w:asciiTheme="minorHAnsi" w:hAnsiTheme="minorHAnsi" w:cstheme="minorHAnsi"/>
                <w:sz w:val="20"/>
                <w:szCs w:val="20"/>
                <w:vertAlign w:val="superscript"/>
                <w:lang w:val="de-AT"/>
              </w:rPr>
              <w:t>2</w:t>
            </w:r>
            <w:r w:rsidRPr="00AD48A0">
              <w:rPr>
                <w:rFonts w:asciiTheme="minorHAnsi" w:hAnsiTheme="minorHAnsi" w:cstheme="minorHAnsi"/>
                <w:sz w:val="20"/>
                <w:szCs w:val="20"/>
                <w:lang w:val="de-AT"/>
              </w:rPr>
              <w:t xml:space="preserve">nivatus 3 = Schnee gekühlt; </w:t>
            </w:r>
            <w:r w:rsidRPr="00AD48A0">
              <w:rPr>
                <w:rFonts w:asciiTheme="minorHAnsi" w:hAnsiTheme="minorHAnsi" w:cstheme="minorHAnsi"/>
                <w:sz w:val="20"/>
                <w:szCs w:val="20"/>
                <w:vertAlign w:val="superscript"/>
                <w:lang w:val="de-AT"/>
              </w:rPr>
              <w:t>3</w:t>
            </w:r>
            <w:r w:rsidRPr="00AD48A0">
              <w:rPr>
                <w:rFonts w:asciiTheme="minorHAnsi" w:hAnsiTheme="minorHAnsi" w:cstheme="minorHAnsi"/>
                <w:sz w:val="20"/>
                <w:szCs w:val="20"/>
                <w:lang w:val="de-AT"/>
              </w:rPr>
              <w:t xml:space="preserve">infundere = eingießen; </w:t>
            </w:r>
            <w:r w:rsidRPr="00AD48A0">
              <w:rPr>
                <w:rFonts w:asciiTheme="minorHAnsi" w:hAnsiTheme="minorHAnsi" w:cstheme="minorHAnsi"/>
                <w:sz w:val="20"/>
                <w:szCs w:val="20"/>
                <w:vertAlign w:val="superscript"/>
                <w:lang w:val="de-AT"/>
              </w:rPr>
              <w:t>4</w:t>
            </w:r>
            <w:r w:rsidRPr="00AD48A0">
              <w:rPr>
                <w:rFonts w:asciiTheme="minorHAnsi" w:hAnsiTheme="minorHAnsi" w:cstheme="minorHAnsi"/>
                <w:sz w:val="20"/>
                <w:szCs w:val="20"/>
                <w:lang w:val="de-AT"/>
              </w:rPr>
              <w:t xml:space="preserve">lautus 3 = erlesen; </w:t>
            </w:r>
            <w:r w:rsidRPr="00AD48A0">
              <w:rPr>
                <w:rFonts w:asciiTheme="minorHAnsi" w:hAnsiTheme="minorHAnsi" w:cstheme="minorHAnsi"/>
                <w:sz w:val="20"/>
                <w:szCs w:val="20"/>
                <w:vertAlign w:val="superscript"/>
                <w:lang w:val="de-AT"/>
              </w:rPr>
              <w:t>5</w:t>
            </w:r>
            <w:r w:rsidRPr="00AD48A0">
              <w:rPr>
                <w:rFonts w:asciiTheme="minorHAnsi" w:hAnsiTheme="minorHAnsi" w:cstheme="minorHAnsi"/>
                <w:sz w:val="20"/>
                <w:szCs w:val="20"/>
                <w:lang w:val="de-AT"/>
              </w:rPr>
              <w:t xml:space="preserve">ponticuli ferruminati = gelötete Stege, kleine Brücken; </w:t>
            </w:r>
            <w:r w:rsidRPr="00AD48A0">
              <w:rPr>
                <w:rFonts w:asciiTheme="minorHAnsi" w:hAnsiTheme="minorHAnsi" w:cstheme="minorHAnsi"/>
                <w:sz w:val="20"/>
                <w:szCs w:val="20"/>
                <w:vertAlign w:val="superscript"/>
                <w:lang w:val="de-AT"/>
              </w:rPr>
              <w:t>6</w:t>
            </w:r>
            <w:r w:rsidRPr="00AD48A0">
              <w:rPr>
                <w:rFonts w:asciiTheme="minorHAnsi" w:hAnsiTheme="minorHAnsi" w:cstheme="minorHAnsi"/>
                <w:sz w:val="20"/>
                <w:szCs w:val="20"/>
                <w:lang w:val="de-AT"/>
              </w:rPr>
              <w:t xml:space="preserve">glis, gliris m = Siebenschläfer, Haselmaus; </w:t>
            </w:r>
            <w:r w:rsidRPr="00AD48A0">
              <w:rPr>
                <w:rFonts w:asciiTheme="minorHAnsi" w:hAnsiTheme="minorHAnsi" w:cstheme="minorHAnsi"/>
                <w:sz w:val="20"/>
                <w:szCs w:val="20"/>
                <w:vertAlign w:val="superscript"/>
                <w:lang w:val="de-AT"/>
              </w:rPr>
              <w:t>7</w:t>
            </w:r>
            <w:r w:rsidRPr="00AD48A0">
              <w:rPr>
                <w:rFonts w:asciiTheme="minorHAnsi" w:hAnsiTheme="minorHAnsi" w:cstheme="minorHAnsi"/>
                <w:sz w:val="20"/>
                <w:szCs w:val="20"/>
                <w:lang w:val="de-AT"/>
              </w:rPr>
              <w:t xml:space="preserve">papaver, -eris n = Mohn; </w:t>
            </w:r>
            <w:r w:rsidRPr="00AD48A0">
              <w:rPr>
                <w:rFonts w:asciiTheme="minorHAnsi" w:hAnsiTheme="minorHAnsi" w:cstheme="minorHAnsi"/>
                <w:sz w:val="20"/>
                <w:szCs w:val="20"/>
                <w:vertAlign w:val="superscript"/>
                <w:lang w:val="de-AT"/>
              </w:rPr>
              <w:t>8</w:t>
            </w:r>
            <w:r w:rsidRPr="00AD48A0">
              <w:rPr>
                <w:rFonts w:asciiTheme="minorHAnsi" w:hAnsiTheme="minorHAnsi" w:cstheme="minorHAnsi"/>
                <w:sz w:val="20"/>
                <w:szCs w:val="20"/>
                <w:lang w:val="de-AT"/>
              </w:rPr>
              <w:t xml:space="preserve">tomaculum, -i n = Würstchen; </w:t>
            </w:r>
            <w:r w:rsidRPr="00AD48A0">
              <w:rPr>
                <w:rFonts w:asciiTheme="minorHAnsi" w:hAnsiTheme="minorHAnsi" w:cstheme="minorHAnsi"/>
                <w:sz w:val="20"/>
                <w:szCs w:val="20"/>
                <w:vertAlign w:val="superscript"/>
                <w:lang w:val="de-AT"/>
              </w:rPr>
              <w:t>9</w:t>
            </w:r>
            <w:r w:rsidRPr="00AD48A0">
              <w:rPr>
                <w:rFonts w:asciiTheme="minorHAnsi" w:hAnsiTheme="minorHAnsi" w:cstheme="minorHAnsi"/>
                <w:sz w:val="20"/>
                <w:szCs w:val="20"/>
                <w:lang w:val="de-AT"/>
              </w:rPr>
              <w:t xml:space="preserve">fervens, -ntis = heiß; </w:t>
            </w:r>
            <w:r w:rsidRPr="00AD48A0">
              <w:rPr>
                <w:rFonts w:asciiTheme="minorHAnsi" w:hAnsiTheme="minorHAnsi" w:cstheme="minorHAnsi"/>
                <w:sz w:val="20"/>
                <w:szCs w:val="20"/>
                <w:vertAlign w:val="superscript"/>
                <w:lang w:val="de-AT"/>
              </w:rPr>
              <w:t>10</w:t>
            </w:r>
            <w:r w:rsidRPr="00AD48A0">
              <w:rPr>
                <w:rFonts w:asciiTheme="minorHAnsi" w:hAnsiTheme="minorHAnsi" w:cstheme="minorHAnsi"/>
                <w:sz w:val="20"/>
                <w:szCs w:val="20"/>
                <w:lang w:val="de-AT"/>
              </w:rPr>
              <w:t xml:space="preserve">prunum, -i n = Pflaume; </w:t>
            </w:r>
            <w:r w:rsidRPr="00AD48A0">
              <w:rPr>
                <w:rFonts w:asciiTheme="minorHAnsi" w:hAnsiTheme="minorHAnsi" w:cstheme="minorHAnsi"/>
                <w:sz w:val="20"/>
                <w:szCs w:val="20"/>
                <w:vertAlign w:val="superscript"/>
                <w:lang w:val="de-AT"/>
              </w:rPr>
              <w:t>11</w:t>
            </w:r>
            <w:r w:rsidRPr="00AD48A0">
              <w:rPr>
                <w:rFonts w:asciiTheme="minorHAnsi" w:hAnsiTheme="minorHAnsi" w:cstheme="minorHAnsi"/>
                <w:sz w:val="20"/>
                <w:szCs w:val="20"/>
                <w:lang w:val="de-AT"/>
              </w:rPr>
              <w:t xml:space="preserve">granum, -i n = Korn; </w:t>
            </w:r>
            <w:r w:rsidRPr="00AD48A0">
              <w:rPr>
                <w:rFonts w:asciiTheme="minorHAnsi" w:hAnsiTheme="minorHAnsi" w:cstheme="minorHAnsi"/>
                <w:sz w:val="20"/>
                <w:szCs w:val="20"/>
                <w:vertAlign w:val="superscript"/>
                <w:lang w:val="de-AT"/>
              </w:rPr>
              <w:t>12</w:t>
            </w:r>
            <w:r w:rsidRPr="00AD48A0">
              <w:rPr>
                <w:rFonts w:asciiTheme="minorHAnsi" w:hAnsiTheme="minorHAnsi" w:cstheme="minorHAnsi"/>
                <w:sz w:val="20"/>
                <w:szCs w:val="20"/>
                <w:lang w:val="de-AT"/>
              </w:rPr>
              <w:t>Punicum malum = Granatapfel;</w:t>
            </w:r>
          </w:p>
          <w:p w:rsidR="00C81480" w:rsidRPr="00AD48A0" w:rsidRDefault="00C81480" w:rsidP="00C81480">
            <w:pPr>
              <w:tabs>
                <w:tab w:val="left" w:pos="-142"/>
              </w:tabs>
              <w:rPr>
                <w:rFonts w:asciiTheme="minorHAnsi" w:hAnsiTheme="minorHAnsi" w:cstheme="minorHAnsi"/>
                <w:sz w:val="20"/>
                <w:szCs w:val="20"/>
                <w:lang w:val="de-AT"/>
              </w:rPr>
            </w:pPr>
          </w:p>
          <w:p w:rsidR="00C81480" w:rsidRPr="00AD48A0" w:rsidRDefault="00C81480" w:rsidP="00C81480">
            <w:pPr>
              <w:tabs>
                <w:tab w:val="left" w:pos="-142"/>
              </w:tabs>
              <w:rPr>
                <w:rFonts w:asciiTheme="minorHAnsi" w:hAnsiTheme="minorHAnsi" w:cstheme="minorHAnsi"/>
                <w:sz w:val="20"/>
                <w:szCs w:val="20"/>
                <w:vertAlign w:val="superscript"/>
                <w:lang w:val="de-AT"/>
              </w:rPr>
            </w:pPr>
          </w:p>
          <w:p w:rsidR="00C81480" w:rsidRPr="00AD48A0" w:rsidRDefault="00C81480" w:rsidP="00C81480">
            <w:pPr>
              <w:tabs>
                <w:tab w:val="left" w:pos="-142"/>
              </w:tabs>
              <w:rPr>
                <w:rFonts w:asciiTheme="minorHAnsi" w:hAnsiTheme="minorHAnsi" w:cstheme="minorHAnsi"/>
                <w:sz w:val="20"/>
                <w:szCs w:val="20"/>
                <w:vertAlign w:val="superscript"/>
                <w:lang w:val="de-AT"/>
              </w:rPr>
            </w:pPr>
          </w:p>
          <w:p w:rsidR="00C81480" w:rsidRPr="00AD48A0" w:rsidRDefault="00C81480" w:rsidP="00C81480">
            <w:pPr>
              <w:tabs>
                <w:tab w:val="left" w:pos="-142"/>
              </w:tabs>
              <w:rPr>
                <w:rFonts w:asciiTheme="minorHAnsi" w:hAnsiTheme="minorHAnsi" w:cstheme="minorHAnsi"/>
                <w:sz w:val="20"/>
                <w:szCs w:val="20"/>
                <w:vertAlign w:val="superscript"/>
                <w:lang w:val="de-AT"/>
              </w:rPr>
            </w:pPr>
          </w:p>
          <w:p w:rsidR="00C81480" w:rsidRPr="00AD48A0" w:rsidRDefault="00C81480" w:rsidP="00C81480">
            <w:pPr>
              <w:tabs>
                <w:tab w:val="left" w:pos="-142"/>
              </w:tabs>
              <w:rPr>
                <w:rFonts w:asciiTheme="minorHAnsi" w:hAnsiTheme="minorHAnsi" w:cstheme="minorHAnsi"/>
                <w:sz w:val="20"/>
                <w:szCs w:val="20"/>
                <w:vertAlign w:val="superscript"/>
                <w:lang w:val="de-AT"/>
              </w:rPr>
            </w:pPr>
          </w:p>
          <w:p w:rsidR="00C81480" w:rsidRPr="00AD48A0" w:rsidRDefault="00C81480" w:rsidP="00C81480">
            <w:pPr>
              <w:tabs>
                <w:tab w:val="left" w:pos="-142"/>
              </w:tabs>
              <w:rPr>
                <w:rFonts w:asciiTheme="minorHAnsi" w:hAnsiTheme="minorHAnsi" w:cstheme="minorHAnsi"/>
                <w:sz w:val="20"/>
                <w:szCs w:val="20"/>
                <w:vertAlign w:val="superscript"/>
                <w:lang w:val="de-AT"/>
              </w:rPr>
            </w:pPr>
          </w:p>
          <w:p w:rsidR="00C81480" w:rsidRPr="00AD48A0" w:rsidRDefault="00C81480" w:rsidP="00C81480">
            <w:pPr>
              <w:tabs>
                <w:tab w:val="left" w:pos="-142"/>
              </w:tabs>
              <w:rPr>
                <w:rFonts w:asciiTheme="minorHAnsi" w:hAnsiTheme="minorHAnsi" w:cstheme="minorHAnsi"/>
                <w:sz w:val="20"/>
                <w:szCs w:val="20"/>
                <w:vertAlign w:val="superscript"/>
                <w:lang w:val="de-AT"/>
              </w:rPr>
            </w:pPr>
          </w:p>
          <w:p w:rsidR="00C81480" w:rsidRPr="00AD48A0" w:rsidRDefault="00C81480" w:rsidP="00C81480">
            <w:pPr>
              <w:tabs>
                <w:tab w:val="left" w:pos="-142"/>
              </w:tabs>
              <w:rPr>
                <w:rFonts w:asciiTheme="minorHAnsi" w:hAnsiTheme="minorHAnsi" w:cstheme="minorHAnsi"/>
                <w:sz w:val="20"/>
                <w:szCs w:val="20"/>
                <w:vertAlign w:val="superscript"/>
                <w:lang w:val="de-AT"/>
              </w:rPr>
            </w:pPr>
          </w:p>
          <w:p w:rsidR="00C81480" w:rsidRPr="00AD48A0" w:rsidRDefault="00C81480" w:rsidP="00C81480">
            <w:pPr>
              <w:tabs>
                <w:tab w:val="left" w:pos="-142"/>
              </w:tabs>
              <w:rPr>
                <w:rFonts w:asciiTheme="minorHAnsi" w:hAnsiTheme="minorHAnsi" w:cstheme="minorHAnsi"/>
                <w:sz w:val="20"/>
                <w:szCs w:val="20"/>
                <w:vertAlign w:val="superscript"/>
                <w:lang w:val="de-AT"/>
              </w:rPr>
            </w:pPr>
          </w:p>
          <w:p w:rsidR="00C81480" w:rsidRPr="00AD48A0" w:rsidRDefault="00C81480" w:rsidP="00C81480">
            <w:pPr>
              <w:tabs>
                <w:tab w:val="left" w:pos="-142"/>
              </w:tabs>
              <w:rPr>
                <w:rFonts w:asciiTheme="minorHAnsi" w:hAnsiTheme="minorHAnsi" w:cstheme="minorHAnsi"/>
                <w:sz w:val="20"/>
                <w:szCs w:val="20"/>
                <w:vertAlign w:val="superscript"/>
                <w:lang w:val="de-AT"/>
              </w:rPr>
            </w:pPr>
          </w:p>
          <w:p w:rsidR="00C81480" w:rsidRPr="00AD48A0" w:rsidRDefault="00C81480" w:rsidP="00C81480">
            <w:pPr>
              <w:tabs>
                <w:tab w:val="left" w:pos="-142"/>
              </w:tabs>
              <w:rPr>
                <w:rFonts w:asciiTheme="minorHAnsi" w:hAnsiTheme="minorHAnsi" w:cstheme="minorHAnsi"/>
                <w:sz w:val="20"/>
                <w:szCs w:val="20"/>
                <w:vertAlign w:val="superscript"/>
                <w:lang w:val="de-AT"/>
              </w:rPr>
            </w:pPr>
          </w:p>
          <w:p w:rsidR="00C81480" w:rsidRPr="00AD48A0" w:rsidRDefault="00C81480" w:rsidP="00C81480">
            <w:pPr>
              <w:tabs>
                <w:tab w:val="left" w:pos="-142"/>
              </w:tabs>
              <w:rPr>
                <w:rFonts w:asciiTheme="minorHAnsi" w:hAnsiTheme="minorHAnsi" w:cstheme="minorHAnsi"/>
                <w:sz w:val="20"/>
                <w:szCs w:val="20"/>
                <w:vertAlign w:val="superscript"/>
                <w:lang w:val="de-AT"/>
              </w:rPr>
            </w:pP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13</w:t>
            </w:r>
            <w:r w:rsidRPr="00AD48A0">
              <w:rPr>
                <w:rFonts w:asciiTheme="minorHAnsi" w:hAnsiTheme="minorHAnsi" w:cstheme="minorHAnsi"/>
                <w:sz w:val="20"/>
                <w:szCs w:val="20"/>
                <w:lang w:val="de-AT"/>
              </w:rPr>
              <w:t>rotundus 3: rund</w:t>
            </w: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14</w:t>
            </w:r>
            <w:r w:rsidRPr="00AD48A0">
              <w:rPr>
                <w:rFonts w:asciiTheme="minorHAnsi" w:hAnsiTheme="minorHAnsi" w:cstheme="minorHAnsi"/>
                <w:sz w:val="20"/>
                <w:szCs w:val="20"/>
                <w:lang w:val="de-AT"/>
              </w:rPr>
              <w:t xml:space="preserve">repositorium, -i n = Tablett; </w:t>
            </w:r>
            <w:r w:rsidRPr="00AD48A0">
              <w:rPr>
                <w:rFonts w:asciiTheme="minorHAnsi" w:hAnsiTheme="minorHAnsi" w:cstheme="minorHAnsi"/>
                <w:sz w:val="20"/>
                <w:szCs w:val="20"/>
                <w:vertAlign w:val="superscript"/>
                <w:lang w:val="de-AT"/>
              </w:rPr>
              <w:t>15</w:t>
            </w:r>
            <w:r w:rsidRPr="00AD48A0">
              <w:rPr>
                <w:rFonts w:asciiTheme="minorHAnsi" w:hAnsiTheme="minorHAnsi" w:cstheme="minorHAnsi"/>
                <w:sz w:val="20"/>
                <w:szCs w:val="20"/>
                <w:lang w:val="de-AT"/>
              </w:rPr>
              <w:t xml:space="preserve">duodecim signa in orbe disposita = die 12 Tierkreiszeichen im Kreis angeordnet; </w:t>
            </w:r>
            <w:r w:rsidRPr="00AD48A0">
              <w:rPr>
                <w:rFonts w:asciiTheme="minorHAnsi" w:hAnsiTheme="minorHAnsi" w:cstheme="minorHAnsi"/>
                <w:sz w:val="20"/>
                <w:szCs w:val="20"/>
                <w:vertAlign w:val="superscript"/>
                <w:lang w:val="de-AT"/>
              </w:rPr>
              <w:t>16</w:t>
            </w:r>
            <w:r w:rsidRPr="00AD48A0">
              <w:rPr>
                <w:rFonts w:asciiTheme="minorHAnsi" w:hAnsiTheme="minorHAnsi" w:cstheme="minorHAnsi"/>
                <w:sz w:val="20"/>
                <w:szCs w:val="20"/>
                <w:lang w:val="de-AT"/>
              </w:rPr>
              <w:t xml:space="preserve">structor, -oris m = Koch; </w:t>
            </w:r>
            <w:r w:rsidRPr="00AD48A0">
              <w:rPr>
                <w:rFonts w:asciiTheme="minorHAnsi" w:hAnsiTheme="minorHAnsi" w:cstheme="minorHAnsi"/>
                <w:sz w:val="20"/>
                <w:szCs w:val="20"/>
                <w:vertAlign w:val="superscript"/>
                <w:lang w:val="de-AT"/>
              </w:rPr>
              <w:t>17</w:t>
            </w:r>
            <w:r w:rsidRPr="00AD48A0">
              <w:rPr>
                <w:rFonts w:asciiTheme="minorHAnsi" w:hAnsiTheme="minorHAnsi" w:cstheme="minorHAnsi"/>
                <w:sz w:val="20"/>
                <w:szCs w:val="20"/>
                <w:lang w:val="de-AT"/>
              </w:rPr>
              <w:t xml:space="preserve">aries, -ietis m = Widder; </w:t>
            </w:r>
            <w:r w:rsidRPr="00AD48A0">
              <w:rPr>
                <w:rFonts w:asciiTheme="minorHAnsi" w:hAnsiTheme="minorHAnsi" w:cstheme="minorHAnsi"/>
                <w:sz w:val="20"/>
                <w:szCs w:val="20"/>
                <w:vertAlign w:val="superscript"/>
                <w:lang w:val="de-AT"/>
              </w:rPr>
              <w:t>18</w:t>
            </w:r>
            <w:r w:rsidRPr="00AD48A0">
              <w:rPr>
                <w:rFonts w:asciiTheme="minorHAnsi" w:hAnsiTheme="minorHAnsi" w:cstheme="minorHAnsi"/>
                <w:sz w:val="20"/>
                <w:szCs w:val="20"/>
                <w:lang w:val="de-AT"/>
              </w:rPr>
              <w:t xml:space="preserve">cicer arietinum = Kichererbse; </w:t>
            </w:r>
            <w:r w:rsidRPr="00AD48A0">
              <w:rPr>
                <w:rFonts w:asciiTheme="minorHAnsi" w:hAnsiTheme="minorHAnsi" w:cstheme="minorHAnsi"/>
                <w:sz w:val="20"/>
                <w:szCs w:val="20"/>
                <w:vertAlign w:val="superscript"/>
                <w:lang w:val="de-AT"/>
              </w:rPr>
              <w:t>19</w:t>
            </w:r>
            <w:r w:rsidRPr="00AD48A0">
              <w:rPr>
                <w:rFonts w:asciiTheme="minorHAnsi" w:hAnsiTheme="minorHAnsi" w:cstheme="minorHAnsi"/>
                <w:sz w:val="20"/>
                <w:szCs w:val="20"/>
                <w:lang w:val="de-AT"/>
              </w:rPr>
              <w:t xml:space="preserve">bubulae frustum = ein Stück Rindfleisch; </w:t>
            </w:r>
            <w:r w:rsidRPr="00AD48A0">
              <w:rPr>
                <w:rFonts w:asciiTheme="minorHAnsi" w:hAnsiTheme="minorHAnsi" w:cstheme="minorHAnsi"/>
                <w:sz w:val="20"/>
                <w:szCs w:val="20"/>
                <w:vertAlign w:val="superscript"/>
                <w:lang w:val="de-AT"/>
              </w:rPr>
              <w:t>20</w:t>
            </w:r>
            <w:r w:rsidRPr="00AD48A0">
              <w:rPr>
                <w:rFonts w:asciiTheme="minorHAnsi" w:hAnsiTheme="minorHAnsi" w:cstheme="minorHAnsi"/>
                <w:sz w:val="20"/>
                <w:szCs w:val="20"/>
                <w:lang w:val="de-AT"/>
              </w:rPr>
              <w:t xml:space="preserve">testiculus, -i m = Hoden; </w:t>
            </w:r>
            <w:r w:rsidRPr="00AD48A0">
              <w:rPr>
                <w:rFonts w:asciiTheme="minorHAnsi" w:hAnsiTheme="minorHAnsi" w:cstheme="minorHAnsi"/>
                <w:sz w:val="20"/>
                <w:szCs w:val="20"/>
                <w:vertAlign w:val="superscript"/>
                <w:lang w:val="de-AT"/>
              </w:rPr>
              <w:t>21</w:t>
            </w:r>
            <w:r w:rsidRPr="00AD48A0">
              <w:rPr>
                <w:rFonts w:asciiTheme="minorHAnsi" w:hAnsiTheme="minorHAnsi" w:cstheme="minorHAnsi"/>
                <w:sz w:val="20"/>
                <w:szCs w:val="20"/>
                <w:lang w:val="de-AT"/>
              </w:rPr>
              <w:t xml:space="preserve">renes, -um m = Nieren; </w:t>
            </w:r>
            <w:r w:rsidRPr="00AD48A0">
              <w:rPr>
                <w:rFonts w:asciiTheme="minorHAnsi" w:hAnsiTheme="minorHAnsi" w:cstheme="minorHAnsi"/>
                <w:sz w:val="20"/>
                <w:szCs w:val="20"/>
                <w:vertAlign w:val="superscript"/>
                <w:lang w:val="de-AT"/>
              </w:rPr>
              <w:t>22</w:t>
            </w:r>
            <w:r w:rsidRPr="00AD48A0">
              <w:rPr>
                <w:rFonts w:asciiTheme="minorHAnsi" w:hAnsiTheme="minorHAnsi" w:cstheme="minorHAnsi"/>
                <w:sz w:val="20"/>
                <w:szCs w:val="20"/>
                <w:lang w:val="de-AT"/>
              </w:rPr>
              <w:t xml:space="preserve">sterilicula, -ae f = Gebärmutter einer Jungsau; </w:t>
            </w:r>
            <w:r w:rsidRPr="00AD48A0">
              <w:rPr>
                <w:rFonts w:asciiTheme="minorHAnsi" w:hAnsiTheme="minorHAnsi" w:cstheme="minorHAnsi"/>
                <w:sz w:val="20"/>
                <w:szCs w:val="20"/>
                <w:vertAlign w:val="superscript"/>
                <w:lang w:val="de-AT"/>
              </w:rPr>
              <w:t>23</w:t>
            </w:r>
            <w:r w:rsidRPr="00AD48A0">
              <w:rPr>
                <w:rFonts w:asciiTheme="minorHAnsi" w:hAnsiTheme="minorHAnsi" w:cstheme="minorHAnsi"/>
                <w:sz w:val="20"/>
                <w:szCs w:val="20"/>
                <w:lang w:val="de-AT"/>
              </w:rPr>
              <w:t xml:space="preserve">statera, -ae f = Standwaage; </w:t>
            </w:r>
            <w:r w:rsidRPr="00AD48A0">
              <w:rPr>
                <w:rFonts w:asciiTheme="minorHAnsi" w:hAnsiTheme="minorHAnsi" w:cstheme="minorHAnsi"/>
                <w:sz w:val="20"/>
                <w:szCs w:val="20"/>
                <w:vertAlign w:val="superscript"/>
                <w:lang w:val="de-AT"/>
              </w:rPr>
              <w:t>24</w:t>
            </w:r>
            <w:r w:rsidRPr="00AD48A0">
              <w:rPr>
                <w:rFonts w:asciiTheme="minorHAnsi" w:hAnsiTheme="minorHAnsi" w:cstheme="minorHAnsi"/>
                <w:sz w:val="20"/>
                <w:szCs w:val="20"/>
                <w:lang w:val="de-AT"/>
              </w:rPr>
              <w:t xml:space="preserve">scriblita, -ae f = Käsekuchen; </w:t>
            </w:r>
            <w:r w:rsidRPr="00AD48A0">
              <w:rPr>
                <w:rFonts w:asciiTheme="minorHAnsi" w:hAnsiTheme="minorHAnsi" w:cstheme="minorHAnsi"/>
                <w:sz w:val="20"/>
                <w:szCs w:val="20"/>
                <w:vertAlign w:val="superscript"/>
                <w:lang w:val="de-AT"/>
              </w:rPr>
              <w:t>25</w:t>
            </w:r>
            <w:r w:rsidRPr="00AD48A0">
              <w:rPr>
                <w:rFonts w:asciiTheme="minorHAnsi" w:hAnsiTheme="minorHAnsi" w:cstheme="minorHAnsi"/>
                <w:sz w:val="20"/>
                <w:szCs w:val="20"/>
                <w:lang w:val="de-AT"/>
              </w:rPr>
              <w:t xml:space="preserve">placenta, -ae f = Honigkuchen; </w:t>
            </w:r>
            <w:r w:rsidRPr="00AD48A0">
              <w:rPr>
                <w:rFonts w:asciiTheme="minorHAnsi" w:hAnsiTheme="minorHAnsi" w:cstheme="minorHAnsi"/>
                <w:sz w:val="20"/>
                <w:szCs w:val="20"/>
                <w:vertAlign w:val="superscript"/>
                <w:lang w:val="de-AT"/>
              </w:rPr>
              <w:t>26</w:t>
            </w:r>
            <w:r w:rsidRPr="00AD48A0">
              <w:rPr>
                <w:rFonts w:asciiTheme="minorHAnsi" w:hAnsiTheme="minorHAnsi" w:cstheme="minorHAnsi"/>
                <w:sz w:val="20"/>
                <w:szCs w:val="20"/>
                <w:lang w:val="de-AT"/>
              </w:rPr>
              <w:t xml:space="preserve">oclopeta, -ae f = Glotzauge (Fixierauge); </w:t>
            </w:r>
            <w:r w:rsidRPr="00AD48A0">
              <w:rPr>
                <w:rFonts w:asciiTheme="minorHAnsi" w:hAnsiTheme="minorHAnsi" w:cstheme="minorHAnsi"/>
                <w:sz w:val="20"/>
                <w:szCs w:val="20"/>
                <w:vertAlign w:val="superscript"/>
                <w:lang w:val="de-AT"/>
              </w:rPr>
              <w:t>27</w:t>
            </w:r>
            <w:r w:rsidRPr="00AD48A0">
              <w:rPr>
                <w:rFonts w:asciiTheme="minorHAnsi" w:hAnsiTheme="minorHAnsi" w:cstheme="minorHAnsi"/>
                <w:sz w:val="20"/>
                <w:szCs w:val="20"/>
                <w:lang w:val="de-AT"/>
              </w:rPr>
              <w:t xml:space="preserve">locusta, -ae f = Hummer; </w:t>
            </w:r>
            <w:r w:rsidRPr="00AD48A0">
              <w:rPr>
                <w:rFonts w:asciiTheme="minorHAnsi" w:hAnsiTheme="minorHAnsi" w:cstheme="minorHAnsi"/>
                <w:sz w:val="20"/>
                <w:szCs w:val="20"/>
                <w:vertAlign w:val="superscript"/>
                <w:lang w:val="de-AT"/>
              </w:rPr>
              <w:t>28</w:t>
            </w:r>
            <w:r w:rsidRPr="00AD48A0">
              <w:rPr>
                <w:rFonts w:asciiTheme="minorHAnsi" w:hAnsiTheme="minorHAnsi" w:cstheme="minorHAnsi"/>
                <w:sz w:val="20"/>
                <w:szCs w:val="20"/>
                <w:lang w:val="de-AT"/>
              </w:rPr>
              <w:t>mullus, -i m = Meerbarbe;</w:t>
            </w:r>
          </w:p>
          <w:p w:rsidR="00C81480" w:rsidRPr="00AD48A0" w:rsidRDefault="00C81480" w:rsidP="00C81480">
            <w:pPr>
              <w:tabs>
                <w:tab w:val="left" w:pos="-142"/>
              </w:tabs>
              <w:rPr>
                <w:rFonts w:asciiTheme="minorHAnsi" w:hAnsiTheme="minorHAnsi" w:cstheme="minorHAnsi"/>
                <w:sz w:val="20"/>
                <w:szCs w:val="20"/>
                <w:vertAlign w:val="superscript"/>
                <w:lang w:val="de-AT"/>
              </w:rPr>
            </w:pPr>
          </w:p>
          <w:p w:rsidR="00C81480" w:rsidRPr="00AD48A0" w:rsidRDefault="00C81480" w:rsidP="00C81480">
            <w:pPr>
              <w:tabs>
                <w:tab w:val="left" w:pos="-142"/>
              </w:tabs>
              <w:rPr>
                <w:rFonts w:asciiTheme="minorHAnsi" w:hAnsiTheme="minorHAnsi" w:cstheme="minorHAnsi"/>
                <w:sz w:val="20"/>
                <w:szCs w:val="20"/>
                <w:vertAlign w:val="superscript"/>
                <w:lang w:val="de-AT"/>
              </w:rPr>
            </w:pPr>
          </w:p>
          <w:p w:rsidR="00C81480" w:rsidRPr="00AD48A0" w:rsidRDefault="00C81480" w:rsidP="00C81480">
            <w:pPr>
              <w:tabs>
                <w:tab w:val="left" w:pos="-142"/>
              </w:tabs>
              <w:rPr>
                <w:rFonts w:asciiTheme="minorHAnsi" w:hAnsiTheme="minorHAnsi" w:cstheme="minorHAnsi"/>
                <w:sz w:val="20"/>
                <w:szCs w:val="20"/>
                <w:vertAlign w:val="superscript"/>
                <w:lang w:val="de-AT"/>
              </w:rPr>
            </w:pP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29</w:t>
            </w:r>
            <w:r w:rsidRPr="00AD48A0">
              <w:rPr>
                <w:rFonts w:asciiTheme="minorHAnsi" w:hAnsiTheme="minorHAnsi" w:cstheme="minorHAnsi"/>
                <w:sz w:val="20"/>
                <w:szCs w:val="20"/>
                <w:lang w:val="de-AT"/>
              </w:rPr>
              <w:t xml:space="preserve">altilis, -is n = Geflügel; </w:t>
            </w:r>
            <w:r w:rsidRPr="00AD48A0">
              <w:rPr>
                <w:rFonts w:asciiTheme="minorHAnsi" w:hAnsiTheme="minorHAnsi" w:cstheme="minorHAnsi"/>
                <w:sz w:val="20"/>
                <w:szCs w:val="20"/>
                <w:vertAlign w:val="superscript"/>
                <w:lang w:val="de-AT"/>
              </w:rPr>
              <w:t>30</w:t>
            </w:r>
            <w:r w:rsidRPr="00AD48A0">
              <w:rPr>
                <w:rFonts w:asciiTheme="minorHAnsi" w:hAnsiTheme="minorHAnsi" w:cstheme="minorHAnsi"/>
                <w:sz w:val="20"/>
                <w:szCs w:val="20"/>
                <w:lang w:val="de-AT"/>
              </w:rPr>
              <w:t xml:space="preserve">sumen, -inis n = Saueuter; </w:t>
            </w: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31</w:t>
            </w:r>
            <w:r w:rsidRPr="00AD48A0">
              <w:rPr>
                <w:rFonts w:asciiTheme="minorHAnsi" w:hAnsiTheme="minorHAnsi" w:cstheme="minorHAnsi"/>
                <w:sz w:val="20"/>
                <w:szCs w:val="20"/>
                <w:lang w:val="de-AT"/>
              </w:rPr>
              <w:t xml:space="preserve">circa angulos = an den Ecken; </w:t>
            </w:r>
            <w:r w:rsidRPr="00AD48A0">
              <w:rPr>
                <w:rFonts w:asciiTheme="minorHAnsi" w:hAnsiTheme="minorHAnsi" w:cstheme="minorHAnsi"/>
                <w:sz w:val="20"/>
                <w:szCs w:val="20"/>
                <w:vertAlign w:val="superscript"/>
                <w:lang w:val="de-AT"/>
              </w:rPr>
              <w:t>32</w:t>
            </w:r>
            <w:r w:rsidRPr="00AD48A0">
              <w:rPr>
                <w:rFonts w:asciiTheme="minorHAnsi" w:hAnsiTheme="minorHAnsi" w:cstheme="minorHAnsi"/>
                <w:sz w:val="20"/>
                <w:szCs w:val="20"/>
                <w:lang w:val="de-AT"/>
              </w:rPr>
              <w:t xml:space="preserve">utriculus, -i m = kleiner Schlauch; </w:t>
            </w:r>
            <w:r w:rsidRPr="00AD48A0">
              <w:rPr>
                <w:rFonts w:asciiTheme="minorHAnsi" w:hAnsiTheme="minorHAnsi" w:cstheme="minorHAnsi"/>
                <w:sz w:val="20"/>
                <w:szCs w:val="20"/>
                <w:vertAlign w:val="superscript"/>
                <w:lang w:val="de-AT"/>
              </w:rPr>
              <w:t>33</w:t>
            </w:r>
            <w:r w:rsidRPr="00AD48A0">
              <w:rPr>
                <w:rFonts w:asciiTheme="minorHAnsi" w:hAnsiTheme="minorHAnsi" w:cstheme="minorHAnsi"/>
                <w:sz w:val="20"/>
                <w:szCs w:val="20"/>
                <w:lang w:val="de-AT"/>
              </w:rPr>
              <w:t xml:space="preserve">euripus, -i m = hier: Wasserbecken; </w:t>
            </w:r>
          </w:p>
          <w:p w:rsidR="00C81480" w:rsidRPr="00AD48A0" w:rsidRDefault="00C81480" w:rsidP="00C81480">
            <w:pPr>
              <w:tabs>
                <w:tab w:val="left" w:pos="-142"/>
              </w:tabs>
              <w:rPr>
                <w:rFonts w:asciiTheme="minorHAnsi" w:hAnsiTheme="minorHAnsi" w:cstheme="minorHAnsi"/>
                <w:sz w:val="20"/>
                <w:szCs w:val="20"/>
                <w:vertAlign w:val="superscript"/>
                <w:lang w:val="de-AT"/>
              </w:rPr>
            </w:pPr>
          </w:p>
          <w:p w:rsidR="00C81480" w:rsidRPr="00AD48A0" w:rsidRDefault="00C81480" w:rsidP="00C81480">
            <w:pPr>
              <w:tabs>
                <w:tab w:val="left" w:pos="-142"/>
              </w:tabs>
              <w:rPr>
                <w:rFonts w:asciiTheme="minorHAnsi" w:hAnsiTheme="minorHAnsi" w:cstheme="minorHAnsi"/>
                <w:sz w:val="20"/>
                <w:szCs w:val="20"/>
                <w:vertAlign w:val="superscript"/>
                <w:lang w:val="de-AT"/>
              </w:rPr>
            </w:pPr>
          </w:p>
          <w:p w:rsidR="00C81480" w:rsidRPr="00AD48A0" w:rsidRDefault="00C81480" w:rsidP="00C81480">
            <w:pPr>
              <w:tabs>
                <w:tab w:val="left" w:pos="-142"/>
              </w:tabs>
              <w:rPr>
                <w:rFonts w:asciiTheme="minorHAnsi" w:hAnsiTheme="minorHAnsi" w:cstheme="minorHAnsi"/>
                <w:sz w:val="20"/>
                <w:szCs w:val="20"/>
                <w:vertAlign w:val="superscript"/>
                <w:lang w:val="de-AT"/>
              </w:rPr>
            </w:pPr>
          </w:p>
          <w:p w:rsidR="00C81480" w:rsidRPr="00AD48A0" w:rsidRDefault="00C81480" w:rsidP="00C81480">
            <w:pPr>
              <w:tabs>
                <w:tab w:val="left" w:pos="-142"/>
              </w:tabs>
              <w:rPr>
                <w:rFonts w:asciiTheme="minorHAnsi" w:hAnsiTheme="minorHAnsi" w:cstheme="minorHAnsi"/>
                <w:sz w:val="20"/>
                <w:szCs w:val="20"/>
                <w:vertAlign w:val="superscript"/>
                <w:lang w:val="de-AT"/>
              </w:rPr>
            </w:pPr>
          </w:p>
          <w:p w:rsidR="00C81480" w:rsidRPr="00AD48A0" w:rsidRDefault="00C81480" w:rsidP="00C81480">
            <w:pPr>
              <w:tabs>
                <w:tab w:val="left" w:pos="-142"/>
              </w:tabs>
              <w:rPr>
                <w:rFonts w:asciiTheme="minorHAnsi" w:hAnsiTheme="minorHAnsi" w:cstheme="minorHAnsi"/>
                <w:sz w:val="20"/>
                <w:szCs w:val="20"/>
                <w:vertAlign w:val="superscript"/>
                <w:lang w:val="de-AT"/>
              </w:rPr>
            </w:pPr>
          </w:p>
          <w:p w:rsidR="00C81480" w:rsidRPr="00AD48A0" w:rsidRDefault="00C81480" w:rsidP="00C81480">
            <w:pPr>
              <w:tabs>
                <w:tab w:val="left" w:pos="-142"/>
              </w:tabs>
              <w:rPr>
                <w:rFonts w:asciiTheme="minorHAnsi" w:hAnsiTheme="minorHAnsi" w:cstheme="minorHAnsi"/>
                <w:sz w:val="20"/>
                <w:szCs w:val="20"/>
                <w:vertAlign w:val="superscript"/>
                <w:lang w:val="de-AT"/>
              </w:rPr>
            </w:pP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34</w:t>
            </w:r>
            <w:r w:rsidRPr="00AD48A0">
              <w:rPr>
                <w:rFonts w:asciiTheme="minorHAnsi" w:hAnsiTheme="minorHAnsi" w:cstheme="minorHAnsi"/>
                <w:sz w:val="20"/>
                <w:szCs w:val="20"/>
                <w:lang w:val="de-AT"/>
              </w:rPr>
              <w:t>carpus, -i m = Schneider;</w:t>
            </w:r>
          </w:p>
        </w:tc>
      </w:tr>
      <w:tr w:rsidR="00C81480" w:rsidRPr="00AD48A0" w:rsidTr="00C81480">
        <w:tc>
          <w:tcPr>
            <w:tcW w:w="563" w:type="dxa"/>
            <w:tcBorders>
              <w:top w:val="single" w:sz="4" w:space="0" w:color="auto"/>
              <w:left w:val="single" w:sz="4" w:space="0" w:color="auto"/>
              <w:bottom w:val="single" w:sz="4" w:space="0" w:color="auto"/>
              <w:right w:val="single" w:sz="4" w:space="0" w:color="auto"/>
            </w:tcBorders>
          </w:tcPr>
          <w:p w:rsidR="00C81480" w:rsidRPr="00AD48A0" w:rsidRDefault="00C81480" w:rsidP="00C81480">
            <w:pPr>
              <w:tabs>
                <w:tab w:val="left" w:pos="-142"/>
              </w:tabs>
              <w:spacing w:line="360" w:lineRule="auto"/>
              <w:rPr>
                <w:rFonts w:asciiTheme="minorHAnsi" w:hAnsiTheme="minorHAnsi" w:cstheme="minorHAnsi"/>
                <w:sz w:val="20"/>
                <w:szCs w:val="20"/>
                <w:lang w:val="de-AT"/>
              </w:rPr>
            </w:pPr>
          </w:p>
        </w:tc>
        <w:tc>
          <w:tcPr>
            <w:tcW w:w="8957" w:type="dxa"/>
            <w:gridSpan w:val="2"/>
            <w:tcBorders>
              <w:top w:val="single" w:sz="4" w:space="0" w:color="auto"/>
              <w:left w:val="single" w:sz="4" w:space="0" w:color="auto"/>
              <w:bottom w:val="single" w:sz="4" w:space="0" w:color="auto"/>
              <w:right w:val="single" w:sz="4" w:space="0" w:color="auto"/>
            </w:tcBorders>
          </w:tcPr>
          <w:p w:rsidR="00C81480" w:rsidRPr="00AD48A0" w:rsidRDefault="00C81480" w:rsidP="00C81480">
            <w:pPr>
              <w:widowControl w:val="0"/>
              <w:autoSpaceDE w:val="0"/>
              <w:autoSpaceDN w:val="0"/>
              <w:adjustRightInd w:val="0"/>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 xml:space="preserve">a </w:t>
            </w:r>
            <w:r w:rsidRPr="00AD48A0">
              <w:rPr>
                <w:rFonts w:asciiTheme="minorHAnsi" w:hAnsiTheme="minorHAnsi" w:cstheme="minorHAnsi"/>
                <w:sz w:val="20"/>
                <w:szCs w:val="20"/>
                <w:lang w:val="de-AT"/>
              </w:rPr>
              <w:t>Corinthius 3 = aus korinthischer Bronze;</w:t>
            </w:r>
          </w:p>
          <w:p w:rsidR="00C81480" w:rsidRPr="00AD48A0" w:rsidRDefault="00C81480" w:rsidP="00C81480">
            <w:pPr>
              <w:tabs>
                <w:tab w:val="left" w:pos="-142"/>
              </w:tabs>
              <w:spacing w:line="360" w:lineRule="auto"/>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 xml:space="preserve">b </w:t>
            </w:r>
            <w:r w:rsidRPr="00AD48A0">
              <w:rPr>
                <w:rFonts w:asciiTheme="minorHAnsi" w:hAnsiTheme="minorHAnsi" w:cstheme="minorHAnsi"/>
                <w:sz w:val="20"/>
                <w:szCs w:val="20"/>
                <w:lang w:val="de-AT"/>
              </w:rPr>
              <w:t>cicer arietinum: „Widdererbse“, da die Kichererbse Ähnlichkeit mit einem Widderkopf hat</w:t>
            </w:r>
          </w:p>
        </w:tc>
      </w:tr>
    </w:tbl>
    <w:p w:rsidR="00C81480" w:rsidRPr="00AD48A0" w:rsidRDefault="00C81480" w:rsidP="00C81480">
      <w:pPr>
        <w:widowControl w:val="0"/>
        <w:autoSpaceDE w:val="0"/>
        <w:autoSpaceDN w:val="0"/>
        <w:adjustRightInd w:val="0"/>
        <w:spacing w:line="360" w:lineRule="auto"/>
        <w:rPr>
          <w:rFonts w:asciiTheme="minorHAnsi" w:hAnsiTheme="minorHAnsi" w:cstheme="minorHAnsi"/>
          <w:lang w:val="de-AT"/>
        </w:rPr>
      </w:pPr>
    </w:p>
    <w:p w:rsidR="00C81480" w:rsidRPr="00AD48A0" w:rsidRDefault="00C81480" w:rsidP="00C81480">
      <w:pPr>
        <w:widowControl w:val="0"/>
        <w:autoSpaceDE w:val="0"/>
        <w:autoSpaceDN w:val="0"/>
        <w:adjustRightInd w:val="0"/>
        <w:spacing w:line="360" w:lineRule="auto"/>
        <w:rPr>
          <w:rFonts w:asciiTheme="minorHAnsi" w:hAnsiTheme="minorHAnsi" w:cstheme="minorHAnsi"/>
          <w:lang w:val="de-AT"/>
        </w:rPr>
      </w:pPr>
      <w:r w:rsidRPr="00AD48A0">
        <w:rPr>
          <w:rFonts w:asciiTheme="minorHAnsi" w:hAnsiTheme="minorHAnsi" w:cstheme="minorHAnsi"/>
          <w:b/>
          <w:lang w:val="de-AT"/>
        </w:rPr>
        <w:t>Arbeitsaufgaben</w:t>
      </w:r>
      <w:r w:rsidRPr="00AD48A0">
        <w:rPr>
          <w:rFonts w:asciiTheme="minorHAnsi" w:hAnsiTheme="minorHAnsi" w:cstheme="minorHAnsi"/>
          <w:lang w:val="de-AT"/>
        </w:rPr>
        <w:t>:</w:t>
      </w:r>
    </w:p>
    <w:p w:rsidR="00C81480" w:rsidRPr="00AD48A0" w:rsidRDefault="00C81480" w:rsidP="00F16A56">
      <w:pPr>
        <w:pStyle w:val="Listenabsatz"/>
        <w:widowControl w:val="0"/>
        <w:numPr>
          <w:ilvl w:val="0"/>
          <w:numId w:val="22"/>
        </w:numPr>
        <w:autoSpaceDE w:val="0"/>
        <w:autoSpaceDN w:val="0"/>
        <w:adjustRightInd w:val="0"/>
        <w:spacing w:line="360" w:lineRule="auto"/>
        <w:rPr>
          <w:rFonts w:asciiTheme="minorHAnsi" w:hAnsiTheme="minorHAnsi" w:cstheme="minorHAnsi"/>
          <w:lang w:eastAsia="de-DE"/>
        </w:rPr>
      </w:pPr>
      <w:r w:rsidRPr="00AD48A0">
        <w:rPr>
          <w:rFonts w:asciiTheme="minorHAnsi" w:hAnsiTheme="minorHAnsi" w:cstheme="minorHAnsi"/>
          <w:lang w:eastAsia="de-DE"/>
        </w:rPr>
        <w:t xml:space="preserve">Gestalte einen Ausschnitt dieses Gelages kreativ! </w:t>
      </w:r>
    </w:p>
    <w:p w:rsidR="00C81480" w:rsidRPr="00AD48A0" w:rsidRDefault="00C81480" w:rsidP="00F16A56">
      <w:pPr>
        <w:pStyle w:val="Listenabsatz"/>
        <w:widowControl w:val="0"/>
        <w:numPr>
          <w:ilvl w:val="0"/>
          <w:numId w:val="22"/>
        </w:numPr>
        <w:autoSpaceDE w:val="0"/>
        <w:autoSpaceDN w:val="0"/>
        <w:adjustRightInd w:val="0"/>
        <w:rPr>
          <w:rFonts w:asciiTheme="minorHAnsi" w:hAnsiTheme="minorHAnsi" w:cstheme="minorHAnsi"/>
          <w:lang w:eastAsia="de-DE"/>
        </w:rPr>
      </w:pPr>
      <w:r w:rsidRPr="00AD48A0">
        <w:rPr>
          <w:rFonts w:asciiTheme="minorHAnsi" w:hAnsiTheme="minorHAnsi" w:cstheme="minorHAnsi"/>
          <w:lang w:eastAsia="de-DE"/>
        </w:rPr>
        <w:t>Welche Speisen würden dem Gast bei einer vergleichbar luxuriösen Einladung heutzutage geboten werden?</w:t>
      </w:r>
    </w:p>
    <w:p w:rsidR="00C81480" w:rsidRPr="00AD48A0" w:rsidRDefault="00C81480" w:rsidP="00C81480">
      <w:pPr>
        <w:widowControl w:val="0"/>
        <w:autoSpaceDE w:val="0"/>
        <w:autoSpaceDN w:val="0"/>
        <w:adjustRightInd w:val="0"/>
        <w:spacing w:line="360" w:lineRule="auto"/>
        <w:rPr>
          <w:rFonts w:asciiTheme="minorHAnsi" w:hAnsiTheme="minorHAnsi" w:cstheme="minorHAnsi"/>
          <w:lang w:val="de-AT"/>
        </w:rPr>
      </w:pPr>
    </w:p>
    <w:p w:rsidR="00C81480" w:rsidRPr="00AD48A0" w:rsidRDefault="00C81480" w:rsidP="00C81480">
      <w:pPr>
        <w:widowControl w:val="0"/>
        <w:autoSpaceDE w:val="0"/>
        <w:autoSpaceDN w:val="0"/>
        <w:adjustRightInd w:val="0"/>
        <w:rPr>
          <w:rFonts w:asciiTheme="minorHAnsi" w:hAnsiTheme="minorHAnsi" w:cstheme="minorHAnsi"/>
          <w:b/>
          <w:i/>
          <w:lang w:val="de-AT"/>
        </w:rPr>
      </w:pPr>
      <w:r w:rsidRPr="00AD48A0">
        <w:rPr>
          <w:rFonts w:asciiTheme="minorHAnsi" w:hAnsiTheme="minorHAnsi" w:cstheme="minorHAnsi"/>
          <w:b/>
          <w:i/>
          <w:lang w:val="de-AT"/>
        </w:rPr>
        <w:t xml:space="preserve">Trimalchio lässt während des Essens “Homeristen” auftreten, die auf Griechisch rezitieren. Der Gastgeber fühlt sich bemüßigt, seinen Gästen den Inhalt kurz zu erzählen (59, 3-–7 gek.): </w:t>
      </w:r>
    </w:p>
    <w:p w:rsidR="00C81480" w:rsidRPr="00AD48A0" w:rsidRDefault="00C81480" w:rsidP="00C81480">
      <w:pPr>
        <w:widowControl w:val="0"/>
        <w:autoSpaceDE w:val="0"/>
        <w:autoSpaceDN w:val="0"/>
        <w:adjustRightInd w:val="0"/>
        <w:rPr>
          <w:rFonts w:asciiTheme="minorHAnsi" w:hAnsiTheme="minorHAnsi" w:cstheme="minorHAnsi"/>
          <w:b/>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4"/>
        <w:gridCol w:w="5677"/>
        <w:gridCol w:w="2723"/>
      </w:tblGrid>
      <w:tr w:rsidR="00C81480" w:rsidRPr="00AD48A0" w:rsidTr="00C81480">
        <w:tc>
          <w:tcPr>
            <w:tcW w:w="567" w:type="dxa"/>
          </w:tcPr>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1</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2</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3</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4</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5</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6</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7</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8</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9</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10</w:t>
            </w:r>
          </w:p>
        </w:tc>
        <w:tc>
          <w:tcPr>
            <w:tcW w:w="6237" w:type="dxa"/>
          </w:tcPr>
          <w:p w:rsidR="00C81480" w:rsidRPr="00AD48A0" w:rsidRDefault="00C81480" w:rsidP="00C81480">
            <w:pPr>
              <w:widowControl w:val="0"/>
              <w:autoSpaceDE w:val="0"/>
              <w:autoSpaceDN w:val="0"/>
              <w:adjustRightInd w:val="0"/>
              <w:spacing w:line="312" w:lineRule="auto"/>
              <w:rPr>
                <w:rFonts w:asciiTheme="minorHAnsi" w:hAnsiTheme="minorHAnsi" w:cstheme="minorHAnsi"/>
                <w:lang w:val="de-AT"/>
              </w:rPr>
            </w:pPr>
            <w:r w:rsidRPr="00AD48A0">
              <w:rPr>
                <w:rFonts w:asciiTheme="minorHAnsi" w:hAnsiTheme="minorHAnsi" w:cstheme="minorHAnsi"/>
                <w:lang w:val="de-AT"/>
              </w:rPr>
              <w:t>„Scitis“, inquit, „quam fabulam agant? Diomedes et Ganymedes duo fratres fuerunt. Horum soror Helena erat. Agamemnon illam rapuit et Dianae cervam</w:t>
            </w:r>
            <w:r w:rsidRPr="00AD48A0">
              <w:rPr>
                <w:rFonts w:asciiTheme="minorHAnsi" w:hAnsiTheme="minorHAnsi" w:cstheme="minorHAnsi"/>
                <w:vertAlign w:val="superscript"/>
                <w:lang w:val="de-AT"/>
              </w:rPr>
              <w:t>1</w:t>
            </w:r>
            <w:r w:rsidRPr="00AD48A0">
              <w:rPr>
                <w:rFonts w:asciiTheme="minorHAnsi" w:hAnsiTheme="minorHAnsi" w:cstheme="minorHAnsi"/>
                <w:lang w:val="de-AT"/>
              </w:rPr>
              <w:t xml:space="preserve"> subiecit. … Vicit scilicet vir et Iphigeniam, filiam suam, Achilli dedit uxorem. Ob eam rem Aiax insanit</w:t>
            </w:r>
            <w:r w:rsidRPr="00AD48A0">
              <w:rPr>
                <w:rFonts w:asciiTheme="minorHAnsi" w:hAnsiTheme="minorHAnsi" w:cstheme="minorHAnsi"/>
                <w:vertAlign w:val="superscript"/>
                <w:lang w:val="de-AT"/>
              </w:rPr>
              <w:t>2</w:t>
            </w:r>
            <w:r w:rsidRPr="00AD48A0">
              <w:rPr>
                <w:rFonts w:asciiTheme="minorHAnsi" w:hAnsiTheme="minorHAnsi" w:cstheme="minorHAnsi"/>
                <w:lang w:val="de-AT"/>
              </w:rPr>
              <w:t>.</w:t>
            </w:r>
          </w:p>
          <w:p w:rsidR="00C81480" w:rsidRPr="00AD48A0" w:rsidRDefault="00C81480" w:rsidP="00C81480">
            <w:pPr>
              <w:widowControl w:val="0"/>
              <w:autoSpaceDE w:val="0"/>
              <w:autoSpaceDN w:val="0"/>
              <w:adjustRightInd w:val="0"/>
              <w:spacing w:line="312" w:lineRule="auto"/>
              <w:rPr>
                <w:rFonts w:asciiTheme="minorHAnsi" w:hAnsiTheme="minorHAnsi" w:cstheme="minorHAnsi"/>
                <w:lang w:val="de-AT"/>
              </w:rPr>
            </w:pPr>
            <w:r w:rsidRPr="00AD48A0">
              <w:rPr>
                <w:rFonts w:asciiTheme="minorHAnsi" w:hAnsiTheme="minorHAnsi" w:cstheme="minorHAnsi"/>
                <w:b/>
                <w:i/>
                <w:lang w:val="de-AT"/>
              </w:rPr>
              <w:t>Gleichzeitig kommen Sklaven herein und</w:t>
            </w:r>
            <w:r w:rsidRPr="00AD48A0">
              <w:rPr>
                <w:rFonts w:asciiTheme="minorHAnsi" w:hAnsiTheme="minorHAnsi" w:cstheme="minorHAnsi"/>
                <w:lang w:val="de-AT"/>
              </w:rPr>
              <w:t>: Vitulus</w:t>
            </w:r>
            <w:r w:rsidRPr="00AD48A0">
              <w:rPr>
                <w:rFonts w:asciiTheme="minorHAnsi" w:hAnsiTheme="minorHAnsi" w:cstheme="minorHAnsi"/>
                <w:vertAlign w:val="superscript"/>
                <w:lang w:val="de-AT"/>
              </w:rPr>
              <w:t>3</w:t>
            </w:r>
            <w:r w:rsidRPr="00AD48A0">
              <w:rPr>
                <w:rFonts w:asciiTheme="minorHAnsi" w:hAnsiTheme="minorHAnsi" w:cstheme="minorHAnsi"/>
                <w:lang w:val="de-AT"/>
              </w:rPr>
              <w:t xml:space="preserve"> in lance</w:t>
            </w:r>
            <w:r w:rsidRPr="00AD48A0">
              <w:rPr>
                <w:rFonts w:asciiTheme="minorHAnsi" w:hAnsiTheme="minorHAnsi" w:cstheme="minorHAnsi"/>
                <w:vertAlign w:val="superscript"/>
                <w:lang w:val="de-AT"/>
              </w:rPr>
              <w:t>4</w:t>
            </w:r>
            <w:r w:rsidRPr="00AD48A0">
              <w:rPr>
                <w:rFonts w:asciiTheme="minorHAnsi" w:hAnsiTheme="minorHAnsi" w:cstheme="minorHAnsi"/>
                <w:lang w:val="de-AT"/>
              </w:rPr>
              <w:t xml:space="preserve"> elixus</w:t>
            </w:r>
            <w:r w:rsidRPr="00AD48A0">
              <w:rPr>
                <w:rFonts w:asciiTheme="minorHAnsi" w:hAnsiTheme="minorHAnsi" w:cstheme="minorHAnsi"/>
                <w:vertAlign w:val="superscript"/>
                <w:lang w:val="de-AT"/>
              </w:rPr>
              <w:t>5</w:t>
            </w:r>
            <w:r w:rsidRPr="00AD48A0">
              <w:rPr>
                <w:rFonts w:asciiTheme="minorHAnsi" w:hAnsiTheme="minorHAnsi" w:cstheme="minorHAnsi"/>
                <w:lang w:val="de-AT"/>
              </w:rPr>
              <w:t xml:space="preserve"> allatus est, et quidem galeatus</w:t>
            </w:r>
            <w:proofErr w:type="gramStart"/>
            <w:r w:rsidRPr="00AD48A0">
              <w:rPr>
                <w:rFonts w:asciiTheme="minorHAnsi" w:hAnsiTheme="minorHAnsi" w:cstheme="minorHAnsi"/>
                <w:vertAlign w:val="superscript"/>
                <w:lang w:val="de-AT"/>
              </w:rPr>
              <w:t>6</w:t>
            </w:r>
            <w:r w:rsidRPr="00AD48A0">
              <w:rPr>
                <w:rFonts w:asciiTheme="minorHAnsi" w:hAnsiTheme="minorHAnsi" w:cstheme="minorHAnsi"/>
                <w:lang w:val="de-AT"/>
              </w:rPr>
              <w:t xml:space="preserve"> .</w:t>
            </w:r>
            <w:proofErr w:type="gramEnd"/>
            <w:r w:rsidRPr="00AD48A0">
              <w:rPr>
                <w:rFonts w:asciiTheme="minorHAnsi" w:hAnsiTheme="minorHAnsi" w:cstheme="minorHAnsi"/>
                <w:lang w:val="de-AT"/>
              </w:rPr>
              <w:t xml:space="preserve"> Secutus est Aiax strictoque gladio, tamquam insaniret vitulum concidit, mucrone</w:t>
            </w:r>
            <w:r w:rsidRPr="00AD48A0">
              <w:rPr>
                <w:rFonts w:asciiTheme="minorHAnsi" w:hAnsiTheme="minorHAnsi" w:cstheme="minorHAnsi"/>
                <w:vertAlign w:val="superscript"/>
                <w:lang w:val="de-AT"/>
              </w:rPr>
              <w:t>7</w:t>
            </w:r>
            <w:r w:rsidRPr="00AD48A0">
              <w:rPr>
                <w:rFonts w:asciiTheme="minorHAnsi" w:hAnsiTheme="minorHAnsi" w:cstheme="minorHAnsi"/>
                <w:lang w:val="de-AT"/>
              </w:rPr>
              <w:t xml:space="preserve"> frusta</w:t>
            </w:r>
            <w:r w:rsidRPr="00AD48A0">
              <w:rPr>
                <w:rFonts w:asciiTheme="minorHAnsi" w:hAnsiTheme="minorHAnsi" w:cstheme="minorHAnsi"/>
                <w:vertAlign w:val="superscript"/>
                <w:lang w:val="de-AT"/>
              </w:rPr>
              <w:t>8</w:t>
            </w:r>
            <w:r w:rsidRPr="00AD48A0">
              <w:rPr>
                <w:rFonts w:asciiTheme="minorHAnsi" w:hAnsiTheme="minorHAnsi" w:cstheme="minorHAnsi"/>
                <w:lang w:val="de-AT"/>
              </w:rPr>
              <w:t xml:space="preserve"> collegit mirantibusque partitus est</w:t>
            </w:r>
            <w:r w:rsidRPr="00AD48A0">
              <w:rPr>
                <w:rFonts w:asciiTheme="minorHAnsi" w:hAnsiTheme="minorHAnsi" w:cstheme="minorHAnsi"/>
                <w:vertAlign w:val="superscript"/>
                <w:lang w:val="de-AT"/>
              </w:rPr>
              <w:t>9</w:t>
            </w:r>
            <w:r w:rsidRPr="00AD48A0">
              <w:rPr>
                <w:rFonts w:asciiTheme="minorHAnsi" w:hAnsiTheme="minorHAnsi" w:cstheme="minorHAnsi"/>
                <w:lang w:val="de-AT"/>
              </w:rPr>
              <w:t>.</w:t>
            </w:r>
          </w:p>
        </w:tc>
        <w:tc>
          <w:tcPr>
            <w:tcW w:w="2942" w:type="dxa"/>
          </w:tcPr>
          <w:p w:rsidR="00C81480" w:rsidRPr="00AD48A0" w:rsidRDefault="00C81480" w:rsidP="00C81480">
            <w:pPr>
              <w:tabs>
                <w:tab w:val="left" w:pos="-142"/>
              </w:tabs>
              <w:rPr>
                <w:rFonts w:asciiTheme="minorHAnsi" w:hAnsiTheme="minorHAnsi" w:cstheme="minorHAnsi"/>
                <w:sz w:val="20"/>
                <w:szCs w:val="20"/>
                <w:lang w:val="de-AT"/>
              </w:rPr>
            </w:pPr>
          </w:p>
          <w:p w:rsidR="00C81480" w:rsidRPr="00AD48A0" w:rsidRDefault="00C81480" w:rsidP="00C81480">
            <w:pPr>
              <w:tabs>
                <w:tab w:val="left" w:pos="-142"/>
              </w:tabs>
              <w:rPr>
                <w:rFonts w:asciiTheme="minorHAnsi" w:hAnsiTheme="minorHAnsi" w:cstheme="minorHAnsi"/>
                <w:sz w:val="20"/>
                <w:szCs w:val="20"/>
                <w:lang w:val="de-AT"/>
              </w:rPr>
            </w:pPr>
          </w:p>
          <w:p w:rsidR="00C81480" w:rsidRPr="00AD48A0" w:rsidRDefault="00C81480" w:rsidP="00C81480">
            <w:pPr>
              <w:tabs>
                <w:tab w:val="left" w:pos="-142"/>
              </w:tabs>
              <w:rPr>
                <w:rFonts w:asciiTheme="minorHAnsi" w:hAnsiTheme="minorHAnsi" w:cstheme="minorHAnsi"/>
                <w:sz w:val="20"/>
                <w:szCs w:val="20"/>
                <w:lang w:val="de-AT"/>
              </w:rPr>
            </w:pP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1</w:t>
            </w:r>
            <w:r w:rsidRPr="00AD48A0">
              <w:rPr>
                <w:rFonts w:asciiTheme="minorHAnsi" w:hAnsiTheme="minorHAnsi" w:cstheme="minorHAnsi"/>
                <w:sz w:val="20"/>
                <w:szCs w:val="20"/>
                <w:lang w:val="de-AT"/>
              </w:rPr>
              <w:t>cerva, -ae f = Hirschkuh;</w:t>
            </w: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2</w:t>
            </w:r>
            <w:r w:rsidRPr="00AD48A0">
              <w:rPr>
                <w:rFonts w:asciiTheme="minorHAnsi" w:hAnsiTheme="minorHAnsi" w:cstheme="minorHAnsi"/>
                <w:sz w:val="20"/>
                <w:szCs w:val="20"/>
                <w:lang w:val="de-AT"/>
              </w:rPr>
              <w:t>insanire = wahnsinnig sein;</w:t>
            </w:r>
          </w:p>
          <w:p w:rsidR="00C81480" w:rsidRPr="00AD48A0" w:rsidRDefault="00C81480" w:rsidP="00C81480">
            <w:pPr>
              <w:tabs>
                <w:tab w:val="left" w:pos="-142"/>
              </w:tabs>
              <w:rPr>
                <w:rFonts w:asciiTheme="minorHAnsi" w:hAnsiTheme="minorHAnsi" w:cstheme="minorHAnsi"/>
                <w:sz w:val="20"/>
                <w:szCs w:val="20"/>
                <w:vertAlign w:val="superscript"/>
                <w:lang w:val="de-AT"/>
              </w:rPr>
            </w:pPr>
          </w:p>
          <w:p w:rsidR="00C81480" w:rsidRPr="00AD48A0" w:rsidRDefault="00C81480" w:rsidP="00C81480">
            <w:pPr>
              <w:tabs>
                <w:tab w:val="left" w:pos="-142"/>
              </w:tabs>
              <w:rPr>
                <w:rFonts w:asciiTheme="minorHAnsi" w:hAnsiTheme="minorHAnsi" w:cstheme="minorHAnsi"/>
                <w:sz w:val="20"/>
                <w:szCs w:val="20"/>
                <w:vertAlign w:val="superscript"/>
                <w:lang w:val="de-AT"/>
              </w:rPr>
            </w:pPr>
          </w:p>
          <w:p w:rsidR="00C81480" w:rsidRPr="00AD48A0" w:rsidRDefault="00C81480" w:rsidP="00C81480">
            <w:pPr>
              <w:tabs>
                <w:tab w:val="left" w:pos="-142"/>
              </w:tabs>
              <w:rPr>
                <w:rFonts w:asciiTheme="minorHAnsi" w:hAnsiTheme="minorHAnsi" w:cstheme="minorHAnsi"/>
                <w:sz w:val="20"/>
                <w:szCs w:val="20"/>
                <w:vertAlign w:val="superscript"/>
                <w:lang w:val="de-AT"/>
              </w:rPr>
            </w:pP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3</w:t>
            </w:r>
            <w:r w:rsidRPr="00AD48A0">
              <w:rPr>
                <w:rFonts w:asciiTheme="minorHAnsi" w:hAnsiTheme="minorHAnsi" w:cstheme="minorHAnsi"/>
                <w:sz w:val="20"/>
                <w:szCs w:val="20"/>
                <w:lang w:val="de-AT"/>
              </w:rPr>
              <w:t xml:space="preserve">vitulus, i m = Kalb; </w:t>
            </w:r>
            <w:r w:rsidRPr="00AD48A0">
              <w:rPr>
                <w:rFonts w:asciiTheme="minorHAnsi" w:hAnsiTheme="minorHAnsi" w:cstheme="minorHAnsi"/>
                <w:sz w:val="20"/>
                <w:szCs w:val="20"/>
                <w:vertAlign w:val="superscript"/>
                <w:lang w:val="de-AT"/>
              </w:rPr>
              <w:t>4</w:t>
            </w:r>
            <w:r w:rsidRPr="00AD48A0">
              <w:rPr>
                <w:rFonts w:asciiTheme="minorHAnsi" w:hAnsiTheme="minorHAnsi" w:cstheme="minorHAnsi"/>
                <w:sz w:val="20"/>
                <w:szCs w:val="20"/>
                <w:lang w:val="de-AT"/>
              </w:rPr>
              <w:t xml:space="preserve">lanx, lancis f = Topf, Schüssel; </w:t>
            </w:r>
            <w:r w:rsidRPr="00AD48A0">
              <w:rPr>
                <w:rFonts w:asciiTheme="minorHAnsi" w:hAnsiTheme="minorHAnsi" w:cstheme="minorHAnsi"/>
                <w:sz w:val="20"/>
                <w:szCs w:val="20"/>
                <w:vertAlign w:val="superscript"/>
                <w:lang w:val="de-AT"/>
              </w:rPr>
              <w:t>5</w:t>
            </w:r>
            <w:r w:rsidRPr="00AD48A0">
              <w:rPr>
                <w:rFonts w:asciiTheme="minorHAnsi" w:hAnsiTheme="minorHAnsi" w:cstheme="minorHAnsi"/>
                <w:sz w:val="20"/>
                <w:szCs w:val="20"/>
                <w:lang w:val="de-AT"/>
              </w:rPr>
              <w:t xml:space="preserve">elixus 3 = gekocht; </w:t>
            </w:r>
            <w:r w:rsidRPr="00AD48A0">
              <w:rPr>
                <w:rFonts w:asciiTheme="minorHAnsi" w:hAnsiTheme="minorHAnsi" w:cstheme="minorHAnsi"/>
                <w:sz w:val="20"/>
                <w:szCs w:val="20"/>
                <w:vertAlign w:val="superscript"/>
                <w:lang w:val="de-AT"/>
              </w:rPr>
              <w:t>6</w:t>
            </w:r>
            <w:r w:rsidRPr="00AD48A0">
              <w:rPr>
                <w:rFonts w:asciiTheme="minorHAnsi" w:hAnsiTheme="minorHAnsi" w:cstheme="minorHAnsi"/>
                <w:sz w:val="20"/>
                <w:szCs w:val="20"/>
                <w:lang w:val="de-AT"/>
              </w:rPr>
              <w:t xml:space="preserve">galeatus 3 = mit Helm; </w:t>
            </w:r>
            <w:r w:rsidRPr="00AD48A0">
              <w:rPr>
                <w:rFonts w:asciiTheme="minorHAnsi" w:hAnsiTheme="minorHAnsi" w:cstheme="minorHAnsi"/>
                <w:sz w:val="20"/>
                <w:szCs w:val="20"/>
                <w:vertAlign w:val="superscript"/>
                <w:lang w:val="de-AT"/>
              </w:rPr>
              <w:t>7</w:t>
            </w:r>
            <w:r w:rsidRPr="00AD48A0">
              <w:rPr>
                <w:rFonts w:asciiTheme="minorHAnsi" w:hAnsiTheme="minorHAnsi" w:cstheme="minorHAnsi"/>
                <w:sz w:val="20"/>
                <w:szCs w:val="20"/>
                <w:lang w:val="de-AT"/>
              </w:rPr>
              <w:t xml:space="preserve">mucro, -onis m = Dolch; </w:t>
            </w:r>
            <w:r w:rsidRPr="00AD48A0">
              <w:rPr>
                <w:rFonts w:asciiTheme="minorHAnsi" w:hAnsiTheme="minorHAnsi" w:cstheme="minorHAnsi"/>
                <w:sz w:val="20"/>
                <w:szCs w:val="20"/>
                <w:vertAlign w:val="superscript"/>
                <w:lang w:val="de-AT"/>
              </w:rPr>
              <w:t>8</w:t>
            </w:r>
            <w:r w:rsidRPr="00AD48A0">
              <w:rPr>
                <w:rFonts w:asciiTheme="minorHAnsi" w:hAnsiTheme="minorHAnsi" w:cstheme="minorHAnsi"/>
                <w:sz w:val="20"/>
                <w:szCs w:val="20"/>
                <w:lang w:val="de-AT"/>
              </w:rPr>
              <w:t xml:space="preserve">frustum, -i n = Stück; Brocken; </w:t>
            </w:r>
            <w:r w:rsidRPr="00AD48A0">
              <w:rPr>
                <w:rFonts w:asciiTheme="minorHAnsi" w:hAnsiTheme="minorHAnsi" w:cstheme="minorHAnsi"/>
                <w:sz w:val="20"/>
                <w:szCs w:val="20"/>
                <w:vertAlign w:val="superscript"/>
                <w:lang w:val="de-AT"/>
              </w:rPr>
              <w:t>9</w:t>
            </w:r>
            <w:r w:rsidRPr="00AD48A0">
              <w:rPr>
                <w:rFonts w:asciiTheme="minorHAnsi" w:hAnsiTheme="minorHAnsi" w:cstheme="minorHAnsi"/>
                <w:sz w:val="20"/>
                <w:szCs w:val="20"/>
                <w:lang w:val="de-AT"/>
              </w:rPr>
              <w:t>partiri = verteilen;</w:t>
            </w:r>
          </w:p>
        </w:tc>
      </w:tr>
    </w:tbl>
    <w:p w:rsidR="00C81480" w:rsidRPr="00AD48A0" w:rsidRDefault="00C81480" w:rsidP="00C81480">
      <w:pPr>
        <w:widowControl w:val="0"/>
        <w:autoSpaceDE w:val="0"/>
        <w:autoSpaceDN w:val="0"/>
        <w:adjustRightInd w:val="0"/>
        <w:spacing w:line="360" w:lineRule="auto"/>
        <w:rPr>
          <w:rFonts w:asciiTheme="minorHAnsi" w:hAnsiTheme="minorHAnsi" w:cstheme="minorHAnsi"/>
          <w:lang w:val="de-AT"/>
        </w:rPr>
      </w:pPr>
    </w:p>
    <w:p w:rsidR="00C81480" w:rsidRPr="00AD48A0" w:rsidRDefault="00C81480" w:rsidP="00C81480">
      <w:pPr>
        <w:widowControl w:val="0"/>
        <w:autoSpaceDE w:val="0"/>
        <w:autoSpaceDN w:val="0"/>
        <w:adjustRightInd w:val="0"/>
        <w:spacing w:line="360" w:lineRule="auto"/>
        <w:rPr>
          <w:rFonts w:asciiTheme="minorHAnsi" w:hAnsiTheme="minorHAnsi" w:cstheme="minorHAnsi"/>
          <w:lang w:val="de-AT"/>
        </w:rPr>
      </w:pPr>
      <w:r w:rsidRPr="00AD48A0">
        <w:rPr>
          <w:rFonts w:asciiTheme="minorHAnsi" w:hAnsiTheme="minorHAnsi" w:cstheme="minorHAnsi"/>
          <w:b/>
          <w:lang w:val="de-AT"/>
        </w:rPr>
        <w:t>Arbeitsaufgaben</w:t>
      </w:r>
      <w:r w:rsidRPr="00AD48A0">
        <w:rPr>
          <w:rFonts w:asciiTheme="minorHAnsi" w:hAnsiTheme="minorHAnsi" w:cstheme="minorHAnsi"/>
          <w:lang w:val="de-AT"/>
        </w:rPr>
        <w:t>:</w:t>
      </w:r>
    </w:p>
    <w:p w:rsidR="00C81480" w:rsidRPr="00AD48A0" w:rsidRDefault="00C81480" w:rsidP="00F16A56">
      <w:pPr>
        <w:pStyle w:val="Listenabsatz"/>
        <w:widowControl w:val="0"/>
        <w:numPr>
          <w:ilvl w:val="0"/>
          <w:numId w:val="23"/>
        </w:numPr>
        <w:autoSpaceDE w:val="0"/>
        <w:autoSpaceDN w:val="0"/>
        <w:adjustRightInd w:val="0"/>
        <w:spacing w:line="264" w:lineRule="auto"/>
        <w:ind w:left="714" w:hanging="357"/>
        <w:rPr>
          <w:rFonts w:asciiTheme="minorHAnsi" w:hAnsiTheme="minorHAnsi" w:cstheme="minorHAnsi"/>
          <w:lang w:eastAsia="de-DE"/>
        </w:rPr>
      </w:pPr>
      <w:r w:rsidRPr="00AD48A0">
        <w:rPr>
          <w:rFonts w:asciiTheme="minorHAnsi" w:hAnsiTheme="minorHAnsi" w:cstheme="minorHAnsi"/>
          <w:lang w:eastAsia="de-DE"/>
        </w:rPr>
        <w:t>Erläutere den Hintergrund zu den oben genannten Namen!</w:t>
      </w:r>
    </w:p>
    <w:p w:rsidR="00C81480" w:rsidRPr="00AD48A0" w:rsidRDefault="00C81480" w:rsidP="00F16A56">
      <w:pPr>
        <w:pStyle w:val="Listenabsatz"/>
        <w:widowControl w:val="0"/>
        <w:numPr>
          <w:ilvl w:val="0"/>
          <w:numId w:val="23"/>
        </w:numPr>
        <w:autoSpaceDE w:val="0"/>
        <w:autoSpaceDN w:val="0"/>
        <w:adjustRightInd w:val="0"/>
        <w:spacing w:line="264" w:lineRule="auto"/>
        <w:ind w:left="714" w:hanging="357"/>
        <w:rPr>
          <w:rFonts w:asciiTheme="minorHAnsi" w:hAnsiTheme="minorHAnsi" w:cstheme="minorHAnsi"/>
          <w:lang w:eastAsia="de-DE"/>
        </w:rPr>
      </w:pPr>
      <w:r w:rsidRPr="00AD48A0">
        <w:rPr>
          <w:rFonts w:asciiTheme="minorHAnsi" w:hAnsiTheme="minorHAnsi" w:cstheme="minorHAnsi"/>
          <w:lang w:eastAsia="de-DE"/>
        </w:rPr>
        <w:t xml:space="preserve">Welche Fehler unterlaufen Trimalchio beim Erzählen dieser Geschichte? Welche Rückschlüsse </w:t>
      </w:r>
      <w:r w:rsidRPr="00AD48A0">
        <w:rPr>
          <w:rFonts w:asciiTheme="minorHAnsi" w:hAnsiTheme="minorHAnsi" w:cstheme="minorHAnsi"/>
          <w:lang w:eastAsia="de-DE"/>
        </w:rPr>
        <w:tab/>
        <w:t>erlaubt dies auf seinen Bildungsstand?</w:t>
      </w:r>
    </w:p>
    <w:p w:rsidR="00C81480" w:rsidRPr="00AD48A0" w:rsidRDefault="00C81480" w:rsidP="00F16A56">
      <w:pPr>
        <w:pStyle w:val="Listenabsatz"/>
        <w:widowControl w:val="0"/>
        <w:numPr>
          <w:ilvl w:val="0"/>
          <w:numId w:val="23"/>
        </w:numPr>
        <w:autoSpaceDE w:val="0"/>
        <w:autoSpaceDN w:val="0"/>
        <w:adjustRightInd w:val="0"/>
        <w:spacing w:line="264" w:lineRule="auto"/>
        <w:ind w:left="714" w:hanging="357"/>
        <w:rPr>
          <w:rFonts w:asciiTheme="minorHAnsi" w:hAnsiTheme="minorHAnsi" w:cstheme="minorHAnsi"/>
          <w:lang w:eastAsia="de-DE"/>
        </w:rPr>
      </w:pPr>
      <w:r w:rsidRPr="00AD48A0">
        <w:rPr>
          <w:rFonts w:asciiTheme="minorHAnsi" w:hAnsiTheme="minorHAnsi" w:cstheme="minorHAnsi"/>
          <w:lang w:eastAsia="de-DE"/>
        </w:rPr>
        <w:t xml:space="preserve">Liste alle Deponentialformen in diesem Textausschnitt auf, bestimme sie und trage in die Liste ein! </w:t>
      </w:r>
    </w:p>
    <w:p w:rsidR="00C81480" w:rsidRPr="00AD48A0" w:rsidRDefault="00C81480" w:rsidP="00C81480">
      <w:pPr>
        <w:widowControl w:val="0"/>
        <w:autoSpaceDE w:val="0"/>
        <w:autoSpaceDN w:val="0"/>
        <w:adjustRightInd w:val="0"/>
        <w:ind w:left="360"/>
        <w:rPr>
          <w:rFonts w:asciiTheme="minorHAnsi" w:hAnsiTheme="minorHAnsi" w:cstheme="minorHAnsi"/>
          <w:lang w:val="de-AT"/>
        </w:rPr>
      </w:pPr>
    </w:p>
    <w:tbl>
      <w:tblPr>
        <w:tblStyle w:val="Tabellenraster"/>
        <w:tblW w:w="0" w:type="auto"/>
        <w:tblLook w:val="00A0" w:firstRow="1" w:lastRow="0" w:firstColumn="1" w:lastColumn="0" w:noHBand="0" w:noVBand="0"/>
      </w:tblPr>
      <w:tblGrid>
        <w:gridCol w:w="3084"/>
        <w:gridCol w:w="5978"/>
      </w:tblGrid>
      <w:tr w:rsidR="00C81480" w:rsidRPr="00AD48A0" w:rsidTr="00C81480">
        <w:tc>
          <w:tcPr>
            <w:tcW w:w="3259" w:type="dxa"/>
            <w:vAlign w:val="center"/>
          </w:tcPr>
          <w:p w:rsidR="00C81480" w:rsidRPr="00AD48A0" w:rsidRDefault="00C81480" w:rsidP="00C81480">
            <w:pPr>
              <w:widowControl w:val="0"/>
              <w:autoSpaceDE w:val="0"/>
              <w:autoSpaceDN w:val="0"/>
              <w:adjustRightInd w:val="0"/>
              <w:spacing w:line="276" w:lineRule="auto"/>
              <w:jc w:val="center"/>
              <w:rPr>
                <w:rFonts w:asciiTheme="minorHAnsi" w:hAnsiTheme="minorHAnsi" w:cstheme="minorHAnsi"/>
                <w:lang w:val="de-AT"/>
              </w:rPr>
            </w:pPr>
            <w:r w:rsidRPr="00AD48A0">
              <w:rPr>
                <w:rFonts w:asciiTheme="minorHAnsi" w:hAnsiTheme="minorHAnsi" w:cstheme="minorHAnsi"/>
                <w:lang w:val="de-AT"/>
              </w:rPr>
              <w:t>Textzitat + Zeilenangabe</w:t>
            </w:r>
          </w:p>
        </w:tc>
        <w:tc>
          <w:tcPr>
            <w:tcW w:w="6519" w:type="dxa"/>
            <w:vAlign w:val="center"/>
          </w:tcPr>
          <w:p w:rsidR="00C81480" w:rsidRPr="00AD48A0" w:rsidRDefault="00C81480" w:rsidP="00C81480">
            <w:pPr>
              <w:widowControl w:val="0"/>
              <w:autoSpaceDE w:val="0"/>
              <w:autoSpaceDN w:val="0"/>
              <w:adjustRightInd w:val="0"/>
              <w:spacing w:line="276" w:lineRule="auto"/>
              <w:jc w:val="center"/>
              <w:rPr>
                <w:rFonts w:asciiTheme="minorHAnsi" w:hAnsiTheme="minorHAnsi" w:cstheme="minorHAnsi"/>
                <w:lang w:val="de-AT"/>
              </w:rPr>
            </w:pPr>
            <w:r w:rsidRPr="00AD48A0">
              <w:rPr>
                <w:rFonts w:asciiTheme="minorHAnsi" w:hAnsiTheme="minorHAnsi" w:cstheme="minorHAnsi"/>
                <w:lang w:val="de-AT"/>
              </w:rPr>
              <w:t>Verbform</w:t>
            </w:r>
          </w:p>
        </w:tc>
      </w:tr>
      <w:tr w:rsidR="00C81480" w:rsidRPr="00AD48A0" w:rsidTr="00C81480">
        <w:tc>
          <w:tcPr>
            <w:tcW w:w="3259" w:type="dxa"/>
          </w:tcPr>
          <w:p w:rsidR="00C81480" w:rsidRPr="00AD48A0" w:rsidRDefault="00C81480" w:rsidP="00C81480">
            <w:pPr>
              <w:widowControl w:val="0"/>
              <w:autoSpaceDE w:val="0"/>
              <w:autoSpaceDN w:val="0"/>
              <w:adjustRightInd w:val="0"/>
              <w:rPr>
                <w:rFonts w:asciiTheme="minorHAnsi" w:hAnsiTheme="minorHAnsi" w:cstheme="minorHAnsi"/>
                <w:i/>
                <w:lang w:val="de-AT"/>
              </w:rPr>
            </w:pPr>
            <w:r w:rsidRPr="00AD48A0">
              <w:rPr>
                <w:rFonts w:asciiTheme="minorHAnsi" w:hAnsiTheme="minorHAnsi" w:cstheme="minorHAnsi"/>
                <w:i/>
                <w:lang w:val="de-AT"/>
              </w:rPr>
              <w:t>z.B.: uti</w:t>
            </w:r>
          </w:p>
        </w:tc>
        <w:tc>
          <w:tcPr>
            <w:tcW w:w="6519" w:type="dxa"/>
          </w:tcPr>
          <w:p w:rsidR="00C81480" w:rsidRPr="00AD48A0" w:rsidRDefault="00C81480" w:rsidP="00C81480">
            <w:pPr>
              <w:widowControl w:val="0"/>
              <w:autoSpaceDE w:val="0"/>
              <w:autoSpaceDN w:val="0"/>
              <w:adjustRightInd w:val="0"/>
              <w:rPr>
                <w:rFonts w:asciiTheme="minorHAnsi" w:hAnsiTheme="minorHAnsi" w:cstheme="minorHAnsi"/>
                <w:i/>
                <w:lang w:val="de-AT"/>
              </w:rPr>
            </w:pPr>
            <w:r w:rsidRPr="00AD48A0">
              <w:rPr>
                <w:rFonts w:asciiTheme="minorHAnsi" w:hAnsiTheme="minorHAnsi" w:cstheme="minorHAnsi"/>
                <w:i/>
                <w:lang w:val="de-AT"/>
              </w:rPr>
              <w:t>Inf. Präsens von utor 3</w:t>
            </w:r>
          </w:p>
        </w:tc>
      </w:tr>
      <w:tr w:rsidR="00C81480" w:rsidRPr="00AD48A0" w:rsidTr="00C81480">
        <w:tc>
          <w:tcPr>
            <w:tcW w:w="3259" w:type="dxa"/>
          </w:tcPr>
          <w:p w:rsidR="00C81480" w:rsidRPr="00AD48A0" w:rsidRDefault="00C81480" w:rsidP="00C81480">
            <w:pPr>
              <w:widowControl w:val="0"/>
              <w:autoSpaceDE w:val="0"/>
              <w:autoSpaceDN w:val="0"/>
              <w:adjustRightInd w:val="0"/>
              <w:spacing w:line="360" w:lineRule="auto"/>
              <w:rPr>
                <w:rFonts w:asciiTheme="minorHAnsi" w:hAnsiTheme="minorHAnsi" w:cstheme="minorHAnsi"/>
                <w:lang w:val="de-AT"/>
              </w:rPr>
            </w:pPr>
          </w:p>
        </w:tc>
        <w:tc>
          <w:tcPr>
            <w:tcW w:w="6519" w:type="dxa"/>
          </w:tcPr>
          <w:p w:rsidR="00C81480" w:rsidRPr="00AD48A0" w:rsidRDefault="00C81480" w:rsidP="00C81480">
            <w:pPr>
              <w:widowControl w:val="0"/>
              <w:autoSpaceDE w:val="0"/>
              <w:autoSpaceDN w:val="0"/>
              <w:adjustRightInd w:val="0"/>
              <w:spacing w:line="360" w:lineRule="auto"/>
              <w:rPr>
                <w:rFonts w:asciiTheme="minorHAnsi" w:hAnsiTheme="minorHAnsi" w:cstheme="minorHAnsi"/>
                <w:lang w:val="de-AT"/>
              </w:rPr>
            </w:pPr>
          </w:p>
        </w:tc>
      </w:tr>
      <w:tr w:rsidR="00C81480" w:rsidRPr="00AD48A0" w:rsidTr="00C81480">
        <w:tc>
          <w:tcPr>
            <w:tcW w:w="3259" w:type="dxa"/>
          </w:tcPr>
          <w:p w:rsidR="00C81480" w:rsidRPr="00AD48A0" w:rsidRDefault="00C81480" w:rsidP="00C81480">
            <w:pPr>
              <w:widowControl w:val="0"/>
              <w:autoSpaceDE w:val="0"/>
              <w:autoSpaceDN w:val="0"/>
              <w:adjustRightInd w:val="0"/>
              <w:spacing w:line="360" w:lineRule="auto"/>
              <w:rPr>
                <w:rFonts w:asciiTheme="minorHAnsi" w:hAnsiTheme="minorHAnsi" w:cstheme="minorHAnsi"/>
                <w:lang w:val="de-AT"/>
              </w:rPr>
            </w:pPr>
          </w:p>
        </w:tc>
        <w:tc>
          <w:tcPr>
            <w:tcW w:w="6519" w:type="dxa"/>
          </w:tcPr>
          <w:p w:rsidR="00C81480" w:rsidRPr="00AD48A0" w:rsidRDefault="00C81480" w:rsidP="00C81480">
            <w:pPr>
              <w:widowControl w:val="0"/>
              <w:autoSpaceDE w:val="0"/>
              <w:autoSpaceDN w:val="0"/>
              <w:adjustRightInd w:val="0"/>
              <w:spacing w:line="360" w:lineRule="auto"/>
              <w:rPr>
                <w:rFonts w:asciiTheme="minorHAnsi" w:hAnsiTheme="minorHAnsi" w:cstheme="minorHAnsi"/>
                <w:lang w:val="de-AT"/>
              </w:rPr>
            </w:pPr>
          </w:p>
        </w:tc>
      </w:tr>
    </w:tbl>
    <w:p w:rsidR="00C81480" w:rsidRPr="00AD48A0" w:rsidRDefault="00C81480" w:rsidP="00C81480">
      <w:pPr>
        <w:rPr>
          <w:rFonts w:asciiTheme="minorHAnsi" w:hAnsiTheme="minorHAnsi" w:cstheme="minorHAnsi"/>
          <w:b/>
          <w:i/>
          <w:lang w:val="de-AT"/>
        </w:rPr>
      </w:pPr>
      <w:r w:rsidRPr="00AD48A0">
        <w:rPr>
          <w:rFonts w:asciiTheme="minorHAnsi" w:hAnsiTheme="minorHAnsi" w:cstheme="minorHAnsi"/>
          <w:b/>
          <w:i/>
          <w:lang w:val="de-AT"/>
        </w:rPr>
        <w:br w:type="page"/>
      </w:r>
    </w:p>
    <w:p w:rsidR="00C81480" w:rsidRPr="00AD48A0" w:rsidRDefault="00C81480" w:rsidP="00C81480">
      <w:pPr>
        <w:rPr>
          <w:rFonts w:asciiTheme="minorHAnsi" w:hAnsiTheme="minorHAnsi" w:cstheme="minorHAnsi"/>
          <w:b/>
          <w:i/>
          <w:lang w:val="de-AT"/>
        </w:rPr>
      </w:pPr>
      <w:r w:rsidRPr="00AD48A0">
        <w:rPr>
          <w:rFonts w:asciiTheme="minorHAnsi" w:hAnsiTheme="minorHAnsi" w:cstheme="minorHAnsi"/>
          <w:b/>
          <w:i/>
          <w:lang w:val="de-AT"/>
        </w:rPr>
        <w:lastRenderedPageBreak/>
        <w:t>Trimalchio benimmt sich daneben (74, 6–9):</w:t>
      </w:r>
    </w:p>
    <w:p w:rsidR="00C81480" w:rsidRPr="00AD48A0" w:rsidRDefault="00C81480" w:rsidP="00C81480">
      <w:pPr>
        <w:rPr>
          <w:rFonts w:asciiTheme="minorHAnsi" w:hAnsiTheme="minorHAnsi" w:cstheme="minorHAnsi"/>
          <w:lang w:val="de-AT"/>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6237"/>
        <w:gridCol w:w="2977"/>
      </w:tblGrid>
      <w:tr w:rsidR="00C81480" w:rsidRPr="00AD48A0" w:rsidTr="00C81480">
        <w:tc>
          <w:tcPr>
            <w:tcW w:w="567" w:type="dxa"/>
          </w:tcPr>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1</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2</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3</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4</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5</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6</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7</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8</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9</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10</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11</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12</w:t>
            </w:r>
          </w:p>
        </w:tc>
        <w:tc>
          <w:tcPr>
            <w:tcW w:w="6237" w:type="dxa"/>
          </w:tcPr>
          <w:p w:rsidR="00C81480" w:rsidRPr="00AD48A0" w:rsidRDefault="00C81480" w:rsidP="00C81480">
            <w:pPr>
              <w:widowControl w:val="0"/>
              <w:autoSpaceDE w:val="0"/>
              <w:autoSpaceDN w:val="0"/>
              <w:adjustRightInd w:val="0"/>
              <w:spacing w:line="360" w:lineRule="auto"/>
              <w:rPr>
                <w:rFonts w:asciiTheme="minorHAnsi" w:hAnsiTheme="minorHAnsi" w:cstheme="minorHAnsi"/>
                <w:lang w:val="de-AT"/>
              </w:rPr>
            </w:pPr>
            <w:r w:rsidRPr="00AD48A0">
              <w:rPr>
                <w:rFonts w:asciiTheme="minorHAnsi" w:hAnsiTheme="minorHAnsi" w:cstheme="minorHAnsi"/>
                <w:lang w:val="de-AT"/>
              </w:rPr>
              <w:t>Sumptis matteis</w:t>
            </w:r>
            <w:r w:rsidRPr="00AD48A0">
              <w:rPr>
                <w:rFonts w:asciiTheme="minorHAnsi" w:hAnsiTheme="minorHAnsi" w:cstheme="minorHAnsi"/>
                <w:vertAlign w:val="superscript"/>
                <w:lang w:val="de-AT"/>
              </w:rPr>
              <w:t>1</w:t>
            </w:r>
            <w:r w:rsidRPr="00AD48A0">
              <w:rPr>
                <w:rFonts w:asciiTheme="minorHAnsi" w:hAnsiTheme="minorHAnsi" w:cstheme="minorHAnsi"/>
                <w:lang w:val="de-AT"/>
              </w:rPr>
              <w:t xml:space="preserve"> respiciens ad familiam</w:t>
            </w:r>
            <w:r w:rsidRPr="00AD48A0">
              <w:rPr>
                <w:rFonts w:asciiTheme="minorHAnsi" w:hAnsiTheme="minorHAnsi" w:cstheme="minorHAnsi"/>
                <w:vertAlign w:val="superscript"/>
                <w:lang w:val="de-AT"/>
              </w:rPr>
              <w:t>2</w:t>
            </w:r>
            <w:r w:rsidRPr="00AD48A0">
              <w:rPr>
                <w:rFonts w:asciiTheme="minorHAnsi" w:hAnsiTheme="minorHAnsi" w:cstheme="minorHAnsi"/>
                <w:lang w:val="de-AT"/>
              </w:rPr>
              <w:t xml:space="preserve"> Trimalchio „quid vos“, inquit, „adhuc non cenavistis? Abite, ut alii veniant ad officium.“ Subiit igitur alia classis</w:t>
            </w:r>
            <w:r w:rsidRPr="00AD48A0">
              <w:rPr>
                <w:rFonts w:asciiTheme="minorHAnsi" w:hAnsiTheme="minorHAnsi" w:cstheme="minorHAnsi"/>
                <w:vertAlign w:val="superscript"/>
                <w:lang w:val="de-AT"/>
              </w:rPr>
              <w:t>3</w:t>
            </w:r>
            <w:r w:rsidRPr="00AD48A0">
              <w:rPr>
                <w:rFonts w:asciiTheme="minorHAnsi" w:hAnsiTheme="minorHAnsi" w:cstheme="minorHAnsi"/>
                <w:lang w:val="de-AT"/>
              </w:rPr>
              <w:t>, et alii quidem exclamaverunt: „vale Gai“, hi autem: „ave Gai“. Hinc primum</w:t>
            </w:r>
            <w:r w:rsidRPr="00AD48A0">
              <w:rPr>
                <w:rFonts w:asciiTheme="minorHAnsi" w:hAnsiTheme="minorHAnsi" w:cstheme="minorHAnsi"/>
                <w:vertAlign w:val="superscript"/>
                <w:lang w:val="de-AT"/>
              </w:rPr>
              <w:t>4</w:t>
            </w:r>
            <w:r w:rsidRPr="00AD48A0">
              <w:rPr>
                <w:rFonts w:asciiTheme="minorHAnsi" w:hAnsiTheme="minorHAnsi" w:cstheme="minorHAnsi"/>
                <w:lang w:val="de-AT"/>
              </w:rPr>
              <w:t xml:space="preserve"> hilaritas</w:t>
            </w:r>
            <w:r w:rsidRPr="00AD48A0">
              <w:rPr>
                <w:rFonts w:asciiTheme="minorHAnsi" w:hAnsiTheme="minorHAnsi" w:cstheme="minorHAnsi"/>
                <w:vertAlign w:val="superscript"/>
                <w:lang w:val="de-AT"/>
              </w:rPr>
              <w:t>5</w:t>
            </w:r>
            <w:r w:rsidRPr="00AD48A0">
              <w:rPr>
                <w:rFonts w:asciiTheme="minorHAnsi" w:hAnsiTheme="minorHAnsi" w:cstheme="minorHAnsi"/>
                <w:lang w:val="de-AT"/>
              </w:rPr>
              <w:t xml:space="preserve"> nostra turbata est; nam postquam puer non inspeciosus</w:t>
            </w:r>
            <w:r w:rsidRPr="00AD48A0">
              <w:rPr>
                <w:rFonts w:asciiTheme="minorHAnsi" w:hAnsiTheme="minorHAnsi" w:cstheme="minorHAnsi"/>
                <w:vertAlign w:val="superscript"/>
                <w:lang w:val="de-AT"/>
              </w:rPr>
              <w:t>6</w:t>
            </w:r>
            <w:r w:rsidRPr="00AD48A0">
              <w:rPr>
                <w:rFonts w:asciiTheme="minorHAnsi" w:hAnsiTheme="minorHAnsi" w:cstheme="minorHAnsi"/>
                <w:lang w:val="de-AT"/>
              </w:rPr>
              <w:t xml:space="preserve"> inter novos intravit ministros, invasit eum Trimalchio et osculari</w:t>
            </w:r>
            <w:r w:rsidRPr="00AD48A0">
              <w:rPr>
                <w:rFonts w:asciiTheme="minorHAnsi" w:hAnsiTheme="minorHAnsi" w:cstheme="minorHAnsi"/>
                <w:vertAlign w:val="superscript"/>
                <w:lang w:val="de-AT"/>
              </w:rPr>
              <w:t>7</w:t>
            </w:r>
            <w:r w:rsidRPr="00AD48A0">
              <w:rPr>
                <w:rFonts w:asciiTheme="minorHAnsi" w:hAnsiTheme="minorHAnsi" w:cstheme="minorHAnsi"/>
                <w:lang w:val="de-AT"/>
              </w:rPr>
              <w:t xml:space="preserve"> diutius coepit. Itaque Fortunata, ut ex aequo ius</w:t>
            </w:r>
            <w:r w:rsidRPr="00AD48A0">
              <w:rPr>
                <w:rFonts w:asciiTheme="minorHAnsi" w:hAnsiTheme="minorHAnsi" w:cstheme="minorHAnsi"/>
                <w:vertAlign w:val="superscript"/>
                <w:lang w:val="de-AT"/>
              </w:rPr>
              <w:t>8</w:t>
            </w:r>
            <w:r w:rsidRPr="00AD48A0">
              <w:rPr>
                <w:rFonts w:asciiTheme="minorHAnsi" w:hAnsiTheme="minorHAnsi" w:cstheme="minorHAnsi"/>
                <w:lang w:val="de-AT"/>
              </w:rPr>
              <w:t xml:space="preserve"> firmum approbaret</w:t>
            </w:r>
            <w:r w:rsidRPr="00AD48A0">
              <w:rPr>
                <w:rFonts w:asciiTheme="minorHAnsi" w:hAnsiTheme="minorHAnsi" w:cstheme="minorHAnsi"/>
                <w:vertAlign w:val="superscript"/>
                <w:lang w:val="de-AT"/>
              </w:rPr>
              <w:t>9</w:t>
            </w:r>
            <w:r w:rsidRPr="00AD48A0">
              <w:rPr>
                <w:rFonts w:asciiTheme="minorHAnsi" w:hAnsiTheme="minorHAnsi" w:cstheme="minorHAnsi"/>
                <w:lang w:val="de-AT"/>
              </w:rPr>
              <w:t>, male dicere Trimalchioni coepit et purgamentum</w:t>
            </w:r>
            <w:r w:rsidRPr="00AD48A0">
              <w:rPr>
                <w:rFonts w:asciiTheme="minorHAnsi" w:hAnsiTheme="minorHAnsi" w:cstheme="minorHAnsi"/>
                <w:vertAlign w:val="superscript"/>
                <w:lang w:val="de-AT"/>
              </w:rPr>
              <w:t>10</w:t>
            </w:r>
            <w:r w:rsidRPr="00AD48A0">
              <w:rPr>
                <w:rFonts w:asciiTheme="minorHAnsi" w:hAnsiTheme="minorHAnsi" w:cstheme="minorHAnsi"/>
                <w:lang w:val="de-AT"/>
              </w:rPr>
              <w:t xml:space="preserve"> dedecusque </w:t>
            </w:r>
            <w:r w:rsidRPr="00AD48A0">
              <w:rPr>
                <w:rFonts w:asciiTheme="minorHAnsi" w:hAnsiTheme="minorHAnsi" w:cstheme="minorHAnsi"/>
                <w:vertAlign w:val="superscript"/>
                <w:lang w:val="de-AT"/>
              </w:rPr>
              <w:t>11</w:t>
            </w:r>
            <w:r w:rsidRPr="00AD48A0">
              <w:rPr>
                <w:rFonts w:asciiTheme="minorHAnsi" w:hAnsiTheme="minorHAnsi" w:cstheme="minorHAnsi"/>
                <w:lang w:val="de-AT"/>
              </w:rPr>
              <w:t>praedicare, qui non contineret libidinem suam. Ultimo etiam adiecit: „Canis“. Trimalchio contra offensus convicio</w:t>
            </w:r>
            <w:r w:rsidRPr="00AD48A0">
              <w:rPr>
                <w:rFonts w:asciiTheme="minorHAnsi" w:hAnsiTheme="minorHAnsi" w:cstheme="minorHAnsi"/>
                <w:vertAlign w:val="superscript"/>
                <w:lang w:val="de-AT"/>
              </w:rPr>
              <w:t>12</w:t>
            </w:r>
            <w:r w:rsidRPr="00AD48A0">
              <w:rPr>
                <w:rFonts w:asciiTheme="minorHAnsi" w:hAnsiTheme="minorHAnsi" w:cstheme="minorHAnsi"/>
                <w:lang w:val="de-AT"/>
              </w:rPr>
              <w:t xml:space="preserve"> calicem</w:t>
            </w:r>
            <w:r w:rsidRPr="00AD48A0">
              <w:rPr>
                <w:rFonts w:asciiTheme="minorHAnsi" w:hAnsiTheme="minorHAnsi" w:cstheme="minorHAnsi"/>
                <w:vertAlign w:val="superscript"/>
                <w:lang w:val="de-AT"/>
              </w:rPr>
              <w:t>13</w:t>
            </w:r>
            <w:r w:rsidRPr="00AD48A0">
              <w:rPr>
                <w:rFonts w:asciiTheme="minorHAnsi" w:hAnsiTheme="minorHAnsi" w:cstheme="minorHAnsi"/>
                <w:lang w:val="de-AT"/>
              </w:rPr>
              <w:t xml:space="preserve"> in faciem Fortunatae immisit. …</w:t>
            </w:r>
          </w:p>
        </w:tc>
        <w:tc>
          <w:tcPr>
            <w:tcW w:w="2977" w:type="dxa"/>
          </w:tcPr>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1</w:t>
            </w:r>
            <w:r w:rsidRPr="00AD48A0">
              <w:rPr>
                <w:rFonts w:asciiTheme="minorHAnsi" w:hAnsiTheme="minorHAnsi" w:cstheme="minorHAnsi"/>
                <w:sz w:val="20"/>
                <w:szCs w:val="20"/>
                <w:lang w:val="de-AT"/>
              </w:rPr>
              <w:t xml:space="preserve">mattea, -ae f = Leckerbissen; </w:t>
            </w:r>
            <w:r w:rsidRPr="00AD48A0">
              <w:rPr>
                <w:rFonts w:asciiTheme="minorHAnsi" w:hAnsiTheme="minorHAnsi" w:cstheme="minorHAnsi"/>
                <w:sz w:val="20"/>
                <w:szCs w:val="20"/>
                <w:vertAlign w:val="superscript"/>
                <w:lang w:val="de-AT"/>
              </w:rPr>
              <w:t>2</w:t>
            </w:r>
            <w:r w:rsidRPr="00AD48A0">
              <w:rPr>
                <w:rFonts w:asciiTheme="minorHAnsi" w:hAnsiTheme="minorHAnsi" w:cstheme="minorHAnsi"/>
                <w:sz w:val="20"/>
                <w:szCs w:val="20"/>
                <w:lang w:val="de-AT"/>
              </w:rPr>
              <w:t xml:space="preserve">familia, -ae f = Dienerschaft; </w:t>
            </w:r>
          </w:p>
          <w:p w:rsidR="00C81480" w:rsidRPr="00AD48A0" w:rsidRDefault="00C81480" w:rsidP="00C81480">
            <w:pPr>
              <w:tabs>
                <w:tab w:val="left" w:pos="-142"/>
              </w:tabs>
              <w:rPr>
                <w:rFonts w:asciiTheme="minorHAnsi" w:hAnsiTheme="minorHAnsi" w:cstheme="minorHAnsi"/>
                <w:sz w:val="20"/>
                <w:szCs w:val="20"/>
                <w:lang w:val="de-AT"/>
              </w:rPr>
            </w:pP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3</w:t>
            </w:r>
            <w:r w:rsidRPr="00AD48A0">
              <w:rPr>
                <w:rFonts w:asciiTheme="minorHAnsi" w:hAnsiTheme="minorHAnsi" w:cstheme="minorHAnsi"/>
                <w:sz w:val="20"/>
                <w:szCs w:val="20"/>
                <w:lang w:val="de-AT"/>
              </w:rPr>
              <w:t xml:space="preserve">alia classis, is f = Ablöse; </w:t>
            </w:r>
          </w:p>
          <w:p w:rsidR="00C81480" w:rsidRPr="00AD48A0" w:rsidRDefault="00C81480" w:rsidP="00C81480">
            <w:pPr>
              <w:tabs>
                <w:tab w:val="left" w:pos="-142"/>
              </w:tabs>
              <w:rPr>
                <w:rFonts w:asciiTheme="minorHAnsi" w:hAnsiTheme="minorHAnsi" w:cstheme="minorHAnsi"/>
                <w:sz w:val="20"/>
                <w:szCs w:val="20"/>
                <w:lang w:val="de-AT"/>
              </w:rPr>
            </w:pP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4</w:t>
            </w:r>
            <w:r w:rsidRPr="00AD48A0">
              <w:rPr>
                <w:rFonts w:asciiTheme="minorHAnsi" w:hAnsiTheme="minorHAnsi" w:cstheme="minorHAnsi"/>
                <w:sz w:val="20"/>
                <w:szCs w:val="20"/>
                <w:lang w:val="de-AT"/>
              </w:rPr>
              <w:t xml:space="preserve">hinc primum = dann erstmals; </w:t>
            </w:r>
            <w:r w:rsidRPr="00AD48A0">
              <w:rPr>
                <w:rFonts w:asciiTheme="minorHAnsi" w:hAnsiTheme="minorHAnsi" w:cstheme="minorHAnsi"/>
                <w:sz w:val="20"/>
                <w:szCs w:val="20"/>
                <w:vertAlign w:val="superscript"/>
                <w:lang w:val="de-AT"/>
              </w:rPr>
              <w:t>5</w:t>
            </w:r>
            <w:r w:rsidRPr="00AD48A0">
              <w:rPr>
                <w:rFonts w:asciiTheme="minorHAnsi" w:hAnsiTheme="minorHAnsi" w:cstheme="minorHAnsi"/>
                <w:sz w:val="20"/>
                <w:szCs w:val="20"/>
                <w:lang w:val="de-AT"/>
              </w:rPr>
              <w:t xml:space="preserve">hilaritas, -atis f = Heiterkeit; </w:t>
            </w:r>
            <w:r w:rsidRPr="00AD48A0">
              <w:rPr>
                <w:rFonts w:asciiTheme="minorHAnsi" w:hAnsiTheme="minorHAnsi" w:cstheme="minorHAnsi"/>
                <w:sz w:val="20"/>
                <w:szCs w:val="20"/>
                <w:vertAlign w:val="superscript"/>
                <w:lang w:val="de-AT"/>
              </w:rPr>
              <w:t>6</w:t>
            </w:r>
            <w:r w:rsidRPr="00AD48A0">
              <w:rPr>
                <w:rFonts w:asciiTheme="minorHAnsi" w:hAnsiTheme="minorHAnsi" w:cstheme="minorHAnsi"/>
                <w:sz w:val="20"/>
                <w:szCs w:val="20"/>
                <w:lang w:val="de-AT"/>
              </w:rPr>
              <w:t xml:space="preserve">inspeciosus 3 unansehnlich; </w:t>
            </w: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7</w:t>
            </w:r>
            <w:r w:rsidRPr="00AD48A0">
              <w:rPr>
                <w:rFonts w:asciiTheme="minorHAnsi" w:hAnsiTheme="minorHAnsi" w:cstheme="minorHAnsi"/>
                <w:sz w:val="20"/>
                <w:szCs w:val="20"/>
                <w:lang w:val="de-AT"/>
              </w:rPr>
              <w:t xml:space="preserve">osculari = küssen; </w:t>
            </w:r>
            <w:r w:rsidRPr="00AD48A0">
              <w:rPr>
                <w:rFonts w:asciiTheme="minorHAnsi" w:hAnsiTheme="minorHAnsi" w:cstheme="minorHAnsi"/>
                <w:sz w:val="20"/>
                <w:szCs w:val="20"/>
                <w:vertAlign w:val="superscript"/>
                <w:lang w:val="de-AT"/>
              </w:rPr>
              <w:t>8</w:t>
            </w:r>
            <w:r w:rsidRPr="00AD48A0">
              <w:rPr>
                <w:rFonts w:asciiTheme="minorHAnsi" w:hAnsiTheme="minorHAnsi" w:cstheme="minorHAnsi"/>
                <w:sz w:val="20"/>
                <w:szCs w:val="20"/>
                <w:lang w:val="de-AT"/>
              </w:rPr>
              <w:t xml:space="preserve">ex aequo ius = gleiches Recht; </w:t>
            </w:r>
            <w:r w:rsidRPr="00AD48A0">
              <w:rPr>
                <w:rFonts w:asciiTheme="minorHAnsi" w:hAnsiTheme="minorHAnsi" w:cstheme="minorHAnsi"/>
                <w:sz w:val="20"/>
                <w:szCs w:val="20"/>
                <w:vertAlign w:val="superscript"/>
                <w:lang w:val="de-AT"/>
              </w:rPr>
              <w:t>9</w:t>
            </w:r>
            <w:r w:rsidRPr="00AD48A0">
              <w:rPr>
                <w:rFonts w:asciiTheme="minorHAnsi" w:hAnsiTheme="minorHAnsi" w:cstheme="minorHAnsi"/>
                <w:sz w:val="20"/>
                <w:szCs w:val="20"/>
                <w:lang w:val="de-AT"/>
              </w:rPr>
              <w:t>firmum approbare = als gültig beanspruchen;</w:t>
            </w: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10</w:t>
            </w:r>
            <w:r w:rsidRPr="00AD48A0">
              <w:rPr>
                <w:rFonts w:asciiTheme="minorHAnsi" w:hAnsiTheme="minorHAnsi" w:cstheme="minorHAnsi"/>
                <w:sz w:val="20"/>
                <w:szCs w:val="20"/>
                <w:lang w:val="de-AT"/>
              </w:rPr>
              <w:t>purgamentum, -i n = Abschaum; Schmutz;</w:t>
            </w: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11</w:t>
            </w:r>
            <w:r w:rsidRPr="00AD48A0">
              <w:rPr>
                <w:rFonts w:asciiTheme="minorHAnsi" w:hAnsiTheme="minorHAnsi" w:cstheme="minorHAnsi"/>
                <w:sz w:val="20"/>
                <w:szCs w:val="20"/>
                <w:lang w:val="de-AT"/>
              </w:rPr>
              <w:t xml:space="preserve">dedecus, -oris n = Schandkerl; </w:t>
            </w:r>
          </w:p>
          <w:p w:rsidR="00C81480" w:rsidRPr="00AD48A0" w:rsidRDefault="00C81480" w:rsidP="00C81480">
            <w:pPr>
              <w:tabs>
                <w:tab w:val="left" w:pos="-142"/>
              </w:tabs>
              <w:rPr>
                <w:rFonts w:asciiTheme="minorHAnsi" w:hAnsiTheme="minorHAnsi" w:cstheme="minorHAnsi"/>
                <w:sz w:val="20"/>
                <w:szCs w:val="20"/>
                <w:lang w:val="de-AT"/>
              </w:rPr>
            </w:pPr>
          </w:p>
          <w:p w:rsidR="00C81480" w:rsidRPr="00AD48A0" w:rsidRDefault="00C81480" w:rsidP="00C81480">
            <w:pPr>
              <w:tabs>
                <w:tab w:val="left" w:pos="-142"/>
              </w:tabs>
              <w:rPr>
                <w:rFonts w:asciiTheme="minorHAnsi" w:hAnsiTheme="minorHAnsi" w:cstheme="minorHAnsi"/>
                <w:sz w:val="20"/>
                <w:szCs w:val="20"/>
                <w:lang w:val="de-AT"/>
              </w:rPr>
            </w:pPr>
          </w:p>
          <w:p w:rsidR="00C81480" w:rsidRPr="00AD48A0" w:rsidRDefault="00C81480" w:rsidP="00C81480">
            <w:pPr>
              <w:tabs>
                <w:tab w:val="left" w:pos="-142"/>
              </w:tabs>
              <w:rPr>
                <w:rFonts w:asciiTheme="minorHAnsi" w:hAnsiTheme="minorHAnsi" w:cstheme="minorHAnsi"/>
                <w:sz w:val="20"/>
                <w:szCs w:val="20"/>
                <w:vertAlign w:val="superscript"/>
                <w:lang w:val="de-AT"/>
              </w:rPr>
            </w:pPr>
            <w:r w:rsidRPr="00AD48A0">
              <w:rPr>
                <w:rFonts w:asciiTheme="minorHAnsi" w:hAnsiTheme="minorHAnsi" w:cstheme="minorHAnsi"/>
                <w:sz w:val="20"/>
                <w:szCs w:val="20"/>
                <w:vertAlign w:val="superscript"/>
                <w:lang w:val="de-AT"/>
              </w:rPr>
              <w:t>12</w:t>
            </w:r>
            <w:r w:rsidRPr="00AD48A0">
              <w:rPr>
                <w:rFonts w:asciiTheme="minorHAnsi" w:hAnsiTheme="minorHAnsi" w:cstheme="minorHAnsi"/>
                <w:sz w:val="20"/>
                <w:szCs w:val="20"/>
                <w:lang w:val="de-AT"/>
              </w:rPr>
              <w:t xml:space="preserve">convicium, -ii n = Beschimpfung; </w:t>
            </w:r>
            <w:r w:rsidRPr="00AD48A0">
              <w:rPr>
                <w:rFonts w:asciiTheme="minorHAnsi" w:hAnsiTheme="minorHAnsi" w:cstheme="minorHAnsi"/>
                <w:sz w:val="20"/>
                <w:szCs w:val="20"/>
                <w:vertAlign w:val="superscript"/>
                <w:lang w:val="de-AT"/>
              </w:rPr>
              <w:t>13</w:t>
            </w:r>
            <w:r w:rsidRPr="00AD48A0">
              <w:rPr>
                <w:rFonts w:asciiTheme="minorHAnsi" w:hAnsiTheme="minorHAnsi" w:cstheme="minorHAnsi"/>
                <w:sz w:val="20"/>
                <w:szCs w:val="20"/>
                <w:lang w:val="de-AT"/>
              </w:rPr>
              <w:t xml:space="preserve">calix, -licis f = Becher; </w:t>
            </w:r>
          </w:p>
        </w:tc>
      </w:tr>
    </w:tbl>
    <w:p w:rsidR="00C81480" w:rsidRPr="00AD48A0" w:rsidRDefault="00C81480" w:rsidP="00C81480">
      <w:pPr>
        <w:rPr>
          <w:rFonts w:asciiTheme="minorHAnsi" w:hAnsiTheme="minorHAnsi" w:cstheme="minorHAnsi"/>
          <w:lang w:val="de-AT"/>
        </w:rPr>
      </w:pPr>
    </w:p>
    <w:p w:rsidR="00C81480" w:rsidRPr="00AD48A0" w:rsidRDefault="00C81480" w:rsidP="00C81480">
      <w:pPr>
        <w:rPr>
          <w:rFonts w:asciiTheme="minorHAnsi" w:hAnsiTheme="minorHAnsi" w:cstheme="minorHAnsi"/>
          <w:lang w:val="de-AT"/>
        </w:rPr>
      </w:pPr>
      <w:r w:rsidRPr="00AD48A0">
        <w:rPr>
          <w:rFonts w:asciiTheme="minorHAnsi" w:hAnsiTheme="minorHAnsi" w:cstheme="minorHAnsi"/>
          <w:b/>
          <w:lang w:val="de-AT"/>
        </w:rPr>
        <w:t>Arbeitsaufgaben</w:t>
      </w:r>
      <w:r w:rsidRPr="00AD48A0">
        <w:rPr>
          <w:rFonts w:asciiTheme="minorHAnsi" w:hAnsiTheme="minorHAnsi" w:cstheme="minorHAnsi"/>
          <w:lang w:val="de-AT"/>
        </w:rPr>
        <w:t>:</w:t>
      </w:r>
    </w:p>
    <w:p w:rsidR="00C81480" w:rsidRPr="00AD48A0" w:rsidRDefault="00C81480" w:rsidP="00F16A56">
      <w:pPr>
        <w:pStyle w:val="Listenabsatz"/>
        <w:numPr>
          <w:ilvl w:val="0"/>
          <w:numId w:val="24"/>
        </w:numPr>
        <w:rPr>
          <w:rFonts w:asciiTheme="minorHAnsi" w:hAnsiTheme="minorHAnsi" w:cstheme="minorHAnsi"/>
        </w:rPr>
      </w:pPr>
      <w:r w:rsidRPr="00AD48A0">
        <w:rPr>
          <w:rFonts w:asciiTheme="minorHAnsi" w:hAnsiTheme="minorHAnsi" w:cstheme="minorHAnsi"/>
        </w:rPr>
        <w:t>Welchen Fehltritt leistet sich Trimalchio und wie eskaliert die Situation? Was erfahren wir dabei über den Hausherrn, die Dame des Hauses bzw. über einige aus der Dienerschaft?</w:t>
      </w:r>
    </w:p>
    <w:p w:rsidR="00C81480" w:rsidRPr="00AD48A0" w:rsidRDefault="00C81480" w:rsidP="00F16A56">
      <w:pPr>
        <w:pStyle w:val="Listenabsatz"/>
        <w:numPr>
          <w:ilvl w:val="0"/>
          <w:numId w:val="24"/>
        </w:numPr>
        <w:rPr>
          <w:rFonts w:asciiTheme="minorHAnsi" w:hAnsiTheme="minorHAnsi" w:cstheme="minorHAnsi"/>
        </w:rPr>
      </w:pPr>
      <w:r w:rsidRPr="00AD48A0">
        <w:rPr>
          <w:rFonts w:asciiTheme="minorHAnsi" w:hAnsiTheme="minorHAnsi" w:cstheme="minorHAnsi"/>
        </w:rPr>
        <w:t>Zerlege folgende Wörter in Präfix und Grundwort und trage in die Tabelle ein! Erkläre auch die Bedeutung des Präfixes!</w:t>
      </w:r>
    </w:p>
    <w:p w:rsidR="00C81480" w:rsidRPr="00AD48A0" w:rsidRDefault="00C81480" w:rsidP="00C81480">
      <w:pPr>
        <w:ind w:left="360"/>
        <w:rPr>
          <w:rFonts w:asciiTheme="minorHAnsi" w:hAnsiTheme="minorHAnsi" w:cstheme="minorHAnsi"/>
          <w:lang w:val="de-AT"/>
        </w:rPr>
      </w:pPr>
    </w:p>
    <w:tbl>
      <w:tblPr>
        <w:tblStyle w:val="Tabellenraster"/>
        <w:tblW w:w="0" w:type="auto"/>
        <w:tblLook w:val="00A0" w:firstRow="1" w:lastRow="0" w:firstColumn="1" w:lastColumn="0" w:noHBand="0" w:noVBand="0"/>
      </w:tblPr>
      <w:tblGrid>
        <w:gridCol w:w="2047"/>
        <w:gridCol w:w="7015"/>
      </w:tblGrid>
      <w:tr w:rsidR="00C81480" w:rsidRPr="00AD48A0" w:rsidTr="00C81480">
        <w:tc>
          <w:tcPr>
            <w:tcW w:w="2093" w:type="dxa"/>
          </w:tcPr>
          <w:p w:rsidR="00C81480" w:rsidRPr="00AD48A0" w:rsidRDefault="00C81480" w:rsidP="00C81480">
            <w:pPr>
              <w:jc w:val="center"/>
              <w:rPr>
                <w:rFonts w:asciiTheme="minorHAnsi" w:hAnsiTheme="minorHAnsi" w:cstheme="minorHAnsi"/>
                <w:lang w:val="de-AT"/>
              </w:rPr>
            </w:pPr>
            <w:r w:rsidRPr="00AD48A0">
              <w:rPr>
                <w:rFonts w:asciiTheme="minorHAnsi" w:hAnsiTheme="minorHAnsi" w:cstheme="minorHAnsi"/>
                <w:lang w:val="de-AT"/>
              </w:rPr>
              <w:t>TERM</w:t>
            </w:r>
          </w:p>
        </w:tc>
        <w:tc>
          <w:tcPr>
            <w:tcW w:w="7685" w:type="dxa"/>
          </w:tcPr>
          <w:p w:rsidR="00C81480" w:rsidRPr="00AD48A0" w:rsidRDefault="00C81480" w:rsidP="00C81480">
            <w:pPr>
              <w:rPr>
                <w:rFonts w:asciiTheme="minorHAnsi" w:hAnsiTheme="minorHAnsi" w:cstheme="minorHAnsi"/>
                <w:lang w:val="de-AT"/>
              </w:rPr>
            </w:pPr>
            <w:r w:rsidRPr="00AD48A0">
              <w:rPr>
                <w:rFonts w:asciiTheme="minorHAnsi" w:hAnsiTheme="minorHAnsi" w:cstheme="minorHAnsi"/>
                <w:lang w:val="de-AT"/>
              </w:rPr>
              <w:t>Präfix (+ dessen Bedeutung) und Grundwort</w:t>
            </w:r>
          </w:p>
        </w:tc>
      </w:tr>
      <w:tr w:rsidR="00C81480" w:rsidRPr="00AD48A0" w:rsidTr="00C81480">
        <w:tc>
          <w:tcPr>
            <w:tcW w:w="2093" w:type="dxa"/>
          </w:tcPr>
          <w:p w:rsidR="00C81480" w:rsidRPr="00AD48A0" w:rsidRDefault="00C81480" w:rsidP="00C81480">
            <w:pPr>
              <w:rPr>
                <w:rFonts w:asciiTheme="minorHAnsi" w:hAnsiTheme="minorHAnsi" w:cstheme="minorHAnsi"/>
                <w:lang w:val="de-AT"/>
              </w:rPr>
            </w:pPr>
            <w:r w:rsidRPr="00AD48A0">
              <w:rPr>
                <w:rFonts w:asciiTheme="minorHAnsi" w:hAnsiTheme="minorHAnsi" w:cstheme="minorHAnsi"/>
                <w:lang w:val="de-AT"/>
              </w:rPr>
              <w:t>abite</w:t>
            </w:r>
          </w:p>
        </w:tc>
        <w:tc>
          <w:tcPr>
            <w:tcW w:w="7685" w:type="dxa"/>
          </w:tcPr>
          <w:p w:rsidR="00C81480" w:rsidRPr="00AD48A0" w:rsidRDefault="00C81480" w:rsidP="00C81480">
            <w:pPr>
              <w:rPr>
                <w:rFonts w:asciiTheme="minorHAnsi" w:hAnsiTheme="minorHAnsi" w:cstheme="minorHAnsi"/>
                <w:lang w:val="de-AT"/>
              </w:rPr>
            </w:pPr>
          </w:p>
        </w:tc>
      </w:tr>
      <w:tr w:rsidR="00C81480" w:rsidRPr="00AD48A0" w:rsidTr="00C81480">
        <w:tc>
          <w:tcPr>
            <w:tcW w:w="2093" w:type="dxa"/>
          </w:tcPr>
          <w:p w:rsidR="00C81480" w:rsidRPr="00AD48A0" w:rsidRDefault="00C81480" w:rsidP="00C81480">
            <w:pPr>
              <w:rPr>
                <w:rFonts w:asciiTheme="minorHAnsi" w:hAnsiTheme="minorHAnsi" w:cstheme="minorHAnsi"/>
                <w:lang w:val="de-AT"/>
              </w:rPr>
            </w:pPr>
            <w:r w:rsidRPr="00AD48A0">
              <w:rPr>
                <w:rFonts w:asciiTheme="minorHAnsi" w:hAnsiTheme="minorHAnsi" w:cstheme="minorHAnsi"/>
                <w:lang w:val="de-AT"/>
              </w:rPr>
              <w:t>adiecit</w:t>
            </w:r>
          </w:p>
        </w:tc>
        <w:tc>
          <w:tcPr>
            <w:tcW w:w="7685" w:type="dxa"/>
          </w:tcPr>
          <w:p w:rsidR="00C81480" w:rsidRPr="00AD48A0" w:rsidRDefault="00C81480" w:rsidP="00C81480">
            <w:pPr>
              <w:rPr>
                <w:rFonts w:asciiTheme="minorHAnsi" w:hAnsiTheme="minorHAnsi" w:cstheme="minorHAnsi"/>
                <w:lang w:val="de-AT"/>
              </w:rPr>
            </w:pPr>
          </w:p>
        </w:tc>
      </w:tr>
      <w:tr w:rsidR="00C81480" w:rsidRPr="00AD48A0" w:rsidTr="00C81480">
        <w:tc>
          <w:tcPr>
            <w:tcW w:w="2093" w:type="dxa"/>
          </w:tcPr>
          <w:p w:rsidR="00C81480" w:rsidRPr="00AD48A0" w:rsidRDefault="00C81480" w:rsidP="00C81480">
            <w:pPr>
              <w:rPr>
                <w:rFonts w:asciiTheme="minorHAnsi" w:hAnsiTheme="minorHAnsi" w:cstheme="minorHAnsi"/>
                <w:lang w:val="de-AT"/>
              </w:rPr>
            </w:pPr>
            <w:r w:rsidRPr="00AD48A0">
              <w:rPr>
                <w:rFonts w:asciiTheme="minorHAnsi" w:hAnsiTheme="minorHAnsi" w:cstheme="minorHAnsi"/>
                <w:lang w:val="de-AT"/>
              </w:rPr>
              <w:t>contineret</w:t>
            </w:r>
          </w:p>
        </w:tc>
        <w:tc>
          <w:tcPr>
            <w:tcW w:w="7685" w:type="dxa"/>
          </w:tcPr>
          <w:p w:rsidR="00C81480" w:rsidRPr="00AD48A0" w:rsidRDefault="00C81480" w:rsidP="00C81480">
            <w:pPr>
              <w:rPr>
                <w:rFonts w:asciiTheme="minorHAnsi" w:hAnsiTheme="minorHAnsi" w:cstheme="minorHAnsi"/>
                <w:lang w:val="de-AT"/>
              </w:rPr>
            </w:pPr>
          </w:p>
        </w:tc>
      </w:tr>
      <w:tr w:rsidR="00C81480" w:rsidRPr="00AD48A0" w:rsidTr="00C81480">
        <w:tc>
          <w:tcPr>
            <w:tcW w:w="2093" w:type="dxa"/>
          </w:tcPr>
          <w:p w:rsidR="00C81480" w:rsidRPr="00AD48A0" w:rsidRDefault="00C81480" w:rsidP="00C81480">
            <w:pPr>
              <w:rPr>
                <w:rFonts w:asciiTheme="minorHAnsi" w:hAnsiTheme="minorHAnsi" w:cstheme="minorHAnsi"/>
                <w:lang w:val="de-AT"/>
              </w:rPr>
            </w:pPr>
            <w:r w:rsidRPr="00AD48A0">
              <w:rPr>
                <w:rFonts w:asciiTheme="minorHAnsi" w:hAnsiTheme="minorHAnsi" w:cstheme="minorHAnsi"/>
                <w:lang w:val="de-AT"/>
              </w:rPr>
              <w:t>exclamaverunt</w:t>
            </w:r>
          </w:p>
        </w:tc>
        <w:tc>
          <w:tcPr>
            <w:tcW w:w="7685" w:type="dxa"/>
          </w:tcPr>
          <w:p w:rsidR="00C81480" w:rsidRPr="00AD48A0" w:rsidRDefault="00C81480" w:rsidP="00C81480">
            <w:pPr>
              <w:rPr>
                <w:rFonts w:asciiTheme="minorHAnsi" w:hAnsiTheme="minorHAnsi" w:cstheme="minorHAnsi"/>
                <w:lang w:val="de-AT"/>
              </w:rPr>
            </w:pPr>
          </w:p>
        </w:tc>
      </w:tr>
      <w:tr w:rsidR="00C81480" w:rsidRPr="00AD48A0" w:rsidTr="00C81480">
        <w:tc>
          <w:tcPr>
            <w:tcW w:w="2093" w:type="dxa"/>
          </w:tcPr>
          <w:p w:rsidR="00C81480" w:rsidRPr="00AD48A0" w:rsidRDefault="00C81480" w:rsidP="00C81480">
            <w:pPr>
              <w:rPr>
                <w:rFonts w:asciiTheme="minorHAnsi" w:hAnsiTheme="minorHAnsi" w:cstheme="minorHAnsi"/>
                <w:lang w:val="de-AT"/>
              </w:rPr>
            </w:pPr>
            <w:r w:rsidRPr="00AD48A0">
              <w:rPr>
                <w:rFonts w:asciiTheme="minorHAnsi" w:hAnsiTheme="minorHAnsi" w:cstheme="minorHAnsi"/>
                <w:lang w:val="de-AT"/>
              </w:rPr>
              <w:t>invasit</w:t>
            </w:r>
          </w:p>
        </w:tc>
        <w:tc>
          <w:tcPr>
            <w:tcW w:w="7685" w:type="dxa"/>
          </w:tcPr>
          <w:p w:rsidR="00C81480" w:rsidRPr="00AD48A0" w:rsidRDefault="00C81480" w:rsidP="00C81480">
            <w:pPr>
              <w:rPr>
                <w:rFonts w:asciiTheme="minorHAnsi" w:hAnsiTheme="minorHAnsi" w:cstheme="minorHAnsi"/>
                <w:lang w:val="de-AT"/>
              </w:rPr>
            </w:pPr>
          </w:p>
        </w:tc>
      </w:tr>
      <w:tr w:rsidR="00C81480" w:rsidRPr="00AD48A0" w:rsidTr="00C81480">
        <w:tc>
          <w:tcPr>
            <w:tcW w:w="2093" w:type="dxa"/>
          </w:tcPr>
          <w:p w:rsidR="00C81480" w:rsidRPr="00AD48A0" w:rsidRDefault="00C81480" w:rsidP="00C81480">
            <w:pPr>
              <w:rPr>
                <w:rFonts w:asciiTheme="minorHAnsi" w:hAnsiTheme="minorHAnsi" w:cstheme="minorHAnsi"/>
                <w:lang w:val="de-AT"/>
              </w:rPr>
            </w:pPr>
            <w:r w:rsidRPr="00AD48A0">
              <w:rPr>
                <w:rFonts w:asciiTheme="minorHAnsi" w:hAnsiTheme="minorHAnsi" w:cstheme="minorHAnsi"/>
                <w:lang w:val="de-AT"/>
              </w:rPr>
              <w:t>subiit</w:t>
            </w:r>
          </w:p>
        </w:tc>
        <w:tc>
          <w:tcPr>
            <w:tcW w:w="7685" w:type="dxa"/>
          </w:tcPr>
          <w:p w:rsidR="00C81480" w:rsidRPr="00AD48A0" w:rsidRDefault="00C81480" w:rsidP="00C81480">
            <w:pPr>
              <w:rPr>
                <w:rFonts w:asciiTheme="minorHAnsi" w:hAnsiTheme="minorHAnsi" w:cstheme="minorHAnsi"/>
                <w:lang w:val="de-AT"/>
              </w:rPr>
            </w:pPr>
          </w:p>
        </w:tc>
      </w:tr>
    </w:tbl>
    <w:p w:rsidR="00C81480" w:rsidRPr="00AD48A0" w:rsidRDefault="00C81480" w:rsidP="00C81480">
      <w:pPr>
        <w:rPr>
          <w:rFonts w:asciiTheme="minorHAnsi" w:hAnsiTheme="minorHAnsi" w:cstheme="minorHAnsi"/>
          <w:lang w:val="de-AT"/>
        </w:rPr>
      </w:pPr>
    </w:p>
    <w:p w:rsidR="00C81480" w:rsidRPr="00AD48A0" w:rsidRDefault="00C81480" w:rsidP="00F16A56">
      <w:pPr>
        <w:pStyle w:val="Listenabsatz"/>
        <w:numPr>
          <w:ilvl w:val="0"/>
          <w:numId w:val="24"/>
        </w:numPr>
        <w:rPr>
          <w:rFonts w:asciiTheme="minorHAnsi" w:hAnsiTheme="minorHAnsi" w:cstheme="minorHAnsi"/>
        </w:rPr>
      </w:pPr>
      <w:r w:rsidRPr="00AD48A0">
        <w:rPr>
          <w:rFonts w:asciiTheme="minorHAnsi" w:hAnsiTheme="minorHAnsi" w:cstheme="minorHAnsi"/>
        </w:rPr>
        <w:t>Erkläre folgende grammatikalische Konstruktionen und biete je zwei unterschiedliche Übersetzungsmöglichkeiten!</w:t>
      </w:r>
    </w:p>
    <w:tbl>
      <w:tblPr>
        <w:tblStyle w:val="Tabellenraster"/>
        <w:tblW w:w="0" w:type="auto"/>
        <w:tblLook w:val="00A0" w:firstRow="1" w:lastRow="0" w:firstColumn="1" w:lastColumn="0" w:noHBand="0" w:noVBand="0"/>
      </w:tblPr>
      <w:tblGrid>
        <w:gridCol w:w="2372"/>
        <w:gridCol w:w="1413"/>
        <w:gridCol w:w="5277"/>
      </w:tblGrid>
      <w:tr w:rsidR="00C81480" w:rsidRPr="00AD48A0" w:rsidTr="00C81480">
        <w:tc>
          <w:tcPr>
            <w:tcW w:w="2518" w:type="dxa"/>
          </w:tcPr>
          <w:p w:rsidR="00C81480" w:rsidRPr="00AD48A0" w:rsidRDefault="00C81480" w:rsidP="00C81480">
            <w:pPr>
              <w:rPr>
                <w:rFonts w:asciiTheme="minorHAnsi" w:hAnsiTheme="minorHAnsi" w:cstheme="minorHAnsi"/>
                <w:lang w:val="de-AT"/>
              </w:rPr>
            </w:pPr>
            <w:r w:rsidRPr="00AD48A0">
              <w:rPr>
                <w:rFonts w:asciiTheme="minorHAnsi" w:hAnsiTheme="minorHAnsi" w:cstheme="minorHAnsi"/>
                <w:lang w:val="de-AT"/>
              </w:rPr>
              <w:t>Konstruktion</w:t>
            </w:r>
          </w:p>
        </w:tc>
        <w:tc>
          <w:tcPr>
            <w:tcW w:w="1559" w:type="dxa"/>
          </w:tcPr>
          <w:p w:rsidR="00C81480" w:rsidRPr="00AD48A0" w:rsidRDefault="00C81480" w:rsidP="00C81480">
            <w:pPr>
              <w:jc w:val="center"/>
              <w:rPr>
                <w:rFonts w:asciiTheme="minorHAnsi" w:hAnsiTheme="minorHAnsi" w:cstheme="minorHAnsi"/>
                <w:lang w:val="de-AT"/>
              </w:rPr>
            </w:pPr>
            <w:r w:rsidRPr="00AD48A0">
              <w:rPr>
                <w:rFonts w:asciiTheme="minorHAnsi" w:hAnsiTheme="minorHAnsi" w:cstheme="minorHAnsi"/>
                <w:lang w:val="de-AT"/>
              </w:rPr>
              <w:t>Art</w:t>
            </w:r>
          </w:p>
        </w:tc>
        <w:tc>
          <w:tcPr>
            <w:tcW w:w="5701" w:type="dxa"/>
          </w:tcPr>
          <w:p w:rsidR="00C81480" w:rsidRPr="00AD48A0" w:rsidRDefault="00C81480" w:rsidP="00C81480">
            <w:pPr>
              <w:jc w:val="center"/>
              <w:rPr>
                <w:rFonts w:asciiTheme="minorHAnsi" w:hAnsiTheme="minorHAnsi" w:cstheme="minorHAnsi"/>
                <w:lang w:val="de-AT"/>
              </w:rPr>
            </w:pPr>
            <w:r w:rsidRPr="00AD48A0">
              <w:rPr>
                <w:rFonts w:asciiTheme="minorHAnsi" w:hAnsiTheme="minorHAnsi" w:cstheme="minorHAnsi"/>
                <w:lang w:val="de-AT"/>
              </w:rPr>
              <w:t>Übersetzungsmöglichkeit</w:t>
            </w:r>
          </w:p>
        </w:tc>
      </w:tr>
      <w:tr w:rsidR="00C81480" w:rsidRPr="00AD48A0" w:rsidTr="00C81480">
        <w:tc>
          <w:tcPr>
            <w:tcW w:w="2518" w:type="dxa"/>
          </w:tcPr>
          <w:p w:rsidR="00C81480" w:rsidRPr="00AD48A0" w:rsidRDefault="00C81480" w:rsidP="00C81480">
            <w:pPr>
              <w:rPr>
                <w:rFonts w:asciiTheme="minorHAnsi" w:hAnsiTheme="minorHAnsi" w:cstheme="minorHAnsi"/>
                <w:lang w:val="de-AT"/>
              </w:rPr>
            </w:pPr>
            <w:r w:rsidRPr="00AD48A0">
              <w:rPr>
                <w:rFonts w:asciiTheme="minorHAnsi" w:hAnsiTheme="minorHAnsi" w:cstheme="minorHAnsi"/>
                <w:lang w:val="de-AT"/>
              </w:rPr>
              <w:t>sumptis matteis</w:t>
            </w:r>
          </w:p>
          <w:p w:rsidR="00C81480" w:rsidRPr="00AD48A0" w:rsidRDefault="00C81480" w:rsidP="00C81480">
            <w:pPr>
              <w:rPr>
                <w:rFonts w:asciiTheme="minorHAnsi" w:hAnsiTheme="minorHAnsi" w:cstheme="minorHAnsi"/>
                <w:lang w:val="de-AT"/>
              </w:rPr>
            </w:pPr>
          </w:p>
          <w:p w:rsidR="00C81480" w:rsidRPr="00AD48A0" w:rsidRDefault="00C81480" w:rsidP="00C81480">
            <w:pPr>
              <w:rPr>
                <w:rFonts w:asciiTheme="minorHAnsi" w:hAnsiTheme="minorHAnsi" w:cstheme="minorHAnsi"/>
                <w:lang w:val="de-AT"/>
              </w:rPr>
            </w:pPr>
          </w:p>
        </w:tc>
        <w:tc>
          <w:tcPr>
            <w:tcW w:w="1559" w:type="dxa"/>
          </w:tcPr>
          <w:p w:rsidR="00C81480" w:rsidRPr="00AD48A0" w:rsidRDefault="00C81480" w:rsidP="00C81480">
            <w:pPr>
              <w:rPr>
                <w:rFonts w:asciiTheme="minorHAnsi" w:hAnsiTheme="minorHAnsi" w:cstheme="minorHAnsi"/>
                <w:lang w:val="de-AT"/>
              </w:rPr>
            </w:pPr>
          </w:p>
        </w:tc>
        <w:tc>
          <w:tcPr>
            <w:tcW w:w="5701" w:type="dxa"/>
          </w:tcPr>
          <w:p w:rsidR="00C81480" w:rsidRPr="00AD48A0" w:rsidRDefault="00C81480" w:rsidP="00C81480">
            <w:pPr>
              <w:rPr>
                <w:rFonts w:asciiTheme="minorHAnsi" w:hAnsiTheme="minorHAnsi" w:cstheme="minorHAnsi"/>
                <w:lang w:val="de-AT"/>
              </w:rPr>
            </w:pPr>
            <w:r w:rsidRPr="00AD48A0">
              <w:rPr>
                <w:rFonts w:asciiTheme="minorHAnsi" w:hAnsiTheme="minorHAnsi" w:cstheme="minorHAnsi"/>
                <w:lang w:val="de-AT"/>
              </w:rPr>
              <w:t>1.</w:t>
            </w:r>
          </w:p>
          <w:p w:rsidR="00C81480" w:rsidRPr="00AD48A0" w:rsidRDefault="00C81480" w:rsidP="00C81480">
            <w:pPr>
              <w:rPr>
                <w:rFonts w:asciiTheme="minorHAnsi" w:hAnsiTheme="minorHAnsi" w:cstheme="minorHAnsi"/>
                <w:lang w:val="de-AT"/>
              </w:rPr>
            </w:pPr>
          </w:p>
          <w:p w:rsidR="00C81480" w:rsidRPr="00AD48A0" w:rsidRDefault="00C81480" w:rsidP="00C81480">
            <w:pPr>
              <w:rPr>
                <w:rFonts w:asciiTheme="minorHAnsi" w:hAnsiTheme="minorHAnsi" w:cstheme="minorHAnsi"/>
                <w:lang w:val="de-AT"/>
              </w:rPr>
            </w:pPr>
            <w:r w:rsidRPr="00AD48A0">
              <w:rPr>
                <w:rFonts w:asciiTheme="minorHAnsi" w:hAnsiTheme="minorHAnsi" w:cstheme="minorHAnsi"/>
                <w:lang w:val="de-AT"/>
              </w:rPr>
              <w:t>2.</w:t>
            </w:r>
          </w:p>
          <w:p w:rsidR="00C81480" w:rsidRPr="00AD48A0" w:rsidRDefault="00C81480" w:rsidP="00C81480">
            <w:pPr>
              <w:rPr>
                <w:rFonts w:asciiTheme="minorHAnsi" w:hAnsiTheme="minorHAnsi" w:cstheme="minorHAnsi"/>
                <w:lang w:val="de-AT"/>
              </w:rPr>
            </w:pPr>
          </w:p>
        </w:tc>
      </w:tr>
      <w:tr w:rsidR="00C81480" w:rsidRPr="00AD48A0" w:rsidTr="00C81480">
        <w:tc>
          <w:tcPr>
            <w:tcW w:w="2518" w:type="dxa"/>
          </w:tcPr>
          <w:p w:rsidR="00C81480" w:rsidRPr="00AD48A0" w:rsidRDefault="00C81480" w:rsidP="00C81480">
            <w:pPr>
              <w:rPr>
                <w:rFonts w:asciiTheme="minorHAnsi" w:hAnsiTheme="minorHAnsi" w:cstheme="minorHAnsi"/>
                <w:lang w:val="de-AT"/>
              </w:rPr>
            </w:pPr>
            <w:r w:rsidRPr="00AD48A0">
              <w:rPr>
                <w:rFonts w:asciiTheme="minorHAnsi" w:hAnsiTheme="minorHAnsi" w:cstheme="minorHAnsi"/>
                <w:lang w:val="de-AT"/>
              </w:rPr>
              <w:t>respiciens Trimalchio</w:t>
            </w:r>
          </w:p>
        </w:tc>
        <w:tc>
          <w:tcPr>
            <w:tcW w:w="1559" w:type="dxa"/>
          </w:tcPr>
          <w:p w:rsidR="00C81480" w:rsidRPr="00AD48A0" w:rsidRDefault="00C81480" w:rsidP="00C81480">
            <w:pPr>
              <w:rPr>
                <w:rFonts w:asciiTheme="minorHAnsi" w:hAnsiTheme="minorHAnsi" w:cstheme="minorHAnsi"/>
                <w:lang w:val="de-AT"/>
              </w:rPr>
            </w:pPr>
          </w:p>
          <w:p w:rsidR="00C81480" w:rsidRPr="00AD48A0" w:rsidRDefault="00C81480" w:rsidP="00C81480">
            <w:pPr>
              <w:rPr>
                <w:rFonts w:asciiTheme="minorHAnsi" w:hAnsiTheme="minorHAnsi" w:cstheme="minorHAnsi"/>
                <w:lang w:val="de-AT"/>
              </w:rPr>
            </w:pPr>
          </w:p>
          <w:p w:rsidR="00C81480" w:rsidRPr="00AD48A0" w:rsidRDefault="00C81480" w:rsidP="00C81480">
            <w:pPr>
              <w:rPr>
                <w:rFonts w:asciiTheme="minorHAnsi" w:hAnsiTheme="minorHAnsi" w:cstheme="minorHAnsi"/>
                <w:lang w:val="de-AT"/>
              </w:rPr>
            </w:pPr>
          </w:p>
          <w:p w:rsidR="00C81480" w:rsidRPr="00AD48A0" w:rsidRDefault="00C81480" w:rsidP="00C81480">
            <w:pPr>
              <w:rPr>
                <w:rFonts w:asciiTheme="minorHAnsi" w:hAnsiTheme="minorHAnsi" w:cstheme="minorHAnsi"/>
                <w:lang w:val="de-AT"/>
              </w:rPr>
            </w:pPr>
          </w:p>
        </w:tc>
        <w:tc>
          <w:tcPr>
            <w:tcW w:w="5701" w:type="dxa"/>
          </w:tcPr>
          <w:p w:rsidR="00C81480" w:rsidRPr="00AD48A0" w:rsidRDefault="00C81480" w:rsidP="00C81480">
            <w:pPr>
              <w:rPr>
                <w:rFonts w:asciiTheme="minorHAnsi" w:hAnsiTheme="minorHAnsi" w:cstheme="minorHAnsi"/>
                <w:lang w:val="de-AT"/>
              </w:rPr>
            </w:pPr>
            <w:r w:rsidRPr="00AD48A0">
              <w:rPr>
                <w:rFonts w:asciiTheme="minorHAnsi" w:hAnsiTheme="minorHAnsi" w:cstheme="minorHAnsi"/>
                <w:lang w:val="de-AT"/>
              </w:rPr>
              <w:t>1.</w:t>
            </w:r>
          </w:p>
          <w:p w:rsidR="00C81480" w:rsidRPr="00AD48A0" w:rsidRDefault="00C81480" w:rsidP="00C81480">
            <w:pPr>
              <w:rPr>
                <w:rFonts w:asciiTheme="minorHAnsi" w:hAnsiTheme="minorHAnsi" w:cstheme="minorHAnsi"/>
                <w:lang w:val="de-AT"/>
              </w:rPr>
            </w:pPr>
          </w:p>
          <w:p w:rsidR="00C81480" w:rsidRPr="00AD48A0" w:rsidRDefault="00C81480" w:rsidP="00C81480">
            <w:pPr>
              <w:rPr>
                <w:rFonts w:asciiTheme="minorHAnsi" w:hAnsiTheme="minorHAnsi" w:cstheme="minorHAnsi"/>
                <w:lang w:val="de-AT"/>
              </w:rPr>
            </w:pPr>
            <w:r w:rsidRPr="00AD48A0">
              <w:rPr>
                <w:rFonts w:asciiTheme="minorHAnsi" w:hAnsiTheme="minorHAnsi" w:cstheme="minorHAnsi"/>
                <w:lang w:val="de-AT"/>
              </w:rPr>
              <w:t>2.</w:t>
            </w:r>
          </w:p>
          <w:p w:rsidR="00C81480" w:rsidRPr="00AD48A0" w:rsidRDefault="00C81480" w:rsidP="00C81480">
            <w:pPr>
              <w:rPr>
                <w:rFonts w:asciiTheme="minorHAnsi" w:hAnsiTheme="minorHAnsi" w:cstheme="minorHAnsi"/>
                <w:lang w:val="de-AT"/>
              </w:rPr>
            </w:pPr>
          </w:p>
        </w:tc>
      </w:tr>
    </w:tbl>
    <w:p w:rsidR="00C81480" w:rsidRPr="00AD48A0" w:rsidRDefault="00C81480" w:rsidP="00C81480">
      <w:pPr>
        <w:rPr>
          <w:rFonts w:asciiTheme="minorHAnsi" w:hAnsiTheme="minorHAnsi" w:cstheme="minorHAnsi"/>
          <w:lang w:val="de-AT"/>
        </w:rPr>
      </w:pPr>
    </w:p>
    <w:p w:rsidR="00C81480" w:rsidRPr="00AD48A0" w:rsidRDefault="00C81480" w:rsidP="00C81480">
      <w:pPr>
        <w:rPr>
          <w:rFonts w:asciiTheme="minorHAnsi" w:hAnsiTheme="minorHAnsi" w:cstheme="minorHAnsi"/>
          <w:b/>
          <w:i/>
          <w:lang w:val="de-AT"/>
        </w:rPr>
      </w:pPr>
      <w:r w:rsidRPr="00AD48A0">
        <w:rPr>
          <w:rFonts w:asciiTheme="minorHAnsi" w:hAnsiTheme="minorHAnsi" w:cstheme="minorHAnsi"/>
          <w:b/>
          <w:i/>
          <w:lang w:val="de-AT"/>
        </w:rPr>
        <w:lastRenderedPageBreak/>
        <w:t>Der Ehestreit (74,10–13):</w:t>
      </w:r>
    </w:p>
    <w:p w:rsidR="00C81480" w:rsidRPr="00AD48A0" w:rsidRDefault="00C81480" w:rsidP="00C81480">
      <w:pPr>
        <w:rPr>
          <w:rFonts w:asciiTheme="minorHAnsi" w:hAnsiTheme="minorHAnsi" w:cstheme="minorHAnsi"/>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3"/>
        <w:gridCol w:w="5663"/>
        <w:gridCol w:w="2738"/>
      </w:tblGrid>
      <w:tr w:rsidR="00C81480" w:rsidRPr="00AD48A0" w:rsidTr="00C81480">
        <w:tc>
          <w:tcPr>
            <w:tcW w:w="567" w:type="dxa"/>
          </w:tcPr>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1</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2</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3</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4</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5</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6</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7</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8</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9</w:t>
            </w:r>
          </w:p>
          <w:p w:rsidR="00705E3C" w:rsidRPr="00AD48A0" w:rsidRDefault="00705E3C"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10</w:t>
            </w:r>
          </w:p>
        </w:tc>
        <w:tc>
          <w:tcPr>
            <w:tcW w:w="6237" w:type="dxa"/>
          </w:tcPr>
          <w:p w:rsidR="00C81480" w:rsidRPr="00AD48A0" w:rsidRDefault="00C81480" w:rsidP="00C81480">
            <w:pPr>
              <w:widowControl w:val="0"/>
              <w:autoSpaceDE w:val="0"/>
              <w:autoSpaceDN w:val="0"/>
              <w:adjustRightInd w:val="0"/>
              <w:spacing w:line="360" w:lineRule="auto"/>
              <w:rPr>
                <w:rFonts w:asciiTheme="minorHAnsi" w:hAnsiTheme="minorHAnsi" w:cstheme="minorHAnsi"/>
                <w:lang w:val="de-AT"/>
              </w:rPr>
            </w:pPr>
            <w:r w:rsidRPr="00AD48A0">
              <w:rPr>
                <w:rFonts w:asciiTheme="minorHAnsi" w:hAnsiTheme="minorHAnsi" w:cstheme="minorHAnsi"/>
                <w:lang w:val="de-AT"/>
              </w:rPr>
              <w:t>Illa tamquam</w:t>
            </w:r>
            <w:r w:rsidRPr="00AD48A0">
              <w:rPr>
                <w:rFonts w:asciiTheme="minorHAnsi" w:hAnsiTheme="minorHAnsi" w:cstheme="minorHAnsi"/>
                <w:vertAlign w:val="superscript"/>
                <w:lang w:val="de-AT"/>
              </w:rPr>
              <w:t>1</w:t>
            </w:r>
            <w:r w:rsidRPr="00AD48A0">
              <w:rPr>
                <w:rFonts w:asciiTheme="minorHAnsi" w:hAnsiTheme="minorHAnsi" w:cstheme="minorHAnsi"/>
                <w:lang w:val="de-AT"/>
              </w:rPr>
              <w:t xml:space="preserve"> oculum perdidisset, exclamavit manusque trementes ad faciem suam admovit. Consternata</w:t>
            </w:r>
            <w:r w:rsidRPr="00AD48A0">
              <w:rPr>
                <w:rFonts w:asciiTheme="minorHAnsi" w:hAnsiTheme="minorHAnsi" w:cstheme="minorHAnsi"/>
                <w:vertAlign w:val="superscript"/>
                <w:lang w:val="de-AT"/>
              </w:rPr>
              <w:t>2</w:t>
            </w:r>
            <w:r w:rsidRPr="00AD48A0">
              <w:rPr>
                <w:rFonts w:asciiTheme="minorHAnsi" w:hAnsiTheme="minorHAnsi" w:cstheme="minorHAnsi"/>
                <w:lang w:val="de-AT"/>
              </w:rPr>
              <w:t xml:space="preserve"> est etiam Scintilla trepidantemque sinu</w:t>
            </w:r>
            <w:r w:rsidRPr="00AD48A0">
              <w:rPr>
                <w:rFonts w:asciiTheme="minorHAnsi" w:hAnsiTheme="minorHAnsi" w:cstheme="minorHAnsi"/>
                <w:vertAlign w:val="superscript"/>
                <w:lang w:val="de-AT"/>
              </w:rPr>
              <w:t>3</w:t>
            </w:r>
            <w:r w:rsidRPr="00AD48A0">
              <w:rPr>
                <w:rFonts w:asciiTheme="minorHAnsi" w:hAnsiTheme="minorHAnsi" w:cstheme="minorHAnsi"/>
                <w:lang w:val="de-AT"/>
              </w:rPr>
              <w:t xml:space="preserve"> suo texit. Immo puer quoque officiosus</w:t>
            </w:r>
            <w:r w:rsidRPr="00AD48A0">
              <w:rPr>
                <w:rFonts w:asciiTheme="minorHAnsi" w:hAnsiTheme="minorHAnsi" w:cstheme="minorHAnsi"/>
                <w:vertAlign w:val="superscript"/>
                <w:lang w:val="de-AT"/>
              </w:rPr>
              <w:t>4</w:t>
            </w:r>
            <w:r w:rsidRPr="00AD48A0">
              <w:rPr>
                <w:rFonts w:asciiTheme="minorHAnsi" w:hAnsiTheme="minorHAnsi" w:cstheme="minorHAnsi"/>
                <w:lang w:val="de-AT"/>
              </w:rPr>
              <w:t xml:space="preserve"> urceolum</w:t>
            </w:r>
            <w:r w:rsidRPr="00AD48A0">
              <w:rPr>
                <w:rFonts w:asciiTheme="minorHAnsi" w:hAnsiTheme="minorHAnsi" w:cstheme="minorHAnsi"/>
                <w:vertAlign w:val="superscript"/>
                <w:lang w:val="de-AT"/>
              </w:rPr>
              <w:t>5</w:t>
            </w:r>
            <w:r w:rsidRPr="00AD48A0">
              <w:rPr>
                <w:rFonts w:asciiTheme="minorHAnsi" w:hAnsiTheme="minorHAnsi" w:cstheme="minorHAnsi"/>
                <w:lang w:val="de-AT"/>
              </w:rPr>
              <w:t xml:space="preserve"> frigidum ad malam</w:t>
            </w:r>
            <w:r w:rsidRPr="00AD48A0">
              <w:rPr>
                <w:rFonts w:asciiTheme="minorHAnsi" w:hAnsiTheme="minorHAnsi" w:cstheme="minorHAnsi"/>
                <w:vertAlign w:val="superscript"/>
                <w:lang w:val="de-AT"/>
              </w:rPr>
              <w:t>6</w:t>
            </w:r>
            <w:r w:rsidRPr="00AD48A0">
              <w:rPr>
                <w:rFonts w:asciiTheme="minorHAnsi" w:hAnsiTheme="minorHAnsi" w:cstheme="minorHAnsi"/>
                <w:lang w:val="de-AT"/>
              </w:rPr>
              <w:t xml:space="preserve"> eius admovit, super quem incumbens Fortunata gemere ac flere coepit. Contra Trimalchio “Quid enim?”, inquit, “Ambubaia</w:t>
            </w:r>
            <w:r w:rsidRPr="00AD48A0">
              <w:rPr>
                <w:rFonts w:asciiTheme="minorHAnsi" w:hAnsiTheme="minorHAnsi" w:cstheme="minorHAnsi"/>
                <w:vertAlign w:val="superscript"/>
                <w:lang w:val="de-AT"/>
              </w:rPr>
              <w:t>7</w:t>
            </w:r>
            <w:r w:rsidRPr="00AD48A0">
              <w:rPr>
                <w:rFonts w:asciiTheme="minorHAnsi" w:hAnsiTheme="minorHAnsi" w:cstheme="minorHAnsi"/>
                <w:lang w:val="de-AT"/>
              </w:rPr>
              <w:t>non meminit? De machina</w:t>
            </w:r>
            <w:r w:rsidRPr="00AD48A0">
              <w:rPr>
                <w:rFonts w:asciiTheme="minorHAnsi" w:hAnsiTheme="minorHAnsi" w:cstheme="minorHAnsi"/>
                <w:vertAlign w:val="superscript"/>
                <w:lang w:val="de-AT"/>
              </w:rPr>
              <w:t>8</w:t>
            </w:r>
            <w:r w:rsidRPr="00AD48A0">
              <w:rPr>
                <w:rFonts w:asciiTheme="minorHAnsi" w:hAnsiTheme="minorHAnsi" w:cstheme="minorHAnsi"/>
                <w:lang w:val="de-AT"/>
              </w:rPr>
              <w:t xml:space="preserve"> illam sustuli, hominem inter homines feci. At inflat se</w:t>
            </w:r>
            <w:r w:rsidRPr="00AD48A0">
              <w:rPr>
                <w:rFonts w:asciiTheme="minorHAnsi" w:hAnsiTheme="minorHAnsi" w:cstheme="minorHAnsi"/>
                <w:vertAlign w:val="superscript"/>
                <w:lang w:val="de-AT"/>
              </w:rPr>
              <w:t>9</w:t>
            </w:r>
            <w:r w:rsidRPr="00AD48A0">
              <w:rPr>
                <w:rFonts w:asciiTheme="minorHAnsi" w:hAnsiTheme="minorHAnsi" w:cstheme="minorHAnsi"/>
                <w:lang w:val="de-AT"/>
              </w:rPr>
              <w:t xml:space="preserve"> tamquam rana, codex</w:t>
            </w:r>
            <w:r w:rsidRPr="00AD48A0">
              <w:rPr>
                <w:rFonts w:asciiTheme="minorHAnsi" w:hAnsiTheme="minorHAnsi" w:cstheme="minorHAnsi"/>
                <w:vertAlign w:val="superscript"/>
                <w:lang w:val="de-AT"/>
              </w:rPr>
              <w:t>10</w:t>
            </w:r>
            <w:r w:rsidRPr="00AD48A0">
              <w:rPr>
                <w:rFonts w:asciiTheme="minorHAnsi" w:hAnsiTheme="minorHAnsi" w:cstheme="minorHAnsi"/>
                <w:lang w:val="de-AT"/>
              </w:rPr>
              <w:t>, non mulier.” …</w:t>
            </w:r>
          </w:p>
        </w:tc>
        <w:tc>
          <w:tcPr>
            <w:tcW w:w="2942" w:type="dxa"/>
          </w:tcPr>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1</w:t>
            </w:r>
            <w:r w:rsidRPr="00AD48A0">
              <w:rPr>
                <w:rFonts w:asciiTheme="minorHAnsi" w:hAnsiTheme="minorHAnsi" w:cstheme="minorHAnsi"/>
                <w:sz w:val="20"/>
                <w:szCs w:val="20"/>
                <w:lang w:val="de-AT"/>
              </w:rPr>
              <w:t>tamquam = als ob;</w:t>
            </w:r>
          </w:p>
          <w:p w:rsidR="00C81480" w:rsidRPr="00AD48A0" w:rsidRDefault="00C81480" w:rsidP="00C81480">
            <w:pPr>
              <w:tabs>
                <w:tab w:val="left" w:pos="-142"/>
              </w:tabs>
              <w:rPr>
                <w:rFonts w:asciiTheme="minorHAnsi" w:hAnsiTheme="minorHAnsi" w:cstheme="minorHAnsi"/>
                <w:sz w:val="20"/>
                <w:szCs w:val="20"/>
                <w:lang w:val="de-AT"/>
              </w:rPr>
            </w:pP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2</w:t>
            </w:r>
            <w:r w:rsidRPr="00AD48A0">
              <w:rPr>
                <w:rFonts w:asciiTheme="minorHAnsi" w:hAnsiTheme="minorHAnsi" w:cstheme="minorHAnsi"/>
                <w:sz w:val="20"/>
                <w:szCs w:val="20"/>
                <w:lang w:val="de-AT"/>
              </w:rPr>
              <w:t>consternare = aus der Fassung bringen;</w:t>
            </w: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3</w:t>
            </w:r>
            <w:r w:rsidRPr="00AD48A0">
              <w:rPr>
                <w:rFonts w:asciiTheme="minorHAnsi" w:hAnsiTheme="minorHAnsi" w:cstheme="minorHAnsi"/>
                <w:sz w:val="20"/>
                <w:szCs w:val="20"/>
                <w:lang w:val="de-AT"/>
              </w:rPr>
              <w:t>sinus, -us m = Busen, Brust;</w:t>
            </w: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4</w:t>
            </w:r>
            <w:r w:rsidRPr="00AD48A0">
              <w:rPr>
                <w:rFonts w:asciiTheme="minorHAnsi" w:hAnsiTheme="minorHAnsi" w:cstheme="minorHAnsi"/>
                <w:sz w:val="20"/>
                <w:szCs w:val="20"/>
                <w:lang w:val="de-AT"/>
              </w:rPr>
              <w:t>officiosus 3 = diensteifrig;</w:t>
            </w: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5</w:t>
            </w:r>
            <w:r w:rsidRPr="00AD48A0">
              <w:rPr>
                <w:rFonts w:asciiTheme="minorHAnsi" w:hAnsiTheme="minorHAnsi" w:cstheme="minorHAnsi"/>
                <w:sz w:val="20"/>
                <w:szCs w:val="20"/>
                <w:lang w:val="de-AT"/>
              </w:rPr>
              <w:t xml:space="preserve">urceolus, -i m = kleiner Krug; </w:t>
            </w:r>
            <w:r w:rsidRPr="00AD48A0">
              <w:rPr>
                <w:rFonts w:asciiTheme="minorHAnsi" w:hAnsiTheme="minorHAnsi" w:cstheme="minorHAnsi"/>
                <w:sz w:val="20"/>
                <w:szCs w:val="20"/>
                <w:vertAlign w:val="superscript"/>
                <w:lang w:val="de-AT"/>
              </w:rPr>
              <w:t>6</w:t>
            </w:r>
            <w:r w:rsidRPr="00AD48A0">
              <w:rPr>
                <w:rFonts w:asciiTheme="minorHAnsi" w:hAnsiTheme="minorHAnsi" w:cstheme="minorHAnsi"/>
                <w:sz w:val="20"/>
                <w:szCs w:val="20"/>
                <w:lang w:val="de-AT"/>
              </w:rPr>
              <w:t>mala, -ae f = Wange;</w:t>
            </w: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7</w:t>
            </w:r>
            <w:r w:rsidRPr="00AD48A0">
              <w:rPr>
                <w:rFonts w:asciiTheme="minorHAnsi" w:hAnsiTheme="minorHAnsi" w:cstheme="minorHAnsi"/>
                <w:sz w:val="20"/>
                <w:szCs w:val="20"/>
                <w:lang w:val="de-AT"/>
              </w:rPr>
              <w:t xml:space="preserve">ambubaia, -ae f = Flittchen; </w:t>
            </w:r>
            <w:r w:rsidRPr="00AD48A0">
              <w:rPr>
                <w:rFonts w:asciiTheme="minorHAnsi" w:hAnsiTheme="minorHAnsi" w:cstheme="minorHAnsi"/>
                <w:sz w:val="20"/>
                <w:szCs w:val="20"/>
                <w:vertAlign w:val="superscript"/>
                <w:lang w:val="de-AT"/>
              </w:rPr>
              <w:t>8</w:t>
            </w:r>
            <w:r w:rsidRPr="00AD48A0">
              <w:rPr>
                <w:rFonts w:asciiTheme="minorHAnsi" w:hAnsiTheme="minorHAnsi" w:cstheme="minorHAnsi"/>
                <w:sz w:val="20"/>
                <w:szCs w:val="20"/>
                <w:lang w:val="de-AT"/>
              </w:rPr>
              <w:t xml:space="preserve">machina, -ae f = hier: Sklavenmarkt; </w:t>
            </w:r>
            <w:r w:rsidRPr="00AD48A0">
              <w:rPr>
                <w:rFonts w:asciiTheme="minorHAnsi" w:hAnsiTheme="minorHAnsi" w:cstheme="minorHAnsi"/>
                <w:sz w:val="20"/>
                <w:szCs w:val="20"/>
                <w:vertAlign w:val="superscript"/>
                <w:lang w:val="de-AT"/>
              </w:rPr>
              <w:t>9</w:t>
            </w:r>
            <w:r w:rsidRPr="00AD48A0">
              <w:rPr>
                <w:rFonts w:asciiTheme="minorHAnsi" w:hAnsiTheme="minorHAnsi" w:cstheme="minorHAnsi"/>
                <w:sz w:val="20"/>
                <w:szCs w:val="20"/>
                <w:lang w:val="de-AT"/>
              </w:rPr>
              <w:t xml:space="preserve">se inflare = sich aufblasen; </w:t>
            </w:r>
            <w:r w:rsidRPr="00AD48A0">
              <w:rPr>
                <w:rFonts w:asciiTheme="minorHAnsi" w:hAnsiTheme="minorHAnsi" w:cstheme="minorHAnsi"/>
                <w:sz w:val="20"/>
                <w:szCs w:val="20"/>
                <w:vertAlign w:val="superscript"/>
                <w:lang w:val="de-AT"/>
              </w:rPr>
              <w:t>10</w:t>
            </w:r>
            <w:r w:rsidRPr="00AD48A0">
              <w:rPr>
                <w:rFonts w:asciiTheme="minorHAnsi" w:hAnsiTheme="minorHAnsi" w:cstheme="minorHAnsi"/>
                <w:sz w:val="20"/>
                <w:szCs w:val="20"/>
                <w:lang w:val="de-AT"/>
              </w:rPr>
              <w:t>codex, -icis m = hier: Klotz;</w:t>
            </w:r>
          </w:p>
        </w:tc>
      </w:tr>
    </w:tbl>
    <w:p w:rsidR="00C81480" w:rsidRPr="00AD48A0" w:rsidRDefault="00C81480" w:rsidP="00C81480">
      <w:pPr>
        <w:rPr>
          <w:rFonts w:asciiTheme="minorHAnsi" w:hAnsiTheme="minorHAnsi" w:cstheme="minorHAnsi"/>
          <w:lang w:val="de-AT"/>
        </w:rPr>
      </w:pPr>
    </w:p>
    <w:p w:rsidR="00C81480" w:rsidRPr="00AD48A0" w:rsidRDefault="00C81480" w:rsidP="00C81480">
      <w:pPr>
        <w:rPr>
          <w:rFonts w:asciiTheme="minorHAnsi" w:hAnsiTheme="minorHAnsi" w:cstheme="minorHAnsi"/>
          <w:b/>
          <w:lang w:val="de-AT"/>
        </w:rPr>
      </w:pPr>
      <w:r w:rsidRPr="00AD48A0">
        <w:rPr>
          <w:rFonts w:asciiTheme="minorHAnsi" w:hAnsiTheme="minorHAnsi" w:cstheme="minorHAnsi"/>
          <w:b/>
          <w:lang w:val="de-AT"/>
        </w:rPr>
        <w:t>Arbeitsaufgaben</w:t>
      </w:r>
    </w:p>
    <w:p w:rsidR="00C81480" w:rsidRPr="00AD48A0" w:rsidRDefault="00C81480" w:rsidP="00F16A56">
      <w:pPr>
        <w:pStyle w:val="Listenabsatz"/>
        <w:numPr>
          <w:ilvl w:val="0"/>
          <w:numId w:val="25"/>
        </w:numPr>
        <w:rPr>
          <w:rFonts w:asciiTheme="minorHAnsi" w:hAnsiTheme="minorHAnsi" w:cstheme="minorHAnsi"/>
        </w:rPr>
      </w:pPr>
      <w:r w:rsidRPr="00AD48A0">
        <w:rPr>
          <w:rFonts w:asciiTheme="minorHAnsi" w:hAnsiTheme="minorHAnsi" w:cstheme="minorHAnsi"/>
        </w:rPr>
        <w:t>Ergänze die folgenden Sätze entsprechend dem Inhalt des Textes!</w:t>
      </w:r>
    </w:p>
    <w:p w:rsidR="00C81480" w:rsidRPr="00AD48A0" w:rsidRDefault="00C81480" w:rsidP="00C81480">
      <w:pPr>
        <w:rPr>
          <w:rFonts w:asciiTheme="minorHAnsi" w:hAnsiTheme="minorHAnsi" w:cstheme="minorHAnsi"/>
          <w:lang w:val="de-AT"/>
        </w:rPr>
      </w:pPr>
    </w:p>
    <w:tbl>
      <w:tblPr>
        <w:tblStyle w:val="Tabellenraster"/>
        <w:tblW w:w="0" w:type="auto"/>
        <w:tblLook w:val="00A0" w:firstRow="1" w:lastRow="0" w:firstColumn="1" w:lastColumn="0" w:noHBand="0" w:noVBand="0"/>
      </w:tblPr>
      <w:tblGrid>
        <w:gridCol w:w="9062"/>
      </w:tblGrid>
      <w:tr w:rsidR="00C81480" w:rsidRPr="00AD48A0" w:rsidTr="00C81480">
        <w:tc>
          <w:tcPr>
            <w:tcW w:w="9778" w:type="dxa"/>
          </w:tcPr>
          <w:p w:rsidR="00C81480" w:rsidRPr="00AD48A0" w:rsidRDefault="00C81480" w:rsidP="00705E3C">
            <w:pPr>
              <w:spacing w:before="240" w:line="360" w:lineRule="auto"/>
              <w:rPr>
                <w:rFonts w:asciiTheme="minorHAnsi" w:hAnsiTheme="minorHAnsi" w:cstheme="minorHAnsi"/>
                <w:lang w:val="de-AT"/>
              </w:rPr>
            </w:pPr>
            <w:r w:rsidRPr="00AD48A0">
              <w:rPr>
                <w:rFonts w:asciiTheme="minorHAnsi" w:hAnsiTheme="minorHAnsi" w:cstheme="minorHAnsi"/>
                <w:lang w:val="de-AT"/>
              </w:rPr>
              <w:t>Jene (Fortunata) schrie, als ob ........... .................................................................................und .............................................................................................................................................</w:t>
            </w:r>
          </w:p>
        </w:tc>
      </w:tr>
      <w:tr w:rsidR="00C81480" w:rsidRPr="00AD48A0" w:rsidTr="00C81480">
        <w:tc>
          <w:tcPr>
            <w:tcW w:w="9778" w:type="dxa"/>
          </w:tcPr>
          <w:p w:rsidR="00C81480" w:rsidRPr="00AD48A0" w:rsidRDefault="00C81480" w:rsidP="00705E3C">
            <w:pPr>
              <w:spacing w:line="360" w:lineRule="auto"/>
              <w:rPr>
                <w:rFonts w:asciiTheme="minorHAnsi" w:hAnsiTheme="minorHAnsi" w:cstheme="minorHAnsi"/>
                <w:lang w:val="de-AT"/>
              </w:rPr>
            </w:pPr>
            <w:r w:rsidRPr="00AD48A0">
              <w:rPr>
                <w:rFonts w:asciiTheme="minorHAnsi" w:hAnsiTheme="minorHAnsi" w:cstheme="minorHAnsi"/>
                <w:lang w:val="de-AT"/>
              </w:rPr>
              <w:t>Scintilla  geriet ....................................................................................................................................</w:t>
            </w:r>
          </w:p>
        </w:tc>
      </w:tr>
      <w:tr w:rsidR="00C81480" w:rsidRPr="00AD48A0" w:rsidTr="00C81480">
        <w:tc>
          <w:tcPr>
            <w:tcW w:w="9778" w:type="dxa"/>
          </w:tcPr>
          <w:p w:rsidR="00C81480" w:rsidRPr="00AD48A0" w:rsidRDefault="00C81480" w:rsidP="00705E3C">
            <w:pPr>
              <w:spacing w:line="360" w:lineRule="auto"/>
              <w:rPr>
                <w:rFonts w:asciiTheme="minorHAnsi" w:hAnsiTheme="minorHAnsi" w:cstheme="minorHAnsi"/>
                <w:lang w:val="de-AT"/>
              </w:rPr>
            </w:pPr>
            <w:r w:rsidRPr="00AD48A0">
              <w:rPr>
                <w:rFonts w:asciiTheme="minorHAnsi" w:hAnsiTheme="minorHAnsi" w:cstheme="minorHAnsi"/>
                <w:lang w:val="de-AT"/>
              </w:rPr>
              <w:t>Trimalchio behauptet, dass er seine Frau ......................................................................................................</w:t>
            </w:r>
          </w:p>
        </w:tc>
      </w:tr>
    </w:tbl>
    <w:p w:rsidR="00C81480" w:rsidRPr="00AD48A0" w:rsidRDefault="00C81480" w:rsidP="00C81480">
      <w:pPr>
        <w:rPr>
          <w:rFonts w:asciiTheme="minorHAnsi" w:hAnsiTheme="minorHAnsi" w:cstheme="minorHAnsi"/>
          <w:lang w:val="de-AT"/>
        </w:rPr>
      </w:pPr>
    </w:p>
    <w:p w:rsidR="00C81480" w:rsidRPr="00AD48A0" w:rsidRDefault="00C81480" w:rsidP="00C81480">
      <w:pPr>
        <w:rPr>
          <w:rFonts w:asciiTheme="minorHAnsi" w:hAnsiTheme="minorHAnsi" w:cstheme="minorHAnsi"/>
          <w:lang w:val="de-AT"/>
        </w:rPr>
      </w:pPr>
    </w:p>
    <w:p w:rsidR="00C81480" w:rsidRPr="00AD48A0" w:rsidRDefault="00C81480" w:rsidP="00C81480">
      <w:pPr>
        <w:rPr>
          <w:rFonts w:asciiTheme="minorHAnsi" w:hAnsiTheme="minorHAnsi" w:cstheme="minorHAnsi"/>
          <w:b/>
          <w:i/>
          <w:lang w:val="de-AT"/>
        </w:rPr>
      </w:pPr>
      <w:r w:rsidRPr="00AD48A0">
        <w:rPr>
          <w:rFonts w:asciiTheme="minorHAnsi" w:hAnsiTheme="minorHAnsi" w:cstheme="minorHAnsi"/>
          <w:b/>
          <w:i/>
          <w:lang w:val="de-AT"/>
        </w:rPr>
        <w:t>Trimalchio beruhigt sich (75,6–9):</w:t>
      </w:r>
    </w:p>
    <w:p w:rsidR="00C81480" w:rsidRPr="00AD48A0" w:rsidRDefault="00C81480" w:rsidP="00C81480">
      <w:pPr>
        <w:rPr>
          <w:rFonts w:asciiTheme="minorHAnsi" w:hAnsiTheme="minorHAnsi" w:cstheme="minorHAnsi"/>
          <w:lang w:val="de-AT"/>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6237"/>
        <w:gridCol w:w="2977"/>
      </w:tblGrid>
      <w:tr w:rsidR="00C81480" w:rsidRPr="00AD48A0" w:rsidTr="00C81480">
        <w:tc>
          <w:tcPr>
            <w:tcW w:w="567" w:type="dxa"/>
          </w:tcPr>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1</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2</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3</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4</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5</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6</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7</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8</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lastRenderedPageBreak/>
              <w:t>9</w:t>
            </w:r>
          </w:p>
          <w:p w:rsidR="00705E3C" w:rsidRPr="00AD48A0" w:rsidRDefault="00705E3C"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10</w:t>
            </w:r>
          </w:p>
        </w:tc>
        <w:tc>
          <w:tcPr>
            <w:tcW w:w="6237" w:type="dxa"/>
          </w:tcPr>
          <w:p w:rsidR="00C81480" w:rsidRPr="00AD48A0" w:rsidRDefault="00C81480" w:rsidP="00C81480">
            <w:pPr>
              <w:widowControl w:val="0"/>
              <w:autoSpaceDE w:val="0"/>
              <w:autoSpaceDN w:val="0"/>
              <w:adjustRightInd w:val="0"/>
              <w:spacing w:line="360" w:lineRule="auto"/>
              <w:rPr>
                <w:rFonts w:asciiTheme="minorHAnsi" w:hAnsiTheme="minorHAnsi" w:cstheme="minorHAnsi"/>
                <w:lang w:val="de-AT"/>
              </w:rPr>
            </w:pPr>
            <w:r w:rsidRPr="00AD48A0">
              <w:rPr>
                <w:rFonts w:asciiTheme="minorHAnsi" w:hAnsiTheme="minorHAnsi" w:cstheme="minorHAnsi"/>
                <w:lang w:val="de-AT"/>
              </w:rPr>
              <w:lastRenderedPageBreak/>
              <w:t>„Ita tibi videtur, fulcipedia</w:t>
            </w:r>
            <w:r w:rsidRPr="00AD48A0">
              <w:rPr>
                <w:rFonts w:asciiTheme="minorHAnsi" w:hAnsiTheme="minorHAnsi" w:cstheme="minorHAnsi"/>
                <w:vertAlign w:val="superscript"/>
                <w:lang w:val="de-AT"/>
              </w:rPr>
              <w:t>1</w:t>
            </w:r>
            <w:r w:rsidRPr="00AD48A0">
              <w:rPr>
                <w:rFonts w:asciiTheme="minorHAnsi" w:hAnsiTheme="minorHAnsi" w:cstheme="minorHAnsi"/>
                <w:lang w:val="de-AT"/>
              </w:rPr>
              <w:t>? Suadeo bonum tuum concoquas</w:t>
            </w:r>
            <w:r w:rsidRPr="00AD48A0">
              <w:rPr>
                <w:rFonts w:asciiTheme="minorHAnsi" w:hAnsiTheme="minorHAnsi" w:cstheme="minorHAnsi"/>
                <w:vertAlign w:val="superscript"/>
                <w:lang w:val="de-AT"/>
              </w:rPr>
              <w:t>2</w:t>
            </w:r>
            <w:r w:rsidRPr="00AD48A0">
              <w:rPr>
                <w:rFonts w:asciiTheme="minorHAnsi" w:hAnsiTheme="minorHAnsi" w:cstheme="minorHAnsi"/>
                <w:lang w:val="de-AT"/>
              </w:rPr>
              <w:t>, milva</w:t>
            </w:r>
            <w:r w:rsidRPr="00AD48A0">
              <w:rPr>
                <w:rFonts w:asciiTheme="minorHAnsi" w:hAnsiTheme="minorHAnsi" w:cstheme="minorHAnsi"/>
                <w:vertAlign w:val="superscript"/>
                <w:lang w:val="de-AT"/>
              </w:rPr>
              <w:t>3</w:t>
            </w:r>
            <w:r w:rsidRPr="00AD48A0">
              <w:rPr>
                <w:rFonts w:asciiTheme="minorHAnsi" w:hAnsiTheme="minorHAnsi" w:cstheme="minorHAnsi"/>
                <w:lang w:val="de-AT"/>
              </w:rPr>
              <w:t>, et me non</w:t>
            </w:r>
            <w:r w:rsidRPr="00AD48A0">
              <w:rPr>
                <w:rFonts w:asciiTheme="minorHAnsi" w:hAnsiTheme="minorHAnsi" w:cstheme="minorHAnsi"/>
                <w:vertAlign w:val="superscript"/>
                <w:lang w:val="de-AT"/>
              </w:rPr>
              <w:t>4</w:t>
            </w:r>
            <w:r w:rsidRPr="00AD48A0">
              <w:rPr>
                <w:rFonts w:asciiTheme="minorHAnsi" w:hAnsiTheme="minorHAnsi" w:cstheme="minorHAnsi"/>
                <w:lang w:val="de-AT"/>
              </w:rPr>
              <w:t xml:space="preserve"> facias ringentem</w:t>
            </w:r>
            <w:r w:rsidRPr="00AD48A0">
              <w:rPr>
                <w:rFonts w:asciiTheme="minorHAnsi" w:hAnsiTheme="minorHAnsi" w:cstheme="minorHAnsi"/>
                <w:vertAlign w:val="superscript"/>
                <w:lang w:val="de-AT"/>
              </w:rPr>
              <w:t>5</w:t>
            </w:r>
            <w:r w:rsidRPr="00AD48A0">
              <w:rPr>
                <w:rFonts w:asciiTheme="minorHAnsi" w:hAnsiTheme="minorHAnsi" w:cstheme="minorHAnsi"/>
                <w:lang w:val="de-AT"/>
              </w:rPr>
              <w:t>, amasiuncula</w:t>
            </w:r>
            <w:r w:rsidRPr="00AD48A0">
              <w:rPr>
                <w:rFonts w:asciiTheme="minorHAnsi" w:hAnsiTheme="minorHAnsi" w:cstheme="minorHAnsi"/>
                <w:vertAlign w:val="superscript"/>
                <w:lang w:val="de-AT"/>
              </w:rPr>
              <w:t>6</w:t>
            </w:r>
            <w:r w:rsidRPr="00AD48A0">
              <w:rPr>
                <w:rFonts w:asciiTheme="minorHAnsi" w:hAnsiTheme="minorHAnsi" w:cstheme="minorHAnsi"/>
                <w:lang w:val="de-AT"/>
              </w:rPr>
              <w:t>: alioquin</w:t>
            </w:r>
            <w:r w:rsidRPr="00AD48A0">
              <w:rPr>
                <w:rFonts w:asciiTheme="minorHAnsi" w:hAnsiTheme="minorHAnsi" w:cstheme="minorHAnsi"/>
                <w:vertAlign w:val="superscript"/>
                <w:lang w:val="de-AT"/>
              </w:rPr>
              <w:t>7</w:t>
            </w:r>
            <w:r w:rsidRPr="00AD48A0">
              <w:rPr>
                <w:rFonts w:asciiTheme="minorHAnsi" w:hAnsiTheme="minorHAnsi" w:cstheme="minorHAnsi"/>
                <w:lang w:val="de-AT"/>
              </w:rPr>
              <w:t xml:space="preserve"> experieris cerebrum</w:t>
            </w:r>
            <w:r w:rsidRPr="00AD48A0">
              <w:rPr>
                <w:rFonts w:asciiTheme="minorHAnsi" w:hAnsiTheme="minorHAnsi" w:cstheme="minorHAnsi"/>
                <w:vertAlign w:val="superscript"/>
                <w:lang w:val="de-AT"/>
              </w:rPr>
              <w:t>8</w:t>
            </w:r>
            <w:r w:rsidRPr="00AD48A0">
              <w:rPr>
                <w:rFonts w:asciiTheme="minorHAnsi" w:hAnsiTheme="minorHAnsi" w:cstheme="minorHAnsi"/>
                <w:lang w:val="de-AT"/>
              </w:rPr>
              <w:t xml:space="preserve"> meum. Novisti me: quod semel destinavi</w:t>
            </w:r>
            <w:r w:rsidRPr="00AD48A0">
              <w:rPr>
                <w:rFonts w:asciiTheme="minorHAnsi" w:hAnsiTheme="minorHAnsi" w:cstheme="minorHAnsi"/>
                <w:vertAlign w:val="superscript"/>
                <w:lang w:val="de-AT"/>
              </w:rPr>
              <w:t>9</w:t>
            </w:r>
            <w:r w:rsidRPr="00AD48A0">
              <w:rPr>
                <w:rFonts w:asciiTheme="minorHAnsi" w:hAnsiTheme="minorHAnsi" w:cstheme="minorHAnsi"/>
                <w:lang w:val="de-AT"/>
              </w:rPr>
              <w:t>, clavo tabulari</w:t>
            </w:r>
            <w:r w:rsidRPr="00AD48A0">
              <w:rPr>
                <w:rFonts w:asciiTheme="minorHAnsi" w:hAnsiTheme="minorHAnsi" w:cstheme="minorHAnsi"/>
                <w:vertAlign w:val="superscript"/>
                <w:lang w:val="de-AT"/>
              </w:rPr>
              <w:t>10</w:t>
            </w:r>
            <w:r w:rsidRPr="00AD48A0">
              <w:rPr>
                <w:rFonts w:asciiTheme="minorHAnsi" w:hAnsiTheme="minorHAnsi" w:cstheme="minorHAnsi"/>
                <w:lang w:val="de-AT"/>
              </w:rPr>
              <w:t xml:space="preserve"> fixum est. Sed vivorum meminerimus. Vos rogo, amici, ut vobis suaviter</w:t>
            </w:r>
            <w:r w:rsidRPr="00AD48A0">
              <w:rPr>
                <w:rFonts w:asciiTheme="minorHAnsi" w:hAnsiTheme="minorHAnsi" w:cstheme="minorHAnsi"/>
                <w:vertAlign w:val="superscript"/>
                <w:lang w:val="de-AT"/>
              </w:rPr>
              <w:t>11</w:t>
            </w:r>
            <w:r w:rsidRPr="00AD48A0">
              <w:rPr>
                <w:rFonts w:asciiTheme="minorHAnsi" w:hAnsiTheme="minorHAnsi" w:cstheme="minorHAnsi"/>
                <w:lang w:val="de-AT"/>
              </w:rPr>
              <w:t xml:space="preserve"> sit. Nam ego quoque tam fui, quam vos estis, sed virtute mea ad hoc perveni. Corcillum</w:t>
            </w:r>
            <w:r w:rsidRPr="00AD48A0">
              <w:rPr>
                <w:rFonts w:asciiTheme="minorHAnsi" w:hAnsiTheme="minorHAnsi" w:cstheme="minorHAnsi"/>
                <w:vertAlign w:val="superscript"/>
                <w:lang w:val="de-AT"/>
              </w:rPr>
              <w:t>12</w:t>
            </w:r>
            <w:r w:rsidRPr="00AD48A0">
              <w:rPr>
                <w:rFonts w:asciiTheme="minorHAnsi" w:hAnsiTheme="minorHAnsi" w:cstheme="minorHAnsi"/>
                <w:lang w:val="de-AT"/>
              </w:rPr>
              <w:t xml:space="preserve"> est, quod homines facit, et cetera quisquilia</w:t>
            </w:r>
            <w:r w:rsidRPr="00AD48A0">
              <w:rPr>
                <w:rFonts w:asciiTheme="minorHAnsi" w:hAnsiTheme="minorHAnsi" w:cstheme="minorHAnsi"/>
                <w:vertAlign w:val="superscript"/>
                <w:lang w:val="de-AT"/>
              </w:rPr>
              <w:t>13</w:t>
            </w:r>
            <w:r w:rsidRPr="00AD48A0">
              <w:rPr>
                <w:rFonts w:asciiTheme="minorHAnsi" w:hAnsiTheme="minorHAnsi" w:cstheme="minorHAnsi"/>
                <w:lang w:val="de-AT"/>
              </w:rPr>
              <w:t xml:space="preserve"> omnia. “Bene emo, bene vendo.“ Alius alia vobis </w:t>
            </w:r>
            <w:r w:rsidRPr="00AD48A0">
              <w:rPr>
                <w:rFonts w:asciiTheme="minorHAnsi" w:hAnsiTheme="minorHAnsi" w:cstheme="minorHAnsi"/>
                <w:lang w:val="de-AT"/>
              </w:rPr>
              <w:lastRenderedPageBreak/>
              <w:t>dicet. Felicitate dissilio</w:t>
            </w:r>
            <w:r w:rsidRPr="00AD48A0">
              <w:rPr>
                <w:rFonts w:asciiTheme="minorHAnsi" w:hAnsiTheme="minorHAnsi" w:cstheme="minorHAnsi"/>
                <w:vertAlign w:val="superscript"/>
                <w:lang w:val="de-AT"/>
              </w:rPr>
              <w:t>14</w:t>
            </w:r>
            <w:r w:rsidRPr="00AD48A0">
              <w:rPr>
                <w:rFonts w:asciiTheme="minorHAnsi" w:hAnsiTheme="minorHAnsi" w:cstheme="minorHAnsi"/>
                <w:lang w:val="de-AT"/>
              </w:rPr>
              <w:t>, tu autem, sterteia</w:t>
            </w:r>
            <w:r w:rsidRPr="00AD48A0">
              <w:rPr>
                <w:rFonts w:asciiTheme="minorHAnsi" w:hAnsiTheme="minorHAnsi" w:cstheme="minorHAnsi"/>
                <w:vertAlign w:val="superscript"/>
                <w:lang w:val="de-AT"/>
              </w:rPr>
              <w:t>15</w:t>
            </w:r>
            <w:r w:rsidRPr="00AD48A0">
              <w:rPr>
                <w:rFonts w:asciiTheme="minorHAnsi" w:hAnsiTheme="minorHAnsi" w:cstheme="minorHAnsi"/>
                <w:lang w:val="de-AT"/>
              </w:rPr>
              <w:t>, etiamnum</w:t>
            </w:r>
            <w:r w:rsidRPr="00AD48A0">
              <w:rPr>
                <w:rFonts w:asciiTheme="minorHAnsi" w:hAnsiTheme="minorHAnsi" w:cstheme="minorHAnsi"/>
                <w:vertAlign w:val="superscript"/>
                <w:lang w:val="de-AT"/>
              </w:rPr>
              <w:t>16</w:t>
            </w:r>
            <w:r w:rsidRPr="00AD48A0">
              <w:rPr>
                <w:rFonts w:asciiTheme="minorHAnsi" w:hAnsiTheme="minorHAnsi" w:cstheme="minorHAnsi"/>
                <w:lang w:val="de-AT"/>
              </w:rPr>
              <w:t xml:space="preserve"> ploras</w:t>
            </w:r>
            <w:r w:rsidRPr="00AD48A0">
              <w:rPr>
                <w:rFonts w:asciiTheme="minorHAnsi" w:hAnsiTheme="minorHAnsi" w:cstheme="minorHAnsi"/>
                <w:vertAlign w:val="superscript"/>
                <w:lang w:val="de-AT"/>
              </w:rPr>
              <w:t>17</w:t>
            </w:r>
            <w:r w:rsidRPr="00AD48A0">
              <w:rPr>
                <w:rFonts w:asciiTheme="minorHAnsi" w:hAnsiTheme="minorHAnsi" w:cstheme="minorHAnsi"/>
                <w:lang w:val="de-AT"/>
              </w:rPr>
              <w:t>? Iam curabo</w:t>
            </w:r>
            <w:r w:rsidRPr="00AD48A0">
              <w:rPr>
                <w:rFonts w:asciiTheme="minorHAnsi" w:hAnsiTheme="minorHAnsi" w:cstheme="minorHAnsi"/>
                <w:vertAlign w:val="superscript"/>
                <w:lang w:val="de-AT"/>
              </w:rPr>
              <w:t>18</w:t>
            </w:r>
            <w:r w:rsidRPr="00AD48A0">
              <w:rPr>
                <w:rFonts w:asciiTheme="minorHAnsi" w:hAnsiTheme="minorHAnsi" w:cstheme="minorHAnsi"/>
                <w:lang w:val="de-AT"/>
              </w:rPr>
              <w:t xml:space="preserve"> fatum tuum plores.”</w:t>
            </w:r>
          </w:p>
        </w:tc>
        <w:tc>
          <w:tcPr>
            <w:tcW w:w="2977" w:type="dxa"/>
          </w:tcPr>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lastRenderedPageBreak/>
              <w:t>1</w:t>
            </w:r>
            <w:r w:rsidRPr="00AD48A0">
              <w:rPr>
                <w:rFonts w:asciiTheme="minorHAnsi" w:hAnsiTheme="minorHAnsi" w:cstheme="minorHAnsi"/>
                <w:sz w:val="20"/>
                <w:szCs w:val="20"/>
                <w:lang w:val="de-AT"/>
              </w:rPr>
              <w:t>fulcipedia, -ae f = Trampel (Schimpfwort);</w:t>
            </w: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2</w:t>
            </w:r>
            <w:r w:rsidRPr="00AD48A0">
              <w:rPr>
                <w:rFonts w:asciiTheme="minorHAnsi" w:hAnsiTheme="minorHAnsi" w:cstheme="minorHAnsi"/>
                <w:sz w:val="20"/>
                <w:szCs w:val="20"/>
                <w:lang w:val="de-AT"/>
              </w:rPr>
              <w:t xml:space="preserve">bonum coquere = sich um die eigenen Angelegenheiten kümmern; </w:t>
            </w:r>
            <w:r w:rsidRPr="00AD48A0">
              <w:rPr>
                <w:rFonts w:asciiTheme="minorHAnsi" w:hAnsiTheme="minorHAnsi" w:cstheme="minorHAnsi"/>
                <w:sz w:val="20"/>
                <w:szCs w:val="20"/>
                <w:vertAlign w:val="superscript"/>
                <w:lang w:val="de-AT"/>
              </w:rPr>
              <w:t>3</w:t>
            </w:r>
            <w:r w:rsidRPr="00AD48A0">
              <w:rPr>
                <w:rFonts w:asciiTheme="minorHAnsi" w:hAnsiTheme="minorHAnsi" w:cstheme="minorHAnsi"/>
                <w:sz w:val="20"/>
                <w:szCs w:val="20"/>
                <w:lang w:val="de-AT"/>
              </w:rPr>
              <w:t xml:space="preserve">milva, -ae = derbes Weib (Schimpfwort); </w:t>
            </w:r>
            <w:r w:rsidRPr="00AD48A0">
              <w:rPr>
                <w:rFonts w:asciiTheme="minorHAnsi" w:hAnsiTheme="minorHAnsi" w:cstheme="minorHAnsi"/>
                <w:sz w:val="20"/>
                <w:szCs w:val="20"/>
                <w:vertAlign w:val="superscript"/>
                <w:lang w:val="de-AT"/>
              </w:rPr>
              <w:t>4</w:t>
            </w:r>
            <w:r w:rsidRPr="00AD48A0">
              <w:rPr>
                <w:rFonts w:asciiTheme="minorHAnsi" w:hAnsiTheme="minorHAnsi" w:cstheme="minorHAnsi"/>
                <w:sz w:val="20"/>
                <w:szCs w:val="20"/>
                <w:lang w:val="de-AT"/>
              </w:rPr>
              <w:t xml:space="preserve">non: grammatikalisch falsch: es müsste „ne“ stehen; </w:t>
            </w:r>
            <w:r w:rsidRPr="00AD48A0">
              <w:rPr>
                <w:rFonts w:asciiTheme="minorHAnsi" w:hAnsiTheme="minorHAnsi" w:cstheme="minorHAnsi"/>
                <w:sz w:val="20"/>
                <w:szCs w:val="20"/>
                <w:vertAlign w:val="superscript"/>
                <w:lang w:val="de-AT"/>
              </w:rPr>
              <w:t>5</w:t>
            </w:r>
            <w:r w:rsidRPr="00AD48A0">
              <w:rPr>
                <w:rFonts w:asciiTheme="minorHAnsi" w:hAnsiTheme="minorHAnsi" w:cstheme="minorHAnsi"/>
                <w:sz w:val="20"/>
                <w:szCs w:val="20"/>
                <w:lang w:val="de-AT"/>
              </w:rPr>
              <w:t xml:space="preserve">ringere = knurren; </w:t>
            </w:r>
            <w:r w:rsidRPr="00AD48A0">
              <w:rPr>
                <w:rFonts w:asciiTheme="minorHAnsi" w:hAnsiTheme="minorHAnsi" w:cstheme="minorHAnsi"/>
                <w:sz w:val="20"/>
                <w:szCs w:val="20"/>
                <w:vertAlign w:val="superscript"/>
                <w:lang w:val="de-AT"/>
              </w:rPr>
              <w:t>6</w:t>
            </w:r>
            <w:r w:rsidRPr="00AD48A0">
              <w:rPr>
                <w:rFonts w:asciiTheme="minorHAnsi" w:hAnsiTheme="minorHAnsi" w:cstheme="minorHAnsi"/>
                <w:sz w:val="20"/>
                <w:szCs w:val="20"/>
                <w:lang w:val="de-AT"/>
              </w:rPr>
              <w:t xml:space="preserve">amisiuncula, -ae f = Herzchen; </w:t>
            </w:r>
            <w:r w:rsidRPr="00AD48A0">
              <w:rPr>
                <w:rFonts w:asciiTheme="minorHAnsi" w:hAnsiTheme="minorHAnsi" w:cstheme="minorHAnsi"/>
                <w:sz w:val="20"/>
                <w:szCs w:val="20"/>
                <w:vertAlign w:val="superscript"/>
                <w:lang w:val="de-AT"/>
              </w:rPr>
              <w:t>7</w:t>
            </w:r>
            <w:r w:rsidRPr="00AD48A0">
              <w:rPr>
                <w:rFonts w:asciiTheme="minorHAnsi" w:hAnsiTheme="minorHAnsi" w:cstheme="minorHAnsi"/>
                <w:sz w:val="20"/>
                <w:szCs w:val="20"/>
                <w:lang w:val="de-AT"/>
              </w:rPr>
              <w:t xml:space="preserve">alioquin = ansonst; </w:t>
            </w:r>
            <w:r w:rsidRPr="00AD48A0">
              <w:rPr>
                <w:rFonts w:asciiTheme="minorHAnsi" w:hAnsiTheme="minorHAnsi" w:cstheme="minorHAnsi"/>
                <w:sz w:val="20"/>
                <w:szCs w:val="20"/>
                <w:vertAlign w:val="superscript"/>
                <w:lang w:val="de-AT"/>
              </w:rPr>
              <w:t>8</w:t>
            </w:r>
            <w:r w:rsidRPr="00AD48A0">
              <w:rPr>
                <w:rFonts w:asciiTheme="minorHAnsi" w:hAnsiTheme="minorHAnsi" w:cstheme="minorHAnsi"/>
                <w:sz w:val="20"/>
                <w:szCs w:val="20"/>
                <w:lang w:val="de-AT"/>
              </w:rPr>
              <w:t xml:space="preserve">cerebrum, -i n = Gehirn, Hitzkopf; </w:t>
            </w:r>
            <w:r w:rsidRPr="00AD48A0">
              <w:rPr>
                <w:rFonts w:asciiTheme="minorHAnsi" w:hAnsiTheme="minorHAnsi" w:cstheme="minorHAnsi"/>
                <w:sz w:val="20"/>
                <w:szCs w:val="20"/>
                <w:vertAlign w:val="superscript"/>
                <w:lang w:val="de-AT"/>
              </w:rPr>
              <w:t>9</w:t>
            </w:r>
            <w:r w:rsidRPr="00AD48A0">
              <w:rPr>
                <w:rFonts w:asciiTheme="minorHAnsi" w:hAnsiTheme="minorHAnsi" w:cstheme="minorHAnsi"/>
                <w:sz w:val="20"/>
                <w:szCs w:val="20"/>
                <w:lang w:val="de-AT"/>
              </w:rPr>
              <w:t xml:space="preserve">destinare = bestimmen; </w:t>
            </w:r>
            <w:r w:rsidRPr="00AD48A0">
              <w:rPr>
                <w:rFonts w:asciiTheme="minorHAnsi" w:hAnsiTheme="minorHAnsi" w:cstheme="minorHAnsi"/>
                <w:sz w:val="20"/>
                <w:szCs w:val="20"/>
                <w:vertAlign w:val="superscript"/>
                <w:lang w:val="de-AT"/>
              </w:rPr>
              <w:t>10</w:t>
            </w:r>
            <w:r w:rsidRPr="00AD48A0">
              <w:rPr>
                <w:rFonts w:asciiTheme="minorHAnsi" w:hAnsiTheme="minorHAnsi" w:cstheme="minorHAnsi"/>
                <w:sz w:val="20"/>
                <w:szCs w:val="20"/>
                <w:lang w:val="de-AT"/>
              </w:rPr>
              <w:t xml:space="preserve">clavus tabularis = Reißnagel; </w:t>
            </w:r>
            <w:r w:rsidRPr="00AD48A0">
              <w:rPr>
                <w:rFonts w:asciiTheme="minorHAnsi" w:hAnsiTheme="minorHAnsi" w:cstheme="minorHAnsi"/>
                <w:sz w:val="20"/>
                <w:szCs w:val="20"/>
                <w:vertAlign w:val="superscript"/>
                <w:lang w:val="de-AT"/>
              </w:rPr>
              <w:t>11</w:t>
            </w:r>
            <w:r w:rsidRPr="00AD48A0">
              <w:rPr>
                <w:rFonts w:asciiTheme="minorHAnsi" w:hAnsiTheme="minorHAnsi" w:cstheme="minorHAnsi"/>
                <w:sz w:val="20"/>
                <w:szCs w:val="20"/>
                <w:lang w:val="de-AT"/>
              </w:rPr>
              <w:t xml:space="preserve">suaviter esse + Dat. = sich gemütlich machen; </w:t>
            </w:r>
            <w:r w:rsidRPr="00AD48A0">
              <w:rPr>
                <w:rFonts w:asciiTheme="minorHAnsi" w:hAnsiTheme="minorHAnsi" w:cstheme="minorHAnsi"/>
                <w:sz w:val="20"/>
                <w:szCs w:val="20"/>
                <w:vertAlign w:val="superscript"/>
                <w:lang w:val="de-AT"/>
              </w:rPr>
              <w:t>12</w:t>
            </w:r>
            <w:r w:rsidRPr="00AD48A0">
              <w:rPr>
                <w:rFonts w:asciiTheme="minorHAnsi" w:hAnsiTheme="minorHAnsi" w:cstheme="minorHAnsi"/>
                <w:sz w:val="20"/>
                <w:szCs w:val="20"/>
                <w:lang w:val="de-AT"/>
              </w:rPr>
              <w:t xml:space="preserve">corcillum, -i n = </w:t>
            </w:r>
            <w:r w:rsidRPr="00AD48A0">
              <w:rPr>
                <w:rFonts w:asciiTheme="minorHAnsi" w:hAnsiTheme="minorHAnsi" w:cstheme="minorHAnsi"/>
                <w:sz w:val="20"/>
                <w:szCs w:val="20"/>
                <w:lang w:val="de-AT"/>
              </w:rPr>
              <w:lastRenderedPageBreak/>
              <w:t xml:space="preserve">„Oberstübchen“; </w:t>
            </w:r>
            <w:r w:rsidRPr="00AD48A0">
              <w:rPr>
                <w:rFonts w:asciiTheme="minorHAnsi" w:hAnsiTheme="minorHAnsi" w:cstheme="minorHAnsi"/>
                <w:sz w:val="20"/>
                <w:szCs w:val="20"/>
                <w:vertAlign w:val="superscript"/>
                <w:lang w:val="de-AT"/>
              </w:rPr>
              <w:t>13</w:t>
            </w:r>
            <w:r w:rsidRPr="00AD48A0">
              <w:rPr>
                <w:rFonts w:asciiTheme="minorHAnsi" w:hAnsiTheme="minorHAnsi" w:cstheme="minorHAnsi"/>
                <w:sz w:val="20"/>
                <w:szCs w:val="20"/>
                <w:lang w:val="de-AT"/>
              </w:rPr>
              <w:t xml:space="preserve">quisquilia (n. Pl.!) = Kinkerlitzchen; </w:t>
            </w: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14</w:t>
            </w:r>
            <w:r w:rsidRPr="00AD48A0">
              <w:rPr>
                <w:rFonts w:asciiTheme="minorHAnsi" w:hAnsiTheme="minorHAnsi" w:cstheme="minorHAnsi"/>
                <w:sz w:val="20"/>
                <w:szCs w:val="20"/>
                <w:lang w:val="de-AT"/>
              </w:rPr>
              <w:t xml:space="preserve">dissilire + Abl. = </w:t>
            </w:r>
            <w:r w:rsidRPr="00AD48A0">
              <w:rPr>
                <w:rFonts w:asciiTheme="minorHAnsi" w:hAnsiTheme="minorHAnsi" w:cstheme="minorHAnsi"/>
                <w:i/>
                <w:sz w:val="20"/>
                <w:szCs w:val="20"/>
                <w:lang w:val="de-AT"/>
              </w:rPr>
              <w:t>hier</w:t>
            </w:r>
            <w:r w:rsidRPr="00AD48A0">
              <w:rPr>
                <w:rFonts w:asciiTheme="minorHAnsi" w:hAnsiTheme="minorHAnsi" w:cstheme="minorHAnsi"/>
                <w:sz w:val="20"/>
                <w:szCs w:val="20"/>
                <w:lang w:val="de-AT"/>
              </w:rPr>
              <w:t>: zerplatzen vor;</w:t>
            </w: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15</w:t>
            </w:r>
            <w:r w:rsidRPr="00AD48A0">
              <w:rPr>
                <w:rFonts w:asciiTheme="minorHAnsi" w:hAnsiTheme="minorHAnsi" w:cstheme="minorHAnsi"/>
                <w:sz w:val="20"/>
                <w:szCs w:val="20"/>
                <w:lang w:val="de-AT"/>
              </w:rPr>
              <w:t xml:space="preserve">sterteia, -ae f = Schnarcherin; </w:t>
            </w:r>
            <w:r w:rsidRPr="00AD48A0">
              <w:rPr>
                <w:rFonts w:asciiTheme="minorHAnsi" w:hAnsiTheme="minorHAnsi" w:cstheme="minorHAnsi"/>
                <w:sz w:val="20"/>
                <w:szCs w:val="20"/>
                <w:vertAlign w:val="superscript"/>
                <w:lang w:val="de-AT"/>
              </w:rPr>
              <w:t>16</w:t>
            </w:r>
            <w:r w:rsidRPr="00AD48A0">
              <w:rPr>
                <w:rFonts w:asciiTheme="minorHAnsi" w:hAnsiTheme="minorHAnsi" w:cstheme="minorHAnsi"/>
                <w:sz w:val="20"/>
                <w:szCs w:val="20"/>
                <w:lang w:val="de-AT"/>
              </w:rPr>
              <w:t xml:space="preserve">etiamnum = immer noch; </w:t>
            </w:r>
            <w:r w:rsidRPr="00AD48A0">
              <w:rPr>
                <w:rFonts w:asciiTheme="minorHAnsi" w:hAnsiTheme="minorHAnsi" w:cstheme="minorHAnsi"/>
                <w:sz w:val="20"/>
                <w:szCs w:val="20"/>
                <w:vertAlign w:val="superscript"/>
                <w:lang w:val="de-AT"/>
              </w:rPr>
              <w:t>17</w:t>
            </w:r>
            <w:r w:rsidRPr="00AD48A0">
              <w:rPr>
                <w:rFonts w:asciiTheme="minorHAnsi" w:hAnsiTheme="minorHAnsi" w:cstheme="minorHAnsi"/>
                <w:sz w:val="20"/>
                <w:szCs w:val="20"/>
                <w:lang w:val="de-AT"/>
              </w:rPr>
              <w:t xml:space="preserve">plorare = heulen; </w:t>
            </w:r>
            <w:r w:rsidRPr="00AD48A0">
              <w:rPr>
                <w:rFonts w:asciiTheme="minorHAnsi" w:hAnsiTheme="minorHAnsi" w:cstheme="minorHAnsi"/>
                <w:sz w:val="20"/>
                <w:szCs w:val="20"/>
                <w:vertAlign w:val="superscript"/>
                <w:lang w:val="de-AT"/>
              </w:rPr>
              <w:t>18</w:t>
            </w:r>
            <w:r w:rsidRPr="00AD48A0">
              <w:rPr>
                <w:rFonts w:asciiTheme="minorHAnsi" w:hAnsiTheme="minorHAnsi" w:cstheme="minorHAnsi"/>
                <w:sz w:val="20"/>
                <w:szCs w:val="20"/>
                <w:lang w:val="de-AT"/>
              </w:rPr>
              <w:t xml:space="preserve">curare = </w:t>
            </w:r>
            <w:r w:rsidRPr="00AD48A0">
              <w:rPr>
                <w:rFonts w:asciiTheme="minorHAnsi" w:hAnsiTheme="minorHAnsi" w:cstheme="minorHAnsi"/>
                <w:i/>
                <w:sz w:val="20"/>
                <w:szCs w:val="20"/>
                <w:lang w:val="de-AT"/>
              </w:rPr>
              <w:t>hier</w:t>
            </w:r>
            <w:r w:rsidRPr="00AD48A0">
              <w:rPr>
                <w:rFonts w:asciiTheme="minorHAnsi" w:hAnsiTheme="minorHAnsi" w:cstheme="minorHAnsi"/>
                <w:sz w:val="20"/>
                <w:szCs w:val="20"/>
                <w:lang w:val="de-AT"/>
              </w:rPr>
              <w:t>: dafür sorgen</w:t>
            </w:r>
          </w:p>
        </w:tc>
      </w:tr>
    </w:tbl>
    <w:p w:rsidR="00C81480" w:rsidRPr="00AD48A0" w:rsidRDefault="00C81480" w:rsidP="00C81480">
      <w:pPr>
        <w:widowControl w:val="0"/>
        <w:autoSpaceDE w:val="0"/>
        <w:autoSpaceDN w:val="0"/>
        <w:adjustRightInd w:val="0"/>
        <w:spacing w:line="360" w:lineRule="auto"/>
        <w:rPr>
          <w:rFonts w:asciiTheme="minorHAnsi" w:hAnsiTheme="minorHAnsi" w:cstheme="minorHAnsi"/>
          <w:i/>
          <w:lang w:val="de-AT"/>
        </w:rPr>
      </w:pPr>
    </w:p>
    <w:p w:rsidR="00C81480" w:rsidRPr="00AD48A0" w:rsidRDefault="00C81480" w:rsidP="00C81480">
      <w:pPr>
        <w:widowControl w:val="0"/>
        <w:autoSpaceDE w:val="0"/>
        <w:autoSpaceDN w:val="0"/>
        <w:adjustRightInd w:val="0"/>
        <w:spacing w:line="360" w:lineRule="auto"/>
        <w:rPr>
          <w:rFonts w:asciiTheme="minorHAnsi" w:hAnsiTheme="minorHAnsi" w:cstheme="minorHAnsi"/>
          <w:b/>
          <w:i/>
          <w:lang w:val="de-AT"/>
        </w:rPr>
      </w:pPr>
      <w:r w:rsidRPr="00AD48A0">
        <w:rPr>
          <w:rFonts w:asciiTheme="minorHAnsi" w:hAnsiTheme="minorHAnsi" w:cstheme="minorHAnsi"/>
          <w:b/>
          <w:i/>
          <w:lang w:val="de-AT"/>
        </w:rPr>
        <w:t>Trimalchio erzählt seinen Gästen über sich:</w:t>
      </w:r>
    </w:p>
    <w:p w:rsidR="00C81480" w:rsidRPr="00AD48A0" w:rsidRDefault="00C81480" w:rsidP="00C81480">
      <w:pPr>
        <w:widowControl w:val="0"/>
        <w:autoSpaceDE w:val="0"/>
        <w:autoSpaceDN w:val="0"/>
        <w:adjustRightInd w:val="0"/>
        <w:spacing w:line="360" w:lineRule="auto"/>
        <w:rPr>
          <w:rFonts w:asciiTheme="minorHAnsi" w:hAnsiTheme="minorHAnsi" w:cstheme="minorHAnsi"/>
          <w:b/>
          <w:i/>
          <w:lang w:val="de-AT"/>
        </w:rPr>
      </w:pPr>
      <w:r w:rsidRPr="00AD48A0">
        <w:rPr>
          <w:rFonts w:asciiTheme="minorHAnsi" w:hAnsiTheme="minorHAnsi" w:cstheme="minorHAnsi"/>
          <w:b/>
          <w:i/>
          <w:lang w:val="de-AT"/>
        </w:rPr>
        <w:t>a) Der Aufstieg (75,10–11):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6237"/>
        <w:gridCol w:w="2977"/>
      </w:tblGrid>
      <w:tr w:rsidR="00C81480" w:rsidRPr="00AD48A0" w:rsidTr="00C81480">
        <w:tc>
          <w:tcPr>
            <w:tcW w:w="567" w:type="dxa"/>
          </w:tcPr>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1</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2</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3</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4</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5</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6</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7</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8</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9</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10</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11</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12</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13</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14</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15</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16</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17</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18</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19</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20</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21</w:t>
            </w:r>
          </w:p>
        </w:tc>
        <w:tc>
          <w:tcPr>
            <w:tcW w:w="6237" w:type="dxa"/>
          </w:tcPr>
          <w:p w:rsidR="00C81480" w:rsidRPr="00AD48A0" w:rsidRDefault="00C81480" w:rsidP="00C81480">
            <w:pPr>
              <w:widowControl w:val="0"/>
              <w:autoSpaceDE w:val="0"/>
              <w:autoSpaceDN w:val="0"/>
              <w:adjustRightInd w:val="0"/>
              <w:spacing w:line="312" w:lineRule="auto"/>
              <w:rPr>
                <w:rFonts w:asciiTheme="minorHAnsi" w:hAnsiTheme="minorHAnsi" w:cstheme="minorHAnsi"/>
                <w:lang w:val="de-AT"/>
              </w:rPr>
            </w:pPr>
            <w:r w:rsidRPr="00AD48A0">
              <w:rPr>
                <w:rFonts w:asciiTheme="minorHAnsi" w:hAnsiTheme="minorHAnsi" w:cstheme="minorHAnsi"/>
                <w:lang w:val="de-AT"/>
              </w:rPr>
              <w:t>Sed, ut coeperam dicere, ad hanc me fortunam frugalitas</w:t>
            </w:r>
            <w:r w:rsidRPr="00AD48A0">
              <w:rPr>
                <w:rFonts w:asciiTheme="minorHAnsi" w:hAnsiTheme="minorHAnsi" w:cstheme="minorHAnsi"/>
                <w:vertAlign w:val="superscript"/>
                <w:lang w:val="de-AT"/>
              </w:rPr>
              <w:t>1</w:t>
            </w:r>
            <w:r w:rsidRPr="00AD48A0">
              <w:rPr>
                <w:rFonts w:asciiTheme="minorHAnsi" w:hAnsiTheme="minorHAnsi" w:cstheme="minorHAnsi"/>
                <w:lang w:val="de-AT"/>
              </w:rPr>
              <w:t xml:space="preserve"> mea perduxit. Tam magnus ex Asia veni, quam hic candelabrus</w:t>
            </w:r>
            <w:r w:rsidRPr="00AD48A0">
              <w:rPr>
                <w:rFonts w:asciiTheme="minorHAnsi" w:hAnsiTheme="minorHAnsi" w:cstheme="minorHAnsi"/>
                <w:vertAlign w:val="superscript"/>
                <w:lang w:val="de-AT"/>
              </w:rPr>
              <w:t>2</w:t>
            </w:r>
            <w:r w:rsidRPr="00AD48A0">
              <w:rPr>
                <w:rFonts w:asciiTheme="minorHAnsi" w:hAnsiTheme="minorHAnsi" w:cstheme="minorHAnsi"/>
                <w:lang w:val="de-AT"/>
              </w:rPr>
              <w:t xml:space="preserve"> est …. Ceterum, quemadmodum di volunt, dominus in domo factus sum, et ecce cepi domino meo cerebellum</w:t>
            </w:r>
            <w:r w:rsidRPr="00AD48A0">
              <w:rPr>
                <w:rFonts w:asciiTheme="minorHAnsi" w:hAnsiTheme="minorHAnsi" w:cstheme="minorHAnsi"/>
                <w:vertAlign w:val="superscript"/>
                <w:lang w:val="de-AT"/>
              </w:rPr>
              <w:t>3</w:t>
            </w:r>
            <w:r w:rsidRPr="00AD48A0">
              <w:rPr>
                <w:rFonts w:asciiTheme="minorHAnsi" w:hAnsiTheme="minorHAnsi" w:cstheme="minorHAnsi"/>
                <w:lang w:val="de-AT"/>
              </w:rPr>
              <w:t>. Quid multa? Coheredem</w:t>
            </w:r>
            <w:r w:rsidRPr="00AD48A0">
              <w:rPr>
                <w:rFonts w:asciiTheme="minorHAnsi" w:hAnsiTheme="minorHAnsi" w:cstheme="minorHAnsi"/>
                <w:vertAlign w:val="superscript"/>
                <w:lang w:val="de-AT"/>
              </w:rPr>
              <w:t>4</w:t>
            </w:r>
            <w:r w:rsidRPr="00AD48A0">
              <w:rPr>
                <w:rFonts w:asciiTheme="minorHAnsi" w:hAnsiTheme="minorHAnsi" w:cstheme="minorHAnsi"/>
                <w:lang w:val="de-AT"/>
              </w:rPr>
              <w:t xml:space="preserve"> me Caesari</w:t>
            </w:r>
            <w:r w:rsidRPr="00AD48A0">
              <w:rPr>
                <w:rFonts w:asciiTheme="minorHAnsi" w:hAnsiTheme="minorHAnsi" w:cstheme="minorHAnsi"/>
                <w:vertAlign w:val="superscript"/>
                <w:lang w:val="de-AT"/>
              </w:rPr>
              <w:t>5</w:t>
            </w:r>
            <w:r w:rsidRPr="00AD48A0">
              <w:rPr>
                <w:rFonts w:asciiTheme="minorHAnsi" w:hAnsiTheme="minorHAnsi" w:cstheme="minorHAnsi"/>
                <w:lang w:val="de-AT"/>
              </w:rPr>
              <w:t xml:space="preserve"> fecit, et accepi patrimonium laticlavium</w:t>
            </w:r>
            <w:r w:rsidRPr="00AD48A0">
              <w:rPr>
                <w:rFonts w:asciiTheme="minorHAnsi" w:hAnsiTheme="minorHAnsi" w:cstheme="minorHAnsi"/>
                <w:vertAlign w:val="superscript"/>
                <w:lang w:val="de-AT"/>
              </w:rPr>
              <w:t>6</w:t>
            </w:r>
            <w:r w:rsidRPr="00AD48A0">
              <w:rPr>
                <w:rFonts w:asciiTheme="minorHAnsi" w:hAnsiTheme="minorHAnsi" w:cstheme="minorHAnsi"/>
                <w:lang w:val="de-AT"/>
              </w:rPr>
              <w:t>. Nemini tamen nihil satis est. Concupivi negotiari</w:t>
            </w:r>
            <w:r w:rsidRPr="00AD48A0">
              <w:rPr>
                <w:rFonts w:asciiTheme="minorHAnsi" w:hAnsiTheme="minorHAnsi" w:cstheme="minorHAnsi"/>
                <w:vertAlign w:val="superscript"/>
                <w:lang w:val="de-AT"/>
              </w:rPr>
              <w:t>7</w:t>
            </w:r>
            <w:r w:rsidRPr="00AD48A0">
              <w:rPr>
                <w:rFonts w:asciiTheme="minorHAnsi" w:hAnsiTheme="minorHAnsi" w:cstheme="minorHAnsi"/>
                <w:lang w:val="de-AT"/>
              </w:rPr>
              <w:t xml:space="preserve"> …</w:t>
            </w:r>
          </w:p>
          <w:p w:rsidR="00C81480" w:rsidRPr="00AD48A0" w:rsidRDefault="00C81480" w:rsidP="00C81480">
            <w:pPr>
              <w:widowControl w:val="0"/>
              <w:autoSpaceDE w:val="0"/>
              <w:autoSpaceDN w:val="0"/>
              <w:adjustRightInd w:val="0"/>
              <w:spacing w:line="312" w:lineRule="auto"/>
              <w:rPr>
                <w:rFonts w:asciiTheme="minorHAnsi" w:hAnsiTheme="minorHAnsi" w:cstheme="minorHAnsi"/>
                <w:lang w:val="de-AT"/>
              </w:rPr>
            </w:pPr>
            <w:r w:rsidRPr="00AD48A0">
              <w:rPr>
                <w:rFonts w:asciiTheme="minorHAnsi" w:hAnsiTheme="minorHAnsi" w:cstheme="minorHAnsi"/>
                <w:lang w:val="de-AT"/>
              </w:rPr>
              <w:t>Quinque naves aedificavi, oneravi vinum – et tunc erat contra</w:t>
            </w:r>
            <w:r w:rsidRPr="00AD48A0">
              <w:rPr>
                <w:rFonts w:asciiTheme="minorHAnsi" w:hAnsiTheme="minorHAnsi" w:cstheme="minorHAnsi"/>
                <w:vertAlign w:val="superscript"/>
                <w:lang w:val="de-AT"/>
              </w:rPr>
              <w:t>8</w:t>
            </w:r>
            <w:r w:rsidRPr="00AD48A0">
              <w:rPr>
                <w:rFonts w:asciiTheme="minorHAnsi" w:hAnsiTheme="minorHAnsi" w:cstheme="minorHAnsi"/>
                <w:lang w:val="de-AT"/>
              </w:rPr>
              <w:t xml:space="preserve"> aurum -, misi Romam … Omnes naves naufragaverunt</w:t>
            </w:r>
            <w:r w:rsidRPr="00AD48A0">
              <w:rPr>
                <w:rFonts w:asciiTheme="minorHAnsi" w:hAnsiTheme="minorHAnsi" w:cstheme="minorHAnsi"/>
                <w:vertAlign w:val="superscript"/>
                <w:lang w:val="de-AT"/>
              </w:rPr>
              <w:t>9</w:t>
            </w:r>
            <w:r w:rsidRPr="00AD48A0">
              <w:rPr>
                <w:rFonts w:asciiTheme="minorHAnsi" w:hAnsiTheme="minorHAnsi" w:cstheme="minorHAnsi"/>
                <w:lang w:val="de-AT"/>
              </w:rPr>
              <w:t>, factum, non fabula. Uno die Neptunus trecenties sesterium</w:t>
            </w:r>
            <w:r w:rsidRPr="00AD48A0">
              <w:rPr>
                <w:rFonts w:asciiTheme="minorHAnsi" w:hAnsiTheme="minorHAnsi" w:cstheme="minorHAnsi"/>
                <w:vertAlign w:val="superscript"/>
                <w:lang w:val="de-AT"/>
              </w:rPr>
              <w:t>10</w:t>
            </w:r>
            <w:r w:rsidRPr="00AD48A0">
              <w:rPr>
                <w:rFonts w:asciiTheme="minorHAnsi" w:hAnsiTheme="minorHAnsi" w:cstheme="minorHAnsi"/>
                <w:lang w:val="de-AT"/>
              </w:rPr>
              <w:t xml:space="preserve"> devoravit.</w:t>
            </w:r>
          </w:p>
          <w:p w:rsidR="00C81480" w:rsidRPr="00AD48A0" w:rsidRDefault="00C81480" w:rsidP="00C81480">
            <w:pPr>
              <w:widowControl w:val="0"/>
              <w:autoSpaceDE w:val="0"/>
              <w:autoSpaceDN w:val="0"/>
              <w:adjustRightInd w:val="0"/>
              <w:spacing w:line="312" w:lineRule="auto"/>
              <w:rPr>
                <w:rFonts w:asciiTheme="minorHAnsi" w:hAnsiTheme="minorHAnsi" w:cstheme="minorHAnsi"/>
                <w:lang w:val="de-AT"/>
              </w:rPr>
            </w:pPr>
            <w:r w:rsidRPr="00AD48A0">
              <w:rPr>
                <w:rFonts w:asciiTheme="minorHAnsi" w:hAnsiTheme="minorHAnsi" w:cstheme="minorHAnsi"/>
                <w:lang w:val="de-AT"/>
              </w:rPr>
              <w:t>Putatis me defecisse? Non mehercules mi</w:t>
            </w:r>
            <w:r w:rsidRPr="00AD48A0">
              <w:rPr>
                <w:rFonts w:asciiTheme="minorHAnsi" w:hAnsiTheme="minorHAnsi" w:cstheme="minorHAnsi"/>
                <w:vertAlign w:val="superscript"/>
                <w:lang w:val="de-AT"/>
              </w:rPr>
              <w:t>11</w:t>
            </w:r>
            <w:r w:rsidRPr="00AD48A0">
              <w:rPr>
                <w:rFonts w:asciiTheme="minorHAnsi" w:hAnsiTheme="minorHAnsi" w:cstheme="minorHAnsi"/>
                <w:lang w:val="de-AT"/>
              </w:rPr>
              <w:t xml:space="preserve"> haec iactura gusti fuit</w:t>
            </w:r>
            <w:r w:rsidRPr="00AD48A0">
              <w:rPr>
                <w:rFonts w:asciiTheme="minorHAnsi" w:hAnsiTheme="minorHAnsi" w:cstheme="minorHAnsi"/>
                <w:vertAlign w:val="superscript"/>
                <w:lang w:val="de-AT"/>
              </w:rPr>
              <w:t>12</w:t>
            </w:r>
            <w:r w:rsidRPr="00AD48A0">
              <w:rPr>
                <w:rFonts w:asciiTheme="minorHAnsi" w:hAnsiTheme="minorHAnsi" w:cstheme="minorHAnsi"/>
                <w:lang w:val="de-AT"/>
              </w:rPr>
              <w:t>. Tamquam nihil facti</w:t>
            </w:r>
            <w:r w:rsidRPr="00AD48A0">
              <w:rPr>
                <w:rFonts w:asciiTheme="minorHAnsi" w:hAnsiTheme="minorHAnsi" w:cstheme="minorHAnsi"/>
                <w:vertAlign w:val="superscript"/>
                <w:lang w:val="de-AT"/>
              </w:rPr>
              <w:t>13</w:t>
            </w:r>
            <w:r w:rsidRPr="00AD48A0">
              <w:rPr>
                <w:rFonts w:asciiTheme="minorHAnsi" w:hAnsiTheme="minorHAnsi" w:cstheme="minorHAnsi"/>
                <w:lang w:val="de-AT"/>
              </w:rPr>
              <w:t>. Alteras (naves) feci … Scitis, magna navis magnam fortitudinem habet. Oneravi rursus vinum … Hoc loco Fortunata rem piam</w:t>
            </w:r>
            <w:r w:rsidRPr="00AD48A0">
              <w:rPr>
                <w:rFonts w:asciiTheme="minorHAnsi" w:hAnsiTheme="minorHAnsi" w:cstheme="minorHAnsi"/>
                <w:vertAlign w:val="superscript"/>
                <w:lang w:val="de-AT"/>
              </w:rPr>
              <w:t>14</w:t>
            </w:r>
            <w:r w:rsidRPr="00AD48A0">
              <w:rPr>
                <w:rFonts w:asciiTheme="minorHAnsi" w:hAnsiTheme="minorHAnsi" w:cstheme="minorHAnsi"/>
                <w:lang w:val="de-AT"/>
              </w:rPr>
              <w:t xml:space="preserve"> fecit; omne enim aurum suum, omnia vestimenta vendidit et mi</w:t>
            </w:r>
            <w:r w:rsidRPr="00AD48A0">
              <w:rPr>
                <w:rFonts w:asciiTheme="minorHAnsi" w:hAnsiTheme="minorHAnsi" w:cstheme="minorHAnsi"/>
                <w:vertAlign w:val="superscript"/>
                <w:lang w:val="de-AT"/>
              </w:rPr>
              <w:t>11</w:t>
            </w:r>
            <w:r w:rsidRPr="00AD48A0">
              <w:rPr>
                <w:rFonts w:asciiTheme="minorHAnsi" w:hAnsiTheme="minorHAnsi" w:cstheme="minorHAnsi"/>
                <w:lang w:val="de-AT"/>
              </w:rPr>
              <w:t xml:space="preserve"> centum aureos</w:t>
            </w:r>
            <w:r w:rsidRPr="00AD48A0">
              <w:rPr>
                <w:rFonts w:asciiTheme="minorHAnsi" w:hAnsiTheme="minorHAnsi" w:cstheme="minorHAnsi"/>
                <w:vertAlign w:val="superscript"/>
                <w:lang w:val="de-AT"/>
              </w:rPr>
              <w:t>15</w:t>
            </w:r>
            <w:r w:rsidRPr="00AD48A0">
              <w:rPr>
                <w:rFonts w:asciiTheme="minorHAnsi" w:hAnsiTheme="minorHAnsi" w:cstheme="minorHAnsi"/>
                <w:lang w:val="de-AT"/>
              </w:rPr>
              <w:t xml:space="preserve"> in manu posuit. Hoc fuit peculii</w:t>
            </w:r>
            <w:r w:rsidRPr="00AD48A0">
              <w:rPr>
                <w:rFonts w:asciiTheme="minorHAnsi" w:hAnsiTheme="minorHAnsi" w:cstheme="minorHAnsi"/>
                <w:vertAlign w:val="superscript"/>
                <w:lang w:val="de-AT"/>
              </w:rPr>
              <w:t>16</w:t>
            </w:r>
            <w:r w:rsidRPr="00AD48A0">
              <w:rPr>
                <w:rFonts w:asciiTheme="minorHAnsi" w:hAnsiTheme="minorHAnsi" w:cstheme="minorHAnsi"/>
                <w:lang w:val="de-AT"/>
              </w:rPr>
              <w:t xml:space="preserve"> mei fermentum</w:t>
            </w:r>
            <w:r w:rsidRPr="00AD48A0">
              <w:rPr>
                <w:rFonts w:asciiTheme="minorHAnsi" w:hAnsiTheme="minorHAnsi" w:cstheme="minorHAnsi"/>
                <w:vertAlign w:val="superscript"/>
                <w:lang w:val="de-AT"/>
              </w:rPr>
              <w:t>17</w:t>
            </w:r>
            <w:r w:rsidRPr="00AD48A0">
              <w:rPr>
                <w:rFonts w:asciiTheme="minorHAnsi" w:hAnsiTheme="minorHAnsi" w:cstheme="minorHAnsi"/>
                <w:lang w:val="de-AT"/>
              </w:rPr>
              <w:t>. Cito fit, quod di volunt. Uno cursu</w:t>
            </w:r>
            <w:r w:rsidRPr="00AD48A0">
              <w:rPr>
                <w:rFonts w:asciiTheme="minorHAnsi" w:hAnsiTheme="minorHAnsi" w:cstheme="minorHAnsi"/>
                <w:vertAlign w:val="superscript"/>
                <w:lang w:val="de-AT"/>
              </w:rPr>
              <w:t>18</w:t>
            </w:r>
            <w:r w:rsidRPr="00AD48A0">
              <w:rPr>
                <w:rFonts w:asciiTheme="minorHAnsi" w:hAnsiTheme="minorHAnsi" w:cstheme="minorHAnsi"/>
                <w:lang w:val="de-AT"/>
              </w:rPr>
              <w:t xml:space="preserve"> centies sestertium</w:t>
            </w:r>
            <w:r w:rsidRPr="00AD48A0">
              <w:rPr>
                <w:rFonts w:asciiTheme="minorHAnsi" w:hAnsiTheme="minorHAnsi" w:cstheme="minorHAnsi"/>
                <w:vertAlign w:val="superscript"/>
                <w:lang w:val="de-AT"/>
              </w:rPr>
              <w:t>19</w:t>
            </w:r>
            <w:r w:rsidRPr="00AD48A0">
              <w:rPr>
                <w:rFonts w:asciiTheme="minorHAnsi" w:hAnsiTheme="minorHAnsi" w:cstheme="minorHAnsi"/>
                <w:lang w:val="de-AT"/>
              </w:rPr>
              <w:t xml:space="preserve"> corrotundavi</w:t>
            </w:r>
            <w:r w:rsidRPr="00AD48A0">
              <w:rPr>
                <w:rFonts w:asciiTheme="minorHAnsi" w:hAnsiTheme="minorHAnsi" w:cstheme="minorHAnsi"/>
                <w:vertAlign w:val="superscript"/>
                <w:lang w:val="de-AT"/>
              </w:rPr>
              <w:t>20</w:t>
            </w:r>
            <w:r w:rsidRPr="00AD48A0">
              <w:rPr>
                <w:rFonts w:asciiTheme="minorHAnsi" w:hAnsiTheme="minorHAnsi" w:cstheme="minorHAnsi"/>
                <w:lang w:val="de-AT"/>
              </w:rPr>
              <w:t>. Statim redemi fundos</w:t>
            </w:r>
            <w:r w:rsidRPr="00AD48A0">
              <w:rPr>
                <w:rFonts w:asciiTheme="minorHAnsi" w:hAnsiTheme="minorHAnsi" w:cstheme="minorHAnsi"/>
                <w:vertAlign w:val="superscript"/>
                <w:lang w:val="de-AT"/>
              </w:rPr>
              <w:t>21</w:t>
            </w:r>
            <w:r w:rsidRPr="00AD48A0">
              <w:rPr>
                <w:rFonts w:asciiTheme="minorHAnsi" w:hAnsiTheme="minorHAnsi" w:cstheme="minorHAnsi"/>
                <w:lang w:val="de-AT"/>
              </w:rPr>
              <w:t xml:space="preserve"> omnes, qui patroni mei fuerant. Aedifico domum, venalicia</w:t>
            </w:r>
            <w:r w:rsidRPr="00AD48A0">
              <w:rPr>
                <w:rFonts w:asciiTheme="minorHAnsi" w:hAnsiTheme="minorHAnsi" w:cstheme="minorHAnsi"/>
                <w:vertAlign w:val="superscript"/>
                <w:lang w:val="de-AT"/>
              </w:rPr>
              <w:t>22</w:t>
            </w:r>
            <w:r w:rsidRPr="00AD48A0">
              <w:rPr>
                <w:rFonts w:asciiTheme="minorHAnsi" w:hAnsiTheme="minorHAnsi" w:cstheme="minorHAnsi"/>
                <w:lang w:val="de-AT"/>
              </w:rPr>
              <w:t xml:space="preserve"> coemo, iumenta</w:t>
            </w:r>
            <w:r w:rsidRPr="00AD48A0">
              <w:rPr>
                <w:rFonts w:asciiTheme="minorHAnsi" w:hAnsiTheme="minorHAnsi" w:cstheme="minorHAnsi"/>
                <w:vertAlign w:val="superscript"/>
                <w:lang w:val="de-AT"/>
              </w:rPr>
              <w:t>23</w:t>
            </w:r>
            <w:r w:rsidRPr="00AD48A0">
              <w:rPr>
                <w:rFonts w:asciiTheme="minorHAnsi" w:hAnsiTheme="minorHAnsi" w:cstheme="minorHAnsi"/>
                <w:lang w:val="de-AT"/>
              </w:rPr>
              <w:t>. Quidquid tangebam, crescebat tamquam favus</w:t>
            </w:r>
            <w:r w:rsidRPr="00AD48A0">
              <w:rPr>
                <w:rFonts w:asciiTheme="minorHAnsi" w:hAnsiTheme="minorHAnsi" w:cstheme="minorHAnsi"/>
                <w:vertAlign w:val="superscript"/>
                <w:lang w:val="de-AT"/>
              </w:rPr>
              <w:t>24</w:t>
            </w:r>
            <w:r w:rsidRPr="00AD48A0">
              <w:rPr>
                <w:rFonts w:asciiTheme="minorHAnsi" w:hAnsiTheme="minorHAnsi" w:cstheme="minorHAnsi"/>
                <w:lang w:val="de-AT"/>
              </w:rPr>
              <w:t>.</w:t>
            </w:r>
          </w:p>
        </w:tc>
        <w:tc>
          <w:tcPr>
            <w:tcW w:w="2977" w:type="dxa"/>
          </w:tcPr>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1</w:t>
            </w:r>
            <w:r w:rsidRPr="00AD48A0">
              <w:rPr>
                <w:rFonts w:asciiTheme="minorHAnsi" w:hAnsiTheme="minorHAnsi" w:cstheme="minorHAnsi"/>
                <w:sz w:val="20"/>
                <w:szCs w:val="20"/>
                <w:lang w:val="de-AT"/>
              </w:rPr>
              <w:t>frugalitas, -atis f = Sparsamkeit;</w:t>
            </w: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2</w:t>
            </w:r>
            <w:r w:rsidRPr="00AD48A0">
              <w:rPr>
                <w:rFonts w:asciiTheme="minorHAnsi" w:hAnsiTheme="minorHAnsi" w:cstheme="minorHAnsi"/>
                <w:sz w:val="20"/>
                <w:szCs w:val="20"/>
                <w:lang w:val="de-AT"/>
              </w:rPr>
              <w:t>candelabrus: falsch für candelabrum, -I n = Leuchter;</w:t>
            </w:r>
          </w:p>
          <w:p w:rsidR="00C81480" w:rsidRPr="00AD48A0" w:rsidRDefault="00C81480" w:rsidP="00C81480">
            <w:pPr>
              <w:tabs>
                <w:tab w:val="left" w:pos="-142"/>
              </w:tabs>
              <w:rPr>
                <w:rFonts w:asciiTheme="minorHAnsi" w:hAnsiTheme="minorHAnsi" w:cstheme="minorHAnsi"/>
                <w:sz w:val="20"/>
                <w:szCs w:val="20"/>
                <w:lang w:val="de-AT"/>
              </w:rPr>
            </w:pPr>
          </w:p>
          <w:p w:rsidR="00C81480" w:rsidRPr="00AD48A0" w:rsidRDefault="00C81480" w:rsidP="00C81480">
            <w:pPr>
              <w:tabs>
                <w:tab w:val="left" w:pos="-142"/>
              </w:tabs>
              <w:rPr>
                <w:rFonts w:asciiTheme="minorHAnsi" w:hAnsiTheme="minorHAnsi" w:cstheme="minorHAnsi"/>
                <w:sz w:val="20"/>
                <w:szCs w:val="20"/>
                <w:lang w:val="de-AT"/>
              </w:rPr>
            </w:pPr>
          </w:p>
          <w:p w:rsidR="00C81480" w:rsidRPr="00AD48A0" w:rsidRDefault="00C81480" w:rsidP="00C81480">
            <w:pPr>
              <w:tabs>
                <w:tab w:val="left" w:pos="-142"/>
              </w:tabs>
              <w:rPr>
                <w:rFonts w:asciiTheme="minorHAnsi" w:hAnsiTheme="minorHAnsi" w:cstheme="minorHAnsi"/>
                <w:sz w:val="20"/>
                <w:szCs w:val="20"/>
                <w:vertAlign w:val="superscript"/>
                <w:lang w:val="de-AT"/>
              </w:rPr>
            </w:pPr>
          </w:p>
          <w:p w:rsidR="00C81480" w:rsidRPr="00AD48A0" w:rsidRDefault="00C81480" w:rsidP="00C81480">
            <w:pPr>
              <w:tabs>
                <w:tab w:val="left" w:pos="-142"/>
              </w:tabs>
              <w:rPr>
                <w:rFonts w:asciiTheme="minorHAnsi" w:hAnsiTheme="minorHAnsi" w:cstheme="minorHAnsi"/>
                <w:sz w:val="20"/>
                <w:szCs w:val="20"/>
                <w:vertAlign w:val="superscript"/>
                <w:lang w:val="de-AT"/>
              </w:rPr>
            </w:pP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3</w:t>
            </w:r>
            <w:r w:rsidRPr="00AD48A0">
              <w:rPr>
                <w:rFonts w:asciiTheme="minorHAnsi" w:hAnsiTheme="minorHAnsi" w:cstheme="minorHAnsi"/>
                <w:sz w:val="20"/>
                <w:szCs w:val="20"/>
                <w:lang w:val="de-AT"/>
              </w:rPr>
              <w:t xml:space="preserve">cerebellum capere + Dat. = Eindruck machen bei; </w:t>
            </w:r>
            <w:r w:rsidRPr="00AD48A0">
              <w:rPr>
                <w:rFonts w:asciiTheme="minorHAnsi" w:hAnsiTheme="minorHAnsi" w:cstheme="minorHAnsi"/>
                <w:sz w:val="20"/>
                <w:szCs w:val="20"/>
                <w:vertAlign w:val="superscript"/>
                <w:lang w:val="de-AT"/>
              </w:rPr>
              <w:t>4</w:t>
            </w:r>
            <w:r w:rsidRPr="00AD48A0">
              <w:rPr>
                <w:rFonts w:asciiTheme="minorHAnsi" w:hAnsiTheme="minorHAnsi" w:cstheme="minorHAnsi"/>
                <w:sz w:val="20"/>
                <w:szCs w:val="20"/>
                <w:lang w:val="de-AT"/>
              </w:rPr>
              <w:t xml:space="preserve">coheres, -idis m = Miterbe; </w:t>
            </w:r>
            <w:r w:rsidRPr="00AD48A0">
              <w:rPr>
                <w:rFonts w:asciiTheme="minorHAnsi" w:hAnsiTheme="minorHAnsi" w:cstheme="minorHAnsi"/>
                <w:sz w:val="20"/>
                <w:szCs w:val="20"/>
                <w:vertAlign w:val="superscript"/>
                <w:lang w:val="de-AT"/>
              </w:rPr>
              <w:t>5</w:t>
            </w:r>
            <w:r w:rsidRPr="00AD48A0">
              <w:rPr>
                <w:rFonts w:asciiTheme="minorHAnsi" w:hAnsiTheme="minorHAnsi" w:cstheme="minorHAnsi"/>
                <w:sz w:val="20"/>
                <w:szCs w:val="20"/>
                <w:lang w:val="de-AT"/>
              </w:rPr>
              <w:t xml:space="preserve">Caesari = neben dem Kaiser; </w:t>
            </w:r>
            <w:r w:rsidRPr="00AD48A0">
              <w:rPr>
                <w:rFonts w:asciiTheme="minorHAnsi" w:hAnsiTheme="minorHAnsi" w:cstheme="minorHAnsi"/>
                <w:sz w:val="20"/>
                <w:szCs w:val="20"/>
                <w:vertAlign w:val="superscript"/>
                <w:lang w:val="de-AT"/>
              </w:rPr>
              <w:t>6</w:t>
            </w:r>
            <w:r w:rsidRPr="00AD48A0">
              <w:rPr>
                <w:rFonts w:asciiTheme="minorHAnsi" w:hAnsiTheme="minorHAnsi" w:cstheme="minorHAnsi"/>
                <w:sz w:val="20"/>
                <w:szCs w:val="20"/>
                <w:lang w:val="de-AT"/>
              </w:rPr>
              <w:t>patrimonium laticlavium = fürstliche Erbschaft;</w:t>
            </w: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7</w:t>
            </w:r>
            <w:r w:rsidRPr="00AD48A0">
              <w:rPr>
                <w:rFonts w:asciiTheme="minorHAnsi" w:hAnsiTheme="minorHAnsi" w:cstheme="minorHAnsi"/>
                <w:sz w:val="20"/>
                <w:szCs w:val="20"/>
                <w:lang w:val="de-AT"/>
              </w:rPr>
              <w:t xml:space="preserve">negotiari = Handel treiben; </w:t>
            </w:r>
            <w:r w:rsidRPr="00AD48A0">
              <w:rPr>
                <w:rFonts w:asciiTheme="minorHAnsi" w:hAnsiTheme="minorHAnsi" w:cstheme="minorHAnsi"/>
                <w:sz w:val="20"/>
                <w:szCs w:val="20"/>
                <w:vertAlign w:val="superscript"/>
                <w:lang w:val="de-AT"/>
              </w:rPr>
              <w:t>8</w:t>
            </w:r>
            <w:r w:rsidRPr="00AD48A0">
              <w:rPr>
                <w:rFonts w:asciiTheme="minorHAnsi" w:hAnsiTheme="minorHAnsi" w:cstheme="minorHAnsi"/>
                <w:sz w:val="20"/>
                <w:szCs w:val="20"/>
                <w:lang w:val="de-AT"/>
              </w:rPr>
              <w:t xml:space="preserve">esse contra = hier: etwas aufwiegen; </w:t>
            </w:r>
            <w:r w:rsidRPr="00AD48A0">
              <w:rPr>
                <w:rFonts w:asciiTheme="minorHAnsi" w:hAnsiTheme="minorHAnsi" w:cstheme="minorHAnsi"/>
                <w:sz w:val="20"/>
                <w:szCs w:val="20"/>
                <w:vertAlign w:val="superscript"/>
                <w:lang w:val="de-AT"/>
              </w:rPr>
              <w:t>9</w:t>
            </w:r>
            <w:r w:rsidRPr="00AD48A0">
              <w:rPr>
                <w:rFonts w:asciiTheme="minorHAnsi" w:hAnsiTheme="minorHAnsi" w:cstheme="minorHAnsi"/>
                <w:sz w:val="20"/>
                <w:szCs w:val="20"/>
                <w:lang w:val="de-AT"/>
              </w:rPr>
              <w:t xml:space="preserve">naufragare = untergehen; </w:t>
            </w:r>
            <w:r w:rsidRPr="00AD48A0">
              <w:rPr>
                <w:rFonts w:asciiTheme="minorHAnsi" w:hAnsiTheme="minorHAnsi" w:cstheme="minorHAnsi"/>
                <w:sz w:val="20"/>
                <w:szCs w:val="20"/>
                <w:vertAlign w:val="superscript"/>
                <w:lang w:val="de-AT"/>
              </w:rPr>
              <w:t>10</w:t>
            </w:r>
            <w:r w:rsidRPr="00AD48A0">
              <w:rPr>
                <w:rFonts w:asciiTheme="minorHAnsi" w:hAnsiTheme="minorHAnsi" w:cstheme="minorHAnsi"/>
                <w:sz w:val="20"/>
                <w:szCs w:val="20"/>
                <w:lang w:val="de-AT"/>
              </w:rPr>
              <w:t xml:space="preserve">trecenties sesterium = 30 Millionen; </w:t>
            </w:r>
            <w:r w:rsidRPr="00AD48A0">
              <w:rPr>
                <w:rFonts w:asciiTheme="minorHAnsi" w:hAnsiTheme="minorHAnsi" w:cstheme="minorHAnsi"/>
                <w:sz w:val="20"/>
                <w:szCs w:val="20"/>
                <w:vertAlign w:val="superscript"/>
                <w:lang w:val="de-AT"/>
              </w:rPr>
              <w:t>11</w:t>
            </w:r>
            <w:r w:rsidRPr="00AD48A0">
              <w:rPr>
                <w:rFonts w:asciiTheme="minorHAnsi" w:hAnsiTheme="minorHAnsi" w:cstheme="minorHAnsi"/>
                <w:sz w:val="20"/>
                <w:szCs w:val="20"/>
                <w:lang w:val="de-AT"/>
              </w:rPr>
              <w:t>mi = mihi;</w:t>
            </w:r>
          </w:p>
          <w:p w:rsidR="00C81480" w:rsidRPr="00AD48A0" w:rsidRDefault="00C81480" w:rsidP="00C81480">
            <w:pPr>
              <w:tabs>
                <w:tab w:val="left" w:pos="-142"/>
              </w:tabs>
              <w:rPr>
                <w:rFonts w:asciiTheme="minorHAnsi" w:hAnsiTheme="minorHAnsi" w:cstheme="minorHAnsi"/>
                <w:sz w:val="20"/>
                <w:szCs w:val="20"/>
                <w:lang w:val="de-AT"/>
              </w:rPr>
            </w:pP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12</w:t>
            </w:r>
            <w:r w:rsidRPr="00AD48A0">
              <w:rPr>
                <w:rFonts w:asciiTheme="minorHAnsi" w:hAnsiTheme="minorHAnsi" w:cstheme="minorHAnsi"/>
                <w:sz w:val="20"/>
                <w:szCs w:val="20"/>
                <w:lang w:val="de-AT"/>
              </w:rPr>
              <w:t xml:space="preserve">non gusti esse = egal sein; </w:t>
            </w:r>
            <w:r w:rsidRPr="00AD48A0">
              <w:rPr>
                <w:rFonts w:asciiTheme="minorHAnsi" w:hAnsiTheme="minorHAnsi" w:cstheme="minorHAnsi"/>
                <w:sz w:val="20"/>
                <w:szCs w:val="20"/>
                <w:vertAlign w:val="superscript"/>
                <w:lang w:val="de-AT"/>
              </w:rPr>
              <w:t>13</w:t>
            </w:r>
            <w:r w:rsidRPr="00AD48A0">
              <w:rPr>
                <w:rFonts w:asciiTheme="minorHAnsi" w:hAnsiTheme="minorHAnsi" w:cstheme="minorHAnsi"/>
                <w:sz w:val="20"/>
                <w:szCs w:val="20"/>
                <w:lang w:val="de-AT"/>
              </w:rPr>
              <w:t xml:space="preserve">nihil facti = nicht geschehen; </w:t>
            </w:r>
            <w:r w:rsidRPr="00AD48A0">
              <w:rPr>
                <w:rFonts w:asciiTheme="minorHAnsi" w:hAnsiTheme="minorHAnsi" w:cstheme="minorHAnsi"/>
                <w:sz w:val="20"/>
                <w:szCs w:val="20"/>
                <w:vertAlign w:val="superscript"/>
                <w:lang w:val="de-AT"/>
              </w:rPr>
              <w:t>14</w:t>
            </w:r>
            <w:r w:rsidRPr="00AD48A0">
              <w:rPr>
                <w:rFonts w:asciiTheme="minorHAnsi" w:hAnsiTheme="minorHAnsi" w:cstheme="minorHAnsi"/>
                <w:sz w:val="20"/>
                <w:szCs w:val="20"/>
                <w:lang w:val="de-AT"/>
              </w:rPr>
              <w:t xml:space="preserve">res pia = eine gute Sache; </w:t>
            </w:r>
            <w:r w:rsidRPr="00AD48A0">
              <w:rPr>
                <w:rFonts w:asciiTheme="minorHAnsi" w:hAnsiTheme="minorHAnsi" w:cstheme="minorHAnsi"/>
                <w:sz w:val="20"/>
                <w:szCs w:val="20"/>
                <w:vertAlign w:val="superscript"/>
                <w:lang w:val="de-AT"/>
              </w:rPr>
              <w:t>15</w:t>
            </w:r>
            <w:r w:rsidRPr="00AD48A0">
              <w:rPr>
                <w:rFonts w:asciiTheme="minorHAnsi" w:hAnsiTheme="minorHAnsi" w:cstheme="minorHAnsi"/>
                <w:sz w:val="20"/>
                <w:szCs w:val="20"/>
                <w:lang w:val="de-AT"/>
              </w:rPr>
              <w:t xml:space="preserve">aureus, -i = Goldstück; </w:t>
            </w:r>
            <w:r w:rsidRPr="00AD48A0">
              <w:rPr>
                <w:rFonts w:asciiTheme="minorHAnsi" w:hAnsiTheme="minorHAnsi" w:cstheme="minorHAnsi"/>
                <w:sz w:val="20"/>
                <w:szCs w:val="20"/>
                <w:vertAlign w:val="superscript"/>
                <w:lang w:val="de-AT"/>
              </w:rPr>
              <w:t>16</w:t>
            </w:r>
            <w:r w:rsidRPr="00AD48A0">
              <w:rPr>
                <w:rFonts w:asciiTheme="minorHAnsi" w:hAnsiTheme="minorHAnsi" w:cstheme="minorHAnsi"/>
                <w:sz w:val="20"/>
                <w:szCs w:val="20"/>
                <w:lang w:val="de-AT"/>
              </w:rPr>
              <w:t xml:space="preserve">peculium, -i n = Vermögen; </w:t>
            </w:r>
            <w:r w:rsidRPr="00AD48A0">
              <w:rPr>
                <w:rFonts w:asciiTheme="minorHAnsi" w:hAnsiTheme="minorHAnsi" w:cstheme="minorHAnsi"/>
                <w:sz w:val="20"/>
                <w:szCs w:val="20"/>
                <w:vertAlign w:val="superscript"/>
                <w:lang w:val="de-AT"/>
              </w:rPr>
              <w:t>17</w:t>
            </w:r>
            <w:r w:rsidRPr="00AD48A0">
              <w:rPr>
                <w:rFonts w:asciiTheme="minorHAnsi" w:hAnsiTheme="minorHAnsi" w:cstheme="minorHAnsi"/>
                <w:sz w:val="20"/>
                <w:szCs w:val="20"/>
                <w:lang w:val="de-AT"/>
              </w:rPr>
              <w:t xml:space="preserve">fermentum, -i n = Sauerteig, Hefe; </w:t>
            </w:r>
            <w:r w:rsidRPr="00AD48A0">
              <w:rPr>
                <w:rFonts w:asciiTheme="minorHAnsi" w:hAnsiTheme="minorHAnsi" w:cstheme="minorHAnsi"/>
                <w:sz w:val="20"/>
                <w:szCs w:val="20"/>
                <w:vertAlign w:val="superscript"/>
                <w:lang w:val="de-AT"/>
              </w:rPr>
              <w:t>18</w:t>
            </w:r>
            <w:r w:rsidRPr="00AD48A0">
              <w:rPr>
                <w:rFonts w:asciiTheme="minorHAnsi" w:hAnsiTheme="minorHAnsi" w:cstheme="minorHAnsi"/>
                <w:sz w:val="20"/>
                <w:szCs w:val="20"/>
                <w:lang w:val="de-AT"/>
              </w:rPr>
              <w:t>cursus, -us m = hier: Fahrt;</w:t>
            </w: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19</w:t>
            </w:r>
            <w:r w:rsidRPr="00AD48A0">
              <w:rPr>
                <w:rFonts w:asciiTheme="minorHAnsi" w:hAnsiTheme="minorHAnsi" w:cstheme="minorHAnsi"/>
                <w:sz w:val="20"/>
                <w:szCs w:val="20"/>
                <w:lang w:val="de-AT"/>
              </w:rPr>
              <w:t xml:space="preserve">centies sestertium = 10 Millionen; </w:t>
            </w:r>
            <w:r w:rsidRPr="00AD48A0">
              <w:rPr>
                <w:rFonts w:asciiTheme="minorHAnsi" w:hAnsiTheme="minorHAnsi" w:cstheme="minorHAnsi"/>
                <w:sz w:val="20"/>
                <w:szCs w:val="20"/>
                <w:vertAlign w:val="superscript"/>
                <w:lang w:val="de-AT"/>
              </w:rPr>
              <w:t>20</w:t>
            </w:r>
            <w:r w:rsidRPr="00AD48A0">
              <w:rPr>
                <w:rFonts w:asciiTheme="minorHAnsi" w:hAnsiTheme="minorHAnsi" w:cstheme="minorHAnsi"/>
                <w:sz w:val="20"/>
                <w:szCs w:val="20"/>
                <w:lang w:val="de-AT"/>
              </w:rPr>
              <w:t xml:space="preserve">corrotundare = zusammenhamstern; </w:t>
            </w:r>
            <w:r w:rsidRPr="00AD48A0">
              <w:rPr>
                <w:rFonts w:asciiTheme="minorHAnsi" w:hAnsiTheme="minorHAnsi" w:cstheme="minorHAnsi"/>
                <w:sz w:val="20"/>
                <w:szCs w:val="20"/>
                <w:vertAlign w:val="superscript"/>
                <w:lang w:val="de-AT"/>
              </w:rPr>
              <w:t>21</w:t>
            </w:r>
            <w:r w:rsidRPr="00AD48A0">
              <w:rPr>
                <w:rFonts w:asciiTheme="minorHAnsi" w:hAnsiTheme="minorHAnsi" w:cstheme="minorHAnsi"/>
                <w:sz w:val="20"/>
                <w:szCs w:val="20"/>
                <w:lang w:val="de-AT"/>
              </w:rPr>
              <w:t xml:space="preserve">fundus, -i m = Landgut; </w:t>
            </w: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22</w:t>
            </w:r>
            <w:r w:rsidRPr="00AD48A0">
              <w:rPr>
                <w:rFonts w:asciiTheme="minorHAnsi" w:hAnsiTheme="minorHAnsi" w:cstheme="minorHAnsi"/>
                <w:sz w:val="20"/>
                <w:szCs w:val="20"/>
                <w:lang w:val="de-AT"/>
              </w:rPr>
              <w:t xml:space="preserve">venalicia, -ium n = Sklaven; </w:t>
            </w:r>
            <w:r w:rsidRPr="00AD48A0">
              <w:rPr>
                <w:rFonts w:asciiTheme="minorHAnsi" w:hAnsiTheme="minorHAnsi" w:cstheme="minorHAnsi"/>
                <w:sz w:val="20"/>
                <w:szCs w:val="20"/>
                <w:vertAlign w:val="superscript"/>
                <w:lang w:val="de-AT"/>
              </w:rPr>
              <w:t>23</w:t>
            </w:r>
            <w:r w:rsidRPr="00AD48A0">
              <w:rPr>
                <w:rFonts w:asciiTheme="minorHAnsi" w:hAnsiTheme="minorHAnsi" w:cstheme="minorHAnsi"/>
                <w:sz w:val="20"/>
                <w:szCs w:val="20"/>
                <w:lang w:val="de-AT"/>
              </w:rPr>
              <w:t xml:space="preserve">iumentum, -i n = Arbeitstier; </w:t>
            </w:r>
            <w:r w:rsidRPr="00AD48A0">
              <w:rPr>
                <w:rFonts w:asciiTheme="minorHAnsi" w:hAnsiTheme="minorHAnsi" w:cstheme="minorHAnsi"/>
                <w:sz w:val="20"/>
                <w:szCs w:val="20"/>
                <w:vertAlign w:val="superscript"/>
                <w:lang w:val="de-AT"/>
              </w:rPr>
              <w:t>24</w:t>
            </w:r>
            <w:r w:rsidRPr="00AD48A0">
              <w:rPr>
                <w:rFonts w:asciiTheme="minorHAnsi" w:hAnsiTheme="minorHAnsi" w:cstheme="minorHAnsi"/>
                <w:sz w:val="20"/>
                <w:szCs w:val="20"/>
                <w:lang w:val="de-AT"/>
              </w:rPr>
              <w:t>favus, -i m = Honigwabe;</w:t>
            </w:r>
          </w:p>
        </w:tc>
      </w:tr>
    </w:tbl>
    <w:p w:rsidR="00C81480" w:rsidRPr="00AD48A0" w:rsidRDefault="00C81480" w:rsidP="00C81480">
      <w:pPr>
        <w:rPr>
          <w:rFonts w:asciiTheme="minorHAnsi" w:hAnsiTheme="minorHAnsi" w:cstheme="minorHAnsi"/>
          <w:lang w:val="de-AT"/>
        </w:rPr>
      </w:pPr>
    </w:p>
    <w:p w:rsidR="00C81480" w:rsidRPr="00AD48A0" w:rsidRDefault="00C81480" w:rsidP="00C81480">
      <w:pPr>
        <w:rPr>
          <w:rFonts w:asciiTheme="minorHAnsi" w:hAnsiTheme="minorHAnsi" w:cstheme="minorHAnsi"/>
          <w:lang w:val="de-AT"/>
        </w:rPr>
      </w:pPr>
      <w:r w:rsidRPr="00AD48A0">
        <w:rPr>
          <w:rFonts w:asciiTheme="minorHAnsi" w:hAnsiTheme="minorHAnsi" w:cstheme="minorHAnsi"/>
          <w:b/>
          <w:lang w:val="de-AT"/>
        </w:rPr>
        <w:t>Arbeitsaufgaben</w:t>
      </w:r>
    </w:p>
    <w:p w:rsidR="00C81480" w:rsidRPr="00AD48A0" w:rsidRDefault="00C81480" w:rsidP="00F16A56">
      <w:pPr>
        <w:pStyle w:val="Listenabsatz"/>
        <w:numPr>
          <w:ilvl w:val="0"/>
          <w:numId w:val="26"/>
        </w:numPr>
        <w:rPr>
          <w:rFonts w:asciiTheme="minorHAnsi" w:hAnsiTheme="minorHAnsi" w:cstheme="minorHAnsi"/>
        </w:rPr>
      </w:pPr>
      <w:r w:rsidRPr="00AD48A0">
        <w:rPr>
          <w:rFonts w:asciiTheme="minorHAnsi" w:hAnsiTheme="minorHAnsi" w:cstheme="minorHAnsi"/>
        </w:rPr>
        <w:t>Kreativaufgabe: Erstelle einen witzigen Lebenslauf des Trimalchio unter Berücksichtigung der vorliegenden Textstelle!</w:t>
      </w:r>
    </w:p>
    <w:p w:rsidR="00C81480" w:rsidRPr="00AD48A0" w:rsidRDefault="00C81480" w:rsidP="00F16A56">
      <w:pPr>
        <w:pStyle w:val="Listenabsatz"/>
        <w:numPr>
          <w:ilvl w:val="0"/>
          <w:numId w:val="26"/>
        </w:numPr>
        <w:rPr>
          <w:rFonts w:asciiTheme="minorHAnsi" w:hAnsiTheme="minorHAnsi" w:cstheme="minorHAnsi"/>
        </w:rPr>
      </w:pPr>
      <w:r w:rsidRPr="00AD48A0">
        <w:rPr>
          <w:rFonts w:asciiTheme="minorHAnsi" w:hAnsiTheme="minorHAnsi" w:cstheme="minorHAnsi"/>
        </w:rPr>
        <w:t>In dieser Textstelle findet sich wiederholt als Stilmittel der Chiasmus: Finde 3 Beispiele und trage sie in die Tabelle (mit Zeilenangabe) ein!</w:t>
      </w:r>
    </w:p>
    <w:tbl>
      <w:tblPr>
        <w:tblStyle w:val="Tabellenraster"/>
        <w:tblW w:w="0" w:type="auto"/>
        <w:tblLook w:val="00A0" w:firstRow="1" w:lastRow="0" w:firstColumn="1" w:lastColumn="0" w:noHBand="0" w:noVBand="0"/>
      </w:tblPr>
      <w:tblGrid>
        <w:gridCol w:w="9062"/>
      </w:tblGrid>
      <w:tr w:rsidR="00C81480" w:rsidRPr="00AD48A0" w:rsidTr="00C81480">
        <w:tc>
          <w:tcPr>
            <w:tcW w:w="9778" w:type="dxa"/>
          </w:tcPr>
          <w:p w:rsidR="00C81480" w:rsidRPr="00AD48A0" w:rsidRDefault="00C81480" w:rsidP="00C81480">
            <w:pPr>
              <w:rPr>
                <w:rFonts w:asciiTheme="minorHAnsi" w:hAnsiTheme="minorHAnsi" w:cstheme="minorHAnsi"/>
                <w:lang w:val="de-AT"/>
              </w:rPr>
            </w:pPr>
          </w:p>
        </w:tc>
      </w:tr>
      <w:tr w:rsidR="00C81480" w:rsidRPr="00AD48A0" w:rsidTr="00C81480">
        <w:tc>
          <w:tcPr>
            <w:tcW w:w="9778" w:type="dxa"/>
          </w:tcPr>
          <w:p w:rsidR="00C81480" w:rsidRPr="00AD48A0" w:rsidRDefault="00C81480" w:rsidP="00C81480">
            <w:pPr>
              <w:rPr>
                <w:rFonts w:asciiTheme="minorHAnsi" w:hAnsiTheme="minorHAnsi" w:cstheme="minorHAnsi"/>
                <w:lang w:val="de-AT"/>
              </w:rPr>
            </w:pPr>
          </w:p>
        </w:tc>
      </w:tr>
      <w:tr w:rsidR="00C81480" w:rsidRPr="00AD48A0" w:rsidTr="00C81480">
        <w:tc>
          <w:tcPr>
            <w:tcW w:w="9778" w:type="dxa"/>
          </w:tcPr>
          <w:p w:rsidR="00C81480" w:rsidRPr="00AD48A0" w:rsidRDefault="00C81480" w:rsidP="00C81480">
            <w:pPr>
              <w:rPr>
                <w:rFonts w:asciiTheme="minorHAnsi" w:hAnsiTheme="minorHAnsi" w:cstheme="minorHAnsi"/>
                <w:lang w:val="de-AT"/>
              </w:rPr>
            </w:pPr>
          </w:p>
        </w:tc>
      </w:tr>
    </w:tbl>
    <w:p w:rsidR="00705E3C" w:rsidRPr="00AD48A0" w:rsidRDefault="00705E3C" w:rsidP="00C81480">
      <w:pPr>
        <w:rPr>
          <w:rFonts w:asciiTheme="minorHAnsi" w:hAnsiTheme="minorHAnsi" w:cstheme="minorHAnsi"/>
          <w:b/>
          <w:i/>
          <w:lang w:val="de-AT"/>
        </w:rPr>
      </w:pPr>
    </w:p>
    <w:p w:rsidR="00C81480" w:rsidRPr="00AD48A0" w:rsidRDefault="00C81480" w:rsidP="00C81480">
      <w:pPr>
        <w:rPr>
          <w:rFonts w:asciiTheme="minorHAnsi" w:hAnsiTheme="minorHAnsi" w:cstheme="minorHAnsi"/>
          <w:b/>
          <w:i/>
          <w:lang w:val="de-AT"/>
        </w:rPr>
      </w:pPr>
      <w:r w:rsidRPr="00AD48A0">
        <w:rPr>
          <w:rFonts w:asciiTheme="minorHAnsi" w:hAnsiTheme="minorHAnsi" w:cstheme="minorHAnsi"/>
          <w:b/>
          <w:i/>
          <w:lang w:val="de-AT"/>
        </w:rPr>
        <w:lastRenderedPageBreak/>
        <w:t>b) Trimalchios „Tempel“ (77, 2–5):</w:t>
      </w:r>
    </w:p>
    <w:p w:rsidR="00C81480" w:rsidRPr="00AD48A0" w:rsidRDefault="00C81480" w:rsidP="00C81480">
      <w:pPr>
        <w:rPr>
          <w:rFonts w:asciiTheme="minorHAnsi" w:hAnsiTheme="minorHAnsi" w:cstheme="minorHAnsi"/>
          <w:b/>
          <w:i/>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7"/>
        <w:gridCol w:w="5676"/>
        <w:gridCol w:w="2741"/>
      </w:tblGrid>
      <w:tr w:rsidR="00C81480" w:rsidRPr="00AD48A0" w:rsidTr="00705E3C">
        <w:trPr>
          <w:trHeight w:val="3015"/>
        </w:trPr>
        <w:tc>
          <w:tcPr>
            <w:tcW w:w="537" w:type="dxa"/>
          </w:tcPr>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1</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2</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3</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4</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5</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6</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7</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8</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9</w:t>
            </w:r>
          </w:p>
        </w:tc>
        <w:tc>
          <w:tcPr>
            <w:tcW w:w="5676" w:type="dxa"/>
          </w:tcPr>
          <w:p w:rsidR="00C81480" w:rsidRPr="00AD48A0" w:rsidRDefault="00C81480" w:rsidP="00C81480">
            <w:pPr>
              <w:widowControl w:val="0"/>
              <w:autoSpaceDE w:val="0"/>
              <w:autoSpaceDN w:val="0"/>
              <w:adjustRightInd w:val="0"/>
              <w:spacing w:line="360" w:lineRule="auto"/>
              <w:rPr>
                <w:rFonts w:asciiTheme="minorHAnsi" w:hAnsiTheme="minorHAnsi" w:cstheme="minorHAnsi"/>
                <w:lang w:val="de-AT"/>
              </w:rPr>
            </w:pPr>
            <w:r w:rsidRPr="00AD48A0">
              <w:rPr>
                <w:rFonts w:asciiTheme="minorHAnsi" w:hAnsiTheme="minorHAnsi" w:cstheme="minorHAnsi"/>
                <w:lang w:val="de-AT"/>
              </w:rPr>
              <w:t>Dum Mercurius vigilat, aedificavi hanc domum. Ut scitis casula</w:t>
            </w:r>
            <w:r w:rsidRPr="00AD48A0">
              <w:rPr>
                <w:rFonts w:asciiTheme="minorHAnsi" w:hAnsiTheme="minorHAnsi" w:cstheme="minorHAnsi"/>
                <w:vertAlign w:val="superscript"/>
                <w:lang w:val="de-AT"/>
              </w:rPr>
              <w:t>1</w:t>
            </w:r>
            <w:r w:rsidRPr="00AD48A0">
              <w:rPr>
                <w:rFonts w:asciiTheme="minorHAnsi" w:hAnsiTheme="minorHAnsi" w:cstheme="minorHAnsi"/>
                <w:lang w:val="de-AT"/>
              </w:rPr>
              <w:t xml:space="preserve"> erat; nunc templum est. Habet quattuor cenationes</w:t>
            </w:r>
            <w:r w:rsidRPr="00AD48A0">
              <w:rPr>
                <w:rFonts w:asciiTheme="minorHAnsi" w:hAnsiTheme="minorHAnsi" w:cstheme="minorHAnsi"/>
                <w:vertAlign w:val="superscript"/>
                <w:lang w:val="de-AT"/>
              </w:rPr>
              <w:t>2</w:t>
            </w:r>
            <w:r w:rsidRPr="00AD48A0">
              <w:rPr>
                <w:rFonts w:asciiTheme="minorHAnsi" w:hAnsiTheme="minorHAnsi" w:cstheme="minorHAnsi"/>
                <w:lang w:val="de-AT"/>
              </w:rPr>
              <w:t>, cubicula viginti, porticus marmoratas duas, sursum</w:t>
            </w:r>
            <w:r w:rsidRPr="00AD48A0">
              <w:rPr>
                <w:rFonts w:asciiTheme="minorHAnsi" w:hAnsiTheme="minorHAnsi" w:cstheme="minorHAnsi"/>
                <w:vertAlign w:val="superscript"/>
                <w:lang w:val="de-AT"/>
              </w:rPr>
              <w:t>3</w:t>
            </w:r>
            <w:r w:rsidRPr="00AD48A0">
              <w:rPr>
                <w:rFonts w:asciiTheme="minorHAnsi" w:hAnsiTheme="minorHAnsi" w:cstheme="minorHAnsi"/>
                <w:lang w:val="de-AT"/>
              </w:rPr>
              <w:t xml:space="preserve"> cellationem</w:t>
            </w:r>
            <w:r w:rsidRPr="00AD48A0">
              <w:rPr>
                <w:rFonts w:asciiTheme="minorHAnsi" w:hAnsiTheme="minorHAnsi" w:cstheme="minorHAnsi"/>
                <w:vertAlign w:val="superscript"/>
                <w:lang w:val="de-AT"/>
              </w:rPr>
              <w:t>4a</w:t>
            </w:r>
            <w:r w:rsidRPr="00AD48A0">
              <w:rPr>
                <w:rFonts w:asciiTheme="minorHAnsi" w:hAnsiTheme="minorHAnsi" w:cstheme="minorHAnsi"/>
                <w:lang w:val="de-AT"/>
              </w:rPr>
              <w:t>, cubiculum, in quo ipse dormio, viperae</w:t>
            </w:r>
            <w:r w:rsidRPr="00AD48A0">
              <w:rPr>
                <w:rFonts w:asciiTheme="minorHAnsi" w:hAnsiTheme="minorHAnsi" w:cstheme="minorHAnsi"/>
                <w:vertAlign w:val="superscript"/>
                <w:lang w:val="de-AT"/>
              </w:rPr>
              <w:t>5</w:t>
            </w:r>
            <w:r w:rsidRPr="00AD48A0">
              <w:rPr>
                <w:rFonts w:asciiTheme="minorHAnsi" w:hAnsiTheme="minorHAnsi" w:cstheme="minorHAnsi"/>
                <w:lang w:val="de-AT"/>
              </w:rPr>
              <w:t xml:space="preserve"> huius sessorium</w:t>
            </w:r>
            <w:r w:rsidRPr="00AD48A0">
              <w:rPr>
                <w:rFonts w:asciiTheme="minorHAnsi" w:hAnsiTheme="minorHAnsi" w:cstheme="minorHAnsi"/>
                <w:vertAlign w:val="superscript"/>
                <w:lang w:val="de-AT"/>
              </w:rPr>
              <w:t>6</w:t>
            </w:r>
            <w:r w:rsidRPr="00AD48A0">
              <w:rPr>
                <w:rFonts w:asciiTheme="minorHAnsi" w:hAnsiTheme="minorHAnsi" w:cstheme="minorHAnsi"/>
                <w:lang w:val="de-AT"/>
              </w:rPr>
              <w:t xml:space="preserve">, ostiarii </w:t>
            </w:r>
            <w:r w:rsidRPr="00AD48A0">
              <w:rPr>
                <w:rFonts w:asciiTheme="minorHAnsi" w:hAnsiTheme="minorHAnsi" w:cstheme="minorHAnsi"/>
                <w:vertAlign w:val="superscript"/>
                <w:lang w:val="de-AT"/>
              </w:rPr>
              <w:t xml:space="preserve">7 </w:t>
            </w:r>
            <w:r w:rsidRPr="00AD48A0">
              <w:rPr>
                <w:rFonts w:asciiTheme="minorHAnsi" w:hAnsiTheme="minorHAnsi" w:cstheme="minorHAnsi"/>
                <w:lang w:val="de-AT"/>
              </w:rPr>
              <w:t>cellam perbonam</w:t>
            </w:r>
            <w:r w:rsidRPr="00AD48A0">
              <w:rPr>
                <w:rFonts w:asciiTheme="minorHAnsi" w:hAnsiTheme="minorHAnsi" w:cstheme="minorHAnsi"/>
                <w:vertAlign w:val="superscript"/>
                <w:lang w:val="de-AT"/>
              </w:rPr>
              <w:t>8</w:t>
            </w:r>
            <w:r w:rsidRPr="00AD48A0">
              <w:rPr>
                <w:rFonts w:asciiTheme="minorHAnsi" w:hAnsiTheme="minorHAnsi" w:cstheme="minorHAnsi"/>
                <w:lang w:val="de-AT"/>
              </w:rPr>
              <w:t>; hospitium</w:t>
            </w:r>
            <w:r w:rsidRPr="00AD48A0">
              <w:rPr>
                <w:rFonts w:asciiTheme="minorHAnsi" w:hAnsiTheme="minorHAnsi" w:cstheme="minorHAnsi"/>
                <w:vertAlign w:val="superscript"/>
                <w:lang w:val="de-AT"/>
              </w:rPr>
              <w:t>9</w:t>
            </w:r>
            <w:r w:rsidRPr="00AD48A0">
              <w:rPr>
                <w:rFonts w:asciiTheme="minorHAnsi" w:hAnsiTheme="minorHAnsi" w:cstheme="minorHAnsi"/>
                <w:lang w:val="de-AT"/>
              </w:rPr>
              <w:t xml:space="preserve"> hospites</w:t>
            </w:r>
            <w:r w:rsidRPr="00AD48A0">
              <w:rPr>
                <w:rFonts w:asciiTheme="minorHAnsi" w:hAnsiTheme="minorHAnsi" w:cstheme="minorHAnsi"/>
                <w:vertAlign w:val="superscript"/>
                <w:lang w:val="de-AT"/>
              </w:rPr>
              <w:t>10</w:t>
            </w:r>
            <w:r w:rsidRPr="00AD48A0">
              <w:rPr>
                <w:rFonts w:asciiTheme="minorHAnsi" w:hAnsiTheme="minorHAnsi" w:cstheme="minorHAnsi"/>
                <w:lang w:val="de-AT"/>
              </w:rPr>
              <w:t xml:space="preserve"> centum capit. Ad summam</w:t>
            </w:r>
            <w:r w:rsidRPr="00AD48A0">
              <w:rPr>
                <w:rFonts w:asciiTheme="minorHAnsi" w:hAnsiTheme="minorHAnsi" w:cstheme="minorHAnsi"/>
                <w:vertAlign w:val="superscript"/>
                <w:lang w:val="de-AT"/>
              </w:rPr>
              <w:t>11</w:t>
            </w:r>
            <w:r w:rsidRPr="00AD48A0">
              <w:rPr>
                <w:rFonts w:asciiTheme="minorHAnsi" w:hAnsiTheme="minorHAnsi" w:cstheme="minorHAnsi"/>
                <w:lang w:val="de-AT"/>
              </w:rPr>
              <w:t>, Scaurus</w:t>
            </w:r>
            <w:r w:rsidRPr="00AD48A0">
              <w:rPr>
                <w:rFonts w:asciiTheme="minorHAnsi" w:hAnsiTheme="minorHAnsi" w:cstheme="minorHAnsi"/>
                <w:vertAlign w:val="superscript"/>
                <w:lang w:val="de-AT"/>
              </w:rPr>
              <w:t>b</w:t>
            </w:r>
            <w:r w:rsidRPr="00AD48A0">
              <w:rPr>
                <w:rFonts w:asciiTheme="minorHAnsi" w:hAnsiTheme="minorHAnsi" w:cstheme="minorHAnsi"/>
                <w:lang w:val="de-AT"/>
              </w:rPr>
              <w:t xml:space="preserve"> cum huc venit, nusquam maluit</w:t>
            </w:r>
            <w:r w:rsidRPr="00AD48A0">
              <w:rPr>
                <w:rFonts w:asciiTheme="minorHAnsi" w:hAnsiTheme="minorHAnsi" w:cstheme="minorHAnsi"/>
                <w:vertAlign w:val="superscript"/>
                <w:lang w:val="de-AT"/>
              </w:rPr>
              <w:t>12</w:t>
            </w:r>
            <w:r w:rsidRPr="00AD48A0">
              <w:rPr>
                <w:rFonts w:asciiTheme="minorHAnsi" w:hAnsiTheme="minorHAnsi" w:cstheme="minorHAnsi"/>
                <w:lang w:val="de-AT"/>
              </w:rPr>
              <w:t xml:space="preserve"> hospitari</w:t>
            </w:r>
            <w:r w:rsidRPr="00AD48A0">
              <w:rPr>
                <w:rFonts w:asciiTheme="minorHAnsi" w:hAnsiTheme="minorHAnsi" w:cstheme="minorHAnsi"/>
                <w:vertAlign w:val="superscript"/>
                <w:lang w:val="de-AT"/>
              </w:rPr>
              <w:t>13</w:t>
            </w:r>
            <w:r w:rsidRPr="00AD48A0">
              <w:rPr>
                <w:rFonts w:asciiTheme="minorHAnsi" w:hAnsiTheme="minorHAnsi" w:cstheme="minorHAnsi"/>
                <w:lang w:val="de-AT"/>
              </w:rPr>
              <w:t>, et habet ad mare paternum</w:t>
            </w:r>
            <w:r w:rsidRPr="00AD48A0">
              <w:rPr>
                <w:rFonts w:asciiTheme="minorHAnsi" w:hAnsiTheme="minorHAnsi" w:cstheme="minorHAnsi"/>
                <w:vertAlign w:val="superscript"/>
                <w:lang w:val="de-AT"/>
              </w:rPr>
              <w:t>14</w:t>
            </w:r>
            <w:r w:rsidRPr="00AD48A0">
              <w:rPr>
                <w:rFonts w:asciiTheme="minorHAnsi" w:hAnsiTheme="minorHAnsi" w:cstheme="minorHAnsi"/>
                <w:lang w:val="de-AT"/>
              </w:rPr>
              <w:t xml:space="preserve"> hospitium</w:t>
            </w:r>
            <w:r w:rsidRPr="00AD48A0">
              <w:rPr>
                <w:rFonts w:asciiTheme="minorHAnsi" w:hAnsiTheme="minorHAnsi" w:cstheme="minorHAnsi"/>
                <w:vertAlign w:val="superscript"/>
                <w:lang w:val="de-AT"/>
              </w:rPr>
              <w:t>9</w:t>
            </w:r>
            <w:r w:rsidRPr="00AD48A0">
              <w:rPr>
                <w:rFonts w:asciiTheme="minorHAnsi" w:hAnsiTheme="minorHAnsi" w:cstheme="minorHAnsi"/>
                <w:lang w:val="de-AT"/>
              </w:rPr>
              <w:t>. Et multa alia sunt, quae statim vobis ostendam.</w:t>
            </w:r>
          </w:p>
        </w:tc>
        <w:tc>
          <w:tcPr>
            <w:tcW w:w="2741" w:type="dxa"/>
          </w:tcPr>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1</w:t>
            </w:r>
            <w:r w:rsidRPr="00AD48A0">
              <w:rPr>
                <w:rFonts w:asciiTheme="minorHAnsi" w:hAnsiTheme="minorHAnsi" w:cstheme="minorHAnsi"/>
                <w:sz w:val="20"/>
                <w:szCs w:val="20"/>
                <w:lang w:val="de-AT"/>
              </w:rPr>
              <w:t xml:space="preserve">casula, -ae f = Hütte, Bruchbude; </w:t>
            </w:r>
            <w:r w:rsidRPr="00AD48A0">
              <w:rPr>
                <w:rFonts w:asciiTheme="minorHAnsi" w:hAnsiTheme="minorHAnsi" w:cstheme="minorHAnsi"/>
                <w:sz w:val="20"/>
                <w:szCs w:val="20"/>
                <w:vertAlign w:val="superscript"/>
                <w:lang w:val="de-AT"/>
              </w:rPr>
              <w:t>2</w:t>
            </w:r>
            <w:r w:rsidRPr="00AD48A0">
              <w:rPr>
                <w:rFonts w:asciiTheme="minorHAnsi" w:hAnsiTheme="minorHAnsi" w:cstheme="minorHAnsi"/>
                <w:sz w:val="20"/>
                <w:szCs w:val="20"/>
                <w:lang w:val="de-AT"/>
              </w:rPr>
              <w:t xml:space="preserve">cenatio, -onis f = Esszimmer; </w:t>
            </w:r>
            <w:r w:rsidRPr="00AD48A0">
              <w:rPr>
                <w:rFonts w:asciiTheme="minorHAnsi" w:hAnsiTheme="minorHAnsi" w:cstheme="minorHAnsi"/>
                <w:sz w:val="20"/>
                <w:szCs w:val="20"/>
                <w:vertAlign w:val="superscript"/>
                <w:lang w:val="de-AT"/>
              </w:rPr>
              <w:t>3</w:t>
            </w:r>
            <w:r w:rsidRPr="00AD48A0">
              <w:rPr>
                <w:rFonts w:asciiTheme="minorHAnsi" w:hAnsiTheme="minorHAnsi" w:cstheme="minorHAnsi"/>
                <w:sz w:val="20"/>
                <w:szCs w:val="20"/>
                <w:lang w:val="de-AT"/>
              </w:rPr>
              <w:t xml:space="preserve">sursum = oben; </w:t>
            </w:r>
            <w:r w:rsidRPr="00AD48A0">
              <w:rPr>
                <w:rFonts w:asciiTheme="minorHAnsi" w:hAnsiTheme="minorHAnsi" w:cstheme="minorHAnsi"/>
                <w:sz w:val="20"/>
                <w:szCs w:val="20"/>
                <w:vertAlign w:val="superscript"/>
                <w:lang w:val="de-AT"/>
              </w:rPr>
              <w:t>4</w:t>
            </w:r>
            <w:r w:rsidRPr="00AD48A0">
              <w:rPr>
                <w:rFonts w:asciiTheme="minorHAnsi" w:hAnsiTheme="minorHAnsi" w:cstheme="minorHAnsi"/>
                <w:sz w:val="20"/>
                <w:szCs w:val="20"/>
                <w:lang w:val="de-AT"/>
              </w:rPr>
              <w:t xml:space="preserve">cellatio, -onis f = Kammerflucht; </w:t>
            </w:r>
            <w:r w:rsidRPr="00AD48A0">
              <w:rPr>
                <w:rFonts w:asciiTheme="minorHAnsi" w:hAnsiTheme="minorHAnsi" w:cstheme="minorHAnsi"/>
                <w:sz w:val="20"/>
                <w:szCs w:val="20"/>
                <w:vertAlign w:val="superscript"/>
                <w:lang w:val="de-AT"/>
              </w:rPr>
              <w:t>5</w:t>
            </w:r>
            <w:r w:rsidRPr="00AD48A0">
              <w:rPr>
                <w:rFonts w:asciiTheme="minorHAnsi" w:hAnsiTheme="minorHAnsi" w:cstheme="minorHAnsi"/>
                <w:sz w:val="20"/>
                <w:szCs w:val="20"/>
                <w:lang w:val="de-AT"/>
              </w:rPr>
              <w:t xml:space="preserve">vipera, -ae f = Schlange; </w:t>
            </w:r>
            <w:r w:rsidRPr="00AD48A0">
              <w:rPr>
                <w:rFonts w:asciiTheme="minorHAnsi" w:hAnsiTheme="minorHAnsi" w:cstheme="minorHAnsi"/>
                <w:sz w:val="20"/>
                <w:szCs w:val="20"/>
                <w:vertAlign w:val="superscript"/>
                <w:lang w:val="de-AT"/>
              </w:rPr>
              <w:t>6</w:t>
            </w:r>
            <w:r w:rsidRPr="00AD48A0">
              <w:rPr>
                <w:rFonts w:asciiTheme="minorHAnsi" w:hAnsiTheme="minorHAnsi" w:cstheme="minorHAnsi"/>
                <w:sz w:val="20"/>
                <w:szCs w:val="20"/>
                <w:lang w:val="de-AT"/>
              </w:rPr>
              <w:t xml:space="preserve">sessorium, -i n = Zimmer; </w:t>
            </w:r>
            <w:r w:rsidRPr="00AD48A0">
              <w:rPr>
                <w:rFonts w:asciiTheme="minorHAnsi" w:hAnsiTheme="minorHAnsi" w:cstheme="minorHAnsi"/>
                <w:sz w:val="20"/>
                <w:szCs w:val="20"/>
                <w:vertAlign w:val="superscript"/>
                <w:lang w:val="de-AT"/>
              </w:rPr>
              <w:t>7</w:t>
            </w:r>
            <w:r w:rsidRPr="00AD48A0">
              <w:rPr>
                <w:rFonts w:asciiTheme="minorHAnsi" w:hAnsiTheme="minorHAnsi" w:cstheme="minorHAnsi"/>
                <w:sz w:val="20"/>
                <w:szCs w:val="20"/>
                <w:lang w:val="de-AT"/>
              </w:rPr>
              <w:t xml:space="preserve">ostiarius, -i m = Portier; </w:t>
            </w:r>
            <w:r w:rsidRPr="00AD48A0">
              <w:rPr>
                <w:rFonts w:asciiTheme="minorHAnsi" w:hAnsiTheme="minorHAnsi" w:cstheme="minorHAnsi"/>
                <w:sz w:val="20"/>
                <w:szCs w:val="20"/>
                <w:vertAlign w:val="superscript"/>
                <w:lang w:val="de-AT"/>
              </w:rPr>
              <w:t>8</w:t>
            </w:r>
            <w:r w:rsidRPr="00AD48A0">
              <w:rPr>
                <w:rFonts w:asciiTheme="minorHAnsi" w:hAnsiTheme="minorHAnsi" w:cstheme="minorHAnsi"/>
                <w:sz w:val="20"/>
                <w:szCs w:val="20"/>
                <w:lang w:val="de-AT"/>
              </w:rPr>
              <w:t xml:space="preserve">perbonus 3 = sehr gut; </w:t>
            </w:r>
            <w:r w:rsidRPr="00AD48A0">
              <w:rPr>
                <w:rFonts w:asciiTheme="minorHAnsi" w:hAnsiTheme="minorHAnsi" w:cstheme="minorHAnsi"/>
                <w:sz w:val="20"/>
                <w:szCs w:val="20"/>
                <w:vertAlign w:val="superscript"/>
                <w:lang w:val="de-AT"/>
              </w:rPr>
              <w:t>9</w:t>
            </w:r>
            <w:r w:rsidRPr="00AD48A0">
              <w:rPr>
                <w:rFonts w:asciiTheme="minorHAnsi" w:hAnsiTheme="minorHAnsi" w:cstheme="minorHAnsi"/>
                <w:sz w:val="20"/>
                <w:szCs w:val="20"/>
                <w:lang w:val="de-AT"/>
              </w:rPr>
              <w:t xml:space="preserve">hospitium, -i n = Gästehaus; </w:t>
            </w:r>
            <w:r w:rsidRPr="00AD48A0">
              <w:rPr>
                <w:rFonts w:asciiTheme="minorHAnsi" w:hAnsiTheme="minorHAnsi" w:cstheme="minorHAnsi"/>
                <w:sz w:val="20"/>
                <w:szCs w:val="20"/>
                <w:vertAlign w:val="superscript"/>
                <w:lang w:val="de-AT"/>
              </w:rPr>
              <w:t>10</w:t>
            </w:r>
            <w:r w:rsidRPr="00AD48A0">
              <w:rPr>
                <w:rFonts w:asciiTheme="minorHAnsi" w:hAnsiTheme="minorHAnsi" w:cstheme="minorHAnsi"/>
                <w:sz w:val="20"/>
                <w:szCs w:val="20"/>
                <w:lang w:val="de-AT"/>
              </w:rPr>
              <w:t xml:space="preserve">hospes, hospitis m/f = Gast; </w:t>
            </w:r>
            <w:r w:rsidRPr="00AD48A0">
              <w:rPr>
                <w:rFonts w:asciiTheme="minorHAnsi" w:hAnsiTheme="minorHAnsi" w:cstheme="minorHAnsi"/>
                <w:sz w:val="20"/>
                <w:szCs w:val="20"/>
                <w:vertAlign w:val="superscript"/>
                <w:lang w:val="de-AT"/>
              </w:rPr>
              <w:t>11</w:t>
            </w:r>
            <w:r w:rsidRPr="00AD48A0">
              <w:rPr>
                <w:rFonts w:asciiTheme="minorHAnsi" w:hAnsiTheme="minorHAnsi" w:cstheme="minorHAnsi"/>
                <w:sz w:val="20"/>
                <w:szCs w:val="20"/>
                <w:lang w:val="de-AT"/>
              </w:rPr>
              <w:t xml:space="preserve">ad summam = kurz und gut; </w:t>
            </w:r>
            <w:r w:rsidRPr="00AD48A0">
              <w:rPr>
                <w:rFonts w:asciiTheme="minorHAnsi" w:hAnsiTheme="minorHAnsi" w:cstheme="minorHAnsi"/>
                <w:sz w:val="20"/>
                <w:szCs w:val="20"/>
                <w:vertAlign w:val="superscript"/>
                <w:lang w:val="de-AT"/>
              </w:rPr>
              <w:t>12</w:t>
            </w:r>
            <w:r w:rsidRPr="00AD48A0">
              <w:rPr>
                <w:rFonts w:asciiTheme="minorHAnsi" w:hAnsiTheme="minorHAnsi" w:cstheme="minorHAnsi"/>
                <w:sz w:val="20"/>
                <w:szCs w:val="20"/>
                <w:lang w:val="de-AT"/>
              </w:rPr>
              <w:t xml:space="preserve">malle = lieber wollen; </w:t>
            </w:r>
            <w:r w:rsidRPr="00AD48A0">
              <w:rPr>
                <w:rFonts w:asciiTheme="minorHAnsi" w:hAnsiTheme="minorHAnsi" w:cstheme="minorHAnsi"/>
                <w:sz w:val="20"/>
                <w:szCs w:val="20"/>
                <w:vertAlign w:val="superscript"/>
                <w:lang w:val="de-AT"/>
              </w:rPr>
              <w:t>14</w:t>
            </w:r>
            <w:r w:rsidRPr="00AD48A0">
              <w:rPr>
                <w:rFonts w:asciiTheme="minorHAnsi" w:hAnsiTheme="minorHAnsi" w:cstheme="minorHAnsi"/>
                <w:sz w:val="20"/>
                <w:szCs w:val="20"/>
                <w:lang w:val="de-AT"/>
              </w:rPr>
              <w:t xml:space="preserve">paternus 3 = dem Vater gehörend;  </w:t>
            </w:r>
          </w:p>
        </w:tc>
      </w:tr>
      <w:tr w:rsidR="00705E3C" w:rsidRPr="00AD48A0" w:rsidTr="00705E3C">
        <w:tc>
          <w:tcPr>
            <w:tcW w:w="537" w:type="dxa"/>
          </w:tcPr>
          <w:p w:rsidR="00705E3C" w:rsidRPr="00AD48A0" w:rsidRDefault="00705E3C" w:rsidP="00C81480">
            <w:pPr>
              <w:tabs>
                <w:tab w:val="left" w:pos="-142"/>
              </w:tabs>
              <w:spacing w:line="360" w:lineRule="auto"/>
              <w:rPr>
                <w:rFonts w:asciiTheme="minorHAnsi" w:hAnsiTheme="minorHAnsi" w:cstheme="minorHAnsi"/>
                <w:lang w:val="de-AT"/>
              </w:rPr>
            </w:pPr>
          </w:p>
        </w:tc>
        <w:tc>
          <w:tcPr>
            <w:tcW w:w="8417" w:type="dxa"/>
            <w:gridSpan w:val="2"/>
          </w:tcPr>
          <w:p w:rsidR="00705E3C" w:rsidRPr="00AD48A0" w:rsidRDefault="00705E3C" w:rsidP="00C81480">
            <w:pPr>
              <w:widowControl w:val="0"/>
              <w:autoSpaceDE w:val="0"/>
              <w:autoSpaceDN w:val="0"/>
              <w:adjustRightInd w:val="0"/>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 xml:space="preserve">a </w:t>
            </w:r>
            <w:r w:rsidRPr="00AD48A0">
              <w:rPr>
                <w:rFonts w:asciiTheme="minorHAnsi" w:hAnsiTheme="minorHAnsi" w:cstheme="minorHAnsi"/>
                <w:sz w:val="20"/>
                <w:szCs w:val="20"/>
                <w:lang w:val="de-AT"/>
              </w:rPr>
              <w:t>Kammerflucht: Reihe von zusammenhängenden Räumen, eine Suite;</w:t>
            </w:r>
          </w:p>
          <w:p w:rsidR="00705E3C" w:rsidRPr="00AD48A0" w:rsidRDefault="00705E3C"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 xml:space="preserve">b </w:t>
            </w:r>
            <w:r w:rsidRPr="00AD48A0">
              <w:rPr>
                <w:rFonts w:asciiTheme="minorHAnsi" w:hAnsiTheme="minorHAnsi" w:cstheme="minorHAnsi"/>
                <w:sz w:val="20"/>
                <w:szCs w:val="20"/>
                <w:lang w:val="de-AT"/>
              </w:rPr>
              <w:t>Scaurus: ein offensichtlich bekannter Freund des Trimalchio</w:t>
            </w:r>
          </w:p>
        </w:tc>
      </w:tr>
    </w:tbl>
    <w:p w:rsidR="00C81480" w:rsidRPr="00AD48A0" w:rsidRDefault="00C81480" w:rsidP="00C81480">
      <w:pPr>
        <w:rPr>
          <w:rFonts w:asciiTheme="minorHAnsi" w:hAnsiTheme="minorHAnsi" w:cstheme="minorHAnsi"/>
          <w:lang w:val="de-AT"/>
        </w:rPr>
      </w:pPr>
    </w:p>
    <w:p w:rsidR="00C81480" w:rsidRPr="00AD48A0" w:rsidRDefault="00C81480" w:rsidP="00C81480">
      <w:pPr>
        <w:rPr>
          <w:rFonts w:asciiTheme="minorHAnsi" w:hAnsiTheme="minorHAnsi" w:cstheme="minorHAnsi"/>
          <w:lang w:val="de-AT"/>
        </w:rPr>
      </w:pPr>
      <w:r w:rsidRPr="00AD48A0">
        <w:rPr>
          <w:rFonts w:asciiTheme="minorHAnsi" w:hAnsiTheme="minorHAnsi" w:cstheme="minorHAnsi"/>
          <w:b/>
          <w:lang w:val="de-AT"/>
        </w:rPr>
        <w:t>Arbeitsaufgaben</w:t>
      </w:r>
    </w:p>
    <w:p w:rsidR="00C81480" w:rsidRPr="00AD48A0" w:rsidRDefault="00C81480" w:rsidP="00F16A56">
      <w:pPr>
        <w:pStyle w:val="Listenabsatz"/>
        <w:numPr>
          <w:ilvl w:val="0"/>
          <w:numId w:val="27"/>
        </w:numPr>
        <w:rPr>
          <w:rFonts w:asciiTheme="minorHAnsi" w:hAnsiTheme="minorHAnsi" w:cstheme="minorHAnsi"/>
        </w:rPr>
      </w:pPr>
      <w:r w:rsidRPr="00AD48A0">
        <w:rPr>
          <w:rFonts w:asciiTheme="minorHAnsi" w:hAnsiTheme="minorHAnsi" w:cstheme="minorHAnsi"/>
        </w:rPr>
        <w:t>Skizziere anhand der obigen Beschreibung einen Plan von Trimalchios „Tempel“!</w:t>
      </w:r>
    </w:p>
    <w:p w:rsidR="00C81480" w:rsidRPr="00AD48A0" w:rsidRDefault="00C81480" w:rsidP="00F16A56">
      <w:pPr>
        <w:pStyle w:val="Listenabsatz"/>
        <w:numPr>
          <w:ilvl w:val="0"/>
          <w:numId w:val="27"/>
        </w:numPr>
        <w:rPr>
          <w:rFonts w:asciiTheme="minorHAnsi" w:hAnsiTheme="minorHAnsi" w:cstheme="minorHAnsi"/>
        </w:rPr>
      </w:pPr>
      <w:r w:rsidRPr="00AD48A0">
        <w:rPr>
          <w:rFonts w:asciiTheme="minorHAnsi" w:hAnsiTheme="minorHAnsi" w:cstheme="minorHAnsi"/>
        </w:rPr>
        <w:t>Suche alle im Text vorkommenden Pronomina und trage diese sowie Zeilenangabe, Lexikalform und Bedeutung in die Tabelle ein!</w:t>
      </w:r>
    </w:p>
    <w:p w:rsidR="00C81480" w:rsidRPr="00AD48A0" w:rsidRDefault="00C81480" w:rsidP="00C81480">
      <w:pPr>
        <w:rPr>
          <w:rFonts w:asciiTheme="minorHAnsi" w:hAnsiTheme="minorHAnsi" w:cstheme="minorHAnsi"/>
          <w:lang w:val="de-AT"/>
        </w:rPr>
      </w:pPr>
    </w:p>
    <w:tbl>
      <w:tblPr>
        <w:tblStyle w:val="Tabellenraster"/>
        <w:tblW w:w="0" w:type="auto"/>
        <w:tblLook w:val="00A0" w:firstRow="1" w:lastRow="0" w:firstColumn="1" w:lastColumn="0" w:noHBand="0" w:noVBand="0"/>
      </w:tblPr>
      <w:tblGrid>
        <w:gridCol w:w="1835"/>
        <w:gridCol w:w="2148"/>
        <w:gridCol w:w="2885"/>
        <w:gridCol w:w="2194"/>
      </w:tblGrid>
      <w:tr w:rsidR="00C81480" w:rsidRPr="00AD48A0" w:rsidTr="00C81480">
        <w:tc>
          <w:tcPr>
            <w:tcW w:w="1951" w:type="dxa"/>
          </w:tcPr>
          <w:p w:rsidR="00C81480" w:rsidRPr="00AD48A0" w:rsidRDefault="00C81480" w:rsidP="00C81480">
            <w:pPr>
              <w:jc w:val="center"/>
              <w:rPr>
                <w:rFonts w:asciiTheme="minorHAnsi" w:hAnsiTheme="minorHAnsi" w:cstheme="minorHAnsi"/>
                <w:b/>
                <w:lang w:val="de-AT"/>
              </w:rPr>
            </w:pPr>
            <w:r w:rsidRPr="00AD48A0">
              <w:rPr>
                <w:rFonts w:asciiTheme="minorHAnsi" w:hAnsiTheme="minorHAnsi" w:cstheme="minorHAnsi"/>
                <w:b/>
                <w:lang w:val="de-AT"/>
              </w:rPr>
              <w:t>Pronomen</w:t>
            </w:r>
          </w:p>
        </w:tc>
        <w:tc>
          <w:tcPr>
            <w:tcW w:w="2268" w:type="dxa"/>
            <w:shd w:val="clear" w:color="auto" w:fill="auto"/>
          </w:tcPr>
          <w:p w:rsidR="00C81480" w:rsidRPr="00AD48A0" w:rsidRDefault="00C81480" w:rsidP="00C81480">
            <w:pPr>
              <w:jc w:val="center"/>
              <w:rPr>
                <w:rFonts w:asciiTheme="minorHAnsi" w:hAnsiTheme="minorHAnsi" w:cstheme="minorHAnsi"/>
                <w:b/>
                <w:lang w:val="de-AT"/>
              </w:rPr>
            </w:pPr>
            <w:r w:rsidRPr="00AD48A0">
              <w:rPr>
                <w:rFonts w:asciiTheme="minorHAnsi" w:hAnsiTheme="minorHAnsi" w:cstheme="minorHAnsi"/>
                <w:b/>
                <w:lang w:val="de-AT"/>
              </w:rPr>
              <w:t xml:space="preserve">Zeilenangabe  </w:t>
            </w:r>
          </w:p>
        </w:tc>
        <w:tc>
          <w:tcPr>
            <w:tcW w:w="3186" w:type="dxa"/>
            <w:shd w:val="clear" w:color="auto" w:fill="auto"/>
          </w:tcPr>
          <w:p w:rsidR="00C81480" w:rsidRPr="00AD48A0" w:rsidRDefault="00C81480" w:rsidP="00C81480">
            <w:pPr>
              <w:jc w:val="center"/>
              <w:rPr>
                <w:rFonts w:asciiTheme="minorHAnsi" w:hAnsiTheme="minorHAnsi" w:cstheme="minorHAnsi"/>
                <w:b/>
                <w:lang w:val="de-AT"/>
              </w:rPr>
            </w:pPr>
            <w:r w:rsidRPr="00AD48A0">
              <w:rPr>
                <w:rFonts w:asciiTheme="minorHAnsi" w:hAnsiTheme="minorHAnsi" w:cstheme="minorHAnsi"/>
                <w:b/>
                <w:lang w:val="de-AT"/>
              </w:rPr>
              <w:t>Lexikalform</w:t>
            </w:r>
          </w:p>
        </w:tc>
        <w:tc>
          <w:tcPr>
            <w:tcW w:w="2373" w:type="dxa"/>
            <w:shd w:val="clear" w:color="auto" w:fill="auto"/>
          </w:tcPr>
          <w:p w:rsidR="00C81480" w:rsidRPr="00AD48A0" w:rsidRDefault="00C81480" w:rsidP="00C81480">
            <w:pPr>
              <w:jc w:val="center"/>
              <w:rPr>
                <w:rFonts w:asciiTheme="minorHAnsi" w:hAnsiTheme="minorHAnsi" w:cstheme="minorHAnsi"/>
                <w:b/>
                <w:lang w:val="de-AT"/>
              </w:rPr>
            </w:pPr>
            <w:r w:rsidRPr="00AD48A0">
              <w:rPr>
                <w:rFonts w:asciiTheme="minorHAnsi" w:hAnsiTheme="minorHAnsi" w:cstheme="minorHAnsi"/>
                <w:b/>
                <w:lang w:val="de-AT"/>
              </w:rPr>
              <w:t>Bedeutung</w:t>
            </w:r>
          </w:p>
        </w:tc>
      </w:tr>
      <w:tr w:rsidR="00C81480" w:rsidRPr="00AD48A0" w:rsidTr="00C81480">
        <w:tc>
          <w:tcPr>
            <w:tcW w:w="1951" w:type="dxa"/>
          </w:tcPr>
          <w:p w:rsidR="00C81480" w:rsidRPr="00AD48A0" w:rsidRDefault="00C81480" w:rsidP="00C81480">
            <w:pPr>
              <w:rPr>
                <w:rFonts w:asciiTheme="minorHAnsi" w:hAnsiTheme="minorHAnsi" w:cstheme="minorHAnsi"/>
                <w:i/>
                <w:lang w:val="de-AT"/>
              </w:rPr>
            </w:pPr>
            <w:r w:rsidRPr="00AD48A0">
              <w:rPr>
                <w:rFonts w:asciiTheme="minorHAnsi" w:hAnsiTheme="minorHAnsi" w:cstheme="minorHAnsi"/>
                <w:i/>
                <w:lang w:val="de-AT"/>
              </w:rPr>
              <w:t>z.B.: istam</w:t>
            </w:r>
          </w:p>
        </w:tc>
        <w:tc>
          <w:tcPr>
            <w:tcW w:w="2268" w:type="dxa"/>
            <w:shd w:val="clear" w:color="auto" w:fill="auto"/>
          </w:tcPr>
          <w:p w:rsidR="00C81480" w:rsidRPr="00AD48A0" w:rsidRDefault="00C81480" w:rsidP="00C81480">
            <w:pPr>
              <w:jc w:val="center"/>
              <w:rPr>
                <w:rFonts w:asciiTheme="minorHAnsi" w:hAnsiTheme="minorHAnsi" w:cstheme="minorHAnsi"/>
                <w:i/>
                <w:lang w:val="de-AT"/>
              </w:rPr>
            </w:pPr>
            <w:r w:rsidRPr="00AD48A0">
              <w:rPr>
                <w:rFonts w:asciiTheme="minorHAnsi" w:hAnsiTheme="minorHAnsi" w:cstheme="minorHAnsi"/>
                <w:i/>
                <w:lang w:val="de-AT"/>
              </w:rPr>
              <w:t>12</w:t>
            </w:r>
          </w:p>
        </w:tc>
        <w:tc>
          <w:tcPr>
            <w:tcW w:w="3186" w:type="dxa"/>
            <w:shd w:val="clear" w:color="auto" w:fill="auto"/>
          </w:tcPr>
          <w:p w:rsidR="00C81480" w:rsidRPr="00AD48A0" w:rsidRDefault="00C81480" w:rsidP="00C81480">
            <w:pPr>
              <w:jc w:val="center"/>
              <w:rPr>
                <w:rFonts w:asciiTheme="minorHAnsi" w:hAnsiTheme="minorHAnsi" w:cstheme="minorHAnsi"/>
                <w:i/>
                <w:lang w:val="de-AT"/>
              </w:rPr>
            </w:pPr>
            <w:r w:rsidRPr="00AD48A0">
              <w:rPr>
                <w:rFonts w:asciiTheme="minorHAnsi" w:hAnsiTheme="minorHAnsi" w:cstheme="minorHAnsi"/>
                <w:i/>
                <w:lang w:val="de-AT"/>
              </w:rPr>
              <w:t>iste, ista, istud</w:t>
            </w:r>
          </w:p>
        </w:tc>
        <w:tc>
          <w:tcPr>
            <w:tcW w:w="2373" w:type="dxa"/>
            <w:shd w:val="clear" w:color="auto" w:fill="auto"/>
          </w:tcPr>
          <w:p w:rsidR="00C81480" w:rsidRPr="00AD48A0" w:rsidRDefault="00C81480" w:rsidP="00C81480">
            <w:pPr>
              <w:rPr>
                <w:rFonts w:asciiTheme="minorHAnsi" w:hAnsiTheme="minorHAnsi" w:cstheme="minorHAnsi"/>
                <w:i/>
                <w:lang w:val="de-AT"/>
              </w:rPr>
            </w:pPr>
            <w:r w:rsidRPr="00AD48A0">
              <w:rPr>
                <w:rFonts w:asciiTheme="minorHAnsi" w:hAnsiTheme="minorHAnsi" w:cstheme="minorHAnsi"/>
                <w:i/>
                <w:lang w:val="de-AT"/>
              </w:rPr>
              <w:t>dieser, diese dieses (da)</w:t>
            </w:r>
          </w:p>
        </w:tc>
      </w:tr>
      <w:tr w:rsidR="00C81480" w:rsidRPr="00AD48A0" w:rsidTr="00C81480">
        <w:tc>
          <w:tcPr>
            <w:tcW w:w="1951" w:type="dxa"/>
          </w:tcPr>
          <w:p w:rsidR="00C81480" w:rsidRPr="00AD48A0" w:rsidRDefault="00C81480" w:rsidP="00C81480">
            <w:pPr>
              <w:rPr>
                <w:rFonts w:asciiTheme="minorHAnsi" w:hAnsiTheme="minorHAnsi" w:cstheme="minorHAnsi"/>
                <w:lang w:val="de-AT"/>
              </w:rPr>
            </w:pPr>
          </w:p>
        </w:tc>
        <w:tc>
          <w:tcPr>
            <w:tcW w:w="2268" w:type="dxa"/>
            <w:shd w:val="clear" w:color="auto" w:fill="auto"/>
          </w:tcPr>
          <w:p w:rsidR="00C81480" w:rsidRPr="00AD48A0" w:rsidRDefault="00C81480" w:rsidP="00C81480">
            <w:pPr>
              <w:rPr>
                <w:rFonts w:asciiTheme="minorHAnsi" w:hAnsiTheme="minorHAnsi" w:cstheme="minorHAnsi"/>
                <w:lang w:val="de-AT"/>
              </w:rPr>
            </w:pPr>
          </w:p>
        </w:tc>
        <w:tc>
          <w:tcPr>
            <w:tcW w:w="3186" w:type="dxa"/>
            <w:shd w:val="clear" w:color="auto" w:fill="auto"/>
          </w:tcPr>
          <w:p w:rsidR="00C81480" w:rsidRPr="00AD48A0" w:rsidRDefault="00C81480" w:rsidP="00C81480">
            <w:pPr>
              <w:rPr>
                <w:rFonts w:asciiTheme="minorHAnsi" w:hAnsiTheme="minorHAnsi" w:cstheme="minorHAnsi"/>
                <w:lang w:val="de-AT"/>
              </w:rPr>
            </w:pPr>
          </w:p>
        </w:tc>
        <w:tc>
          <w:tcPr>
            <w:tcW w:w="2373" w:type="dxa"/>
            <w:shd w:val="clear" w:color="auto" w:fill="auto"/>
          </w:tcPr>
          <w:p w:rsidR="00C81480" w:rsidRPr="00AD48A0" w:rsidRDefault="00C81480" w:rsidP="00C81480">
            <w:pPr>
              <w:rPr>
                <w:rFonts w:asciiTheme="minorHAnsi" w:hAnsiTheme="minorHAnsi" w:cstheme="minorHAnsi"/>
                <w:lang w:val="de-AT"/>
              </w:rPr>
            </w:pPr>
          </w:p>
        </w:tc>
      </w:tr>
      <w:tr w:rsidR="00C81480" w:rsidRPr="00AD48A0" w:rsidTr="00C81480">
        <w:tc>
          <w:tcPr>
            <w:tcW w:w="1951" w:type="dxa"/>
          </w:tcPr>
          <w:p w:rsidR="00C81480" w:rsidRPr="00AD48A0" w:rsidRDefault="00C81480" w:rsidP="00C81480">
            <w:pPr>
              <w:rPr>
                <w:rFonts w:asciiTheme="minorHAnsi" w:hAnsiTheme="minorHAnsi" w:cstheme="minorHAnsi"/>
                <w:lang w:val="de-AT"/>
              </w:rPr>
            </w:pPr>
          </w:p>
        </w:tc>
        <w:tc>
          <w:tcPr>
            <w:tcW w:w="2268" w:type="dxa"/>
            <w:shd w:val="clear" w:color="auto" w:fill="auto"/>
          </w:tcPr>
          <w:p w:rsidR="00C81480" w:rsidRPr="00AD48A0" w:rsidRDefault="00C81480" w:rsidP="00C81480">
            <w:pPr>
              <w:rPr>
                <w:rFonts w:asciiTheme="minorHAnsi" w:hAnsiTheme="minorHAnsi" w:cstheme="minorHAnsi"/>
                <w:lang w:val="de-AT"/>
              </w:rPr>
            </w:pPr>
          </w:p>
        </w:tc>
        <w:tc>
          <w:tcPr>
            <w:tcW w:w="3186" w:type="dxa"/>
            <w:shd w:val="clear" w:color="auto" w:fill="auto"/>
          </w:tcPr>
          <w:p w:rsidR="00C81480" w:rsidRPr="00AD48A0" w:rsidRDefault="00C81480" w:rsidP="00C81480">
            <w:pPr>
              <w:rPr>
                <w:rFonts w:asciiTheme="minorHAnsi" w:hAnsiTheme="minorHAnsi" w:cstheme="minorHAnsi"/>
                <w:lang w:val="de-AT"/>
              </w:rPr>
            </w:pPr>
          </w:p>
        </w:tc>
        <w:tc>
          <w:tcPr>
            <w:tcW w:w="2373" w:type="dxa"/>
            <w:shd w:val="clear" w:color="auto" w:fill="auto"/>
          </w:tcPr>
          <w:p w:rsidR="00C81480" w:rsidRPr="00AD48A0" w:rsidRDefault="00C81480" w:rsidP="00C81480">
            <w:pPr>
              <w:rPr>
                <w:rFonts w:asciiTheme="minorHAnsi" w:hAnsiTheme="minorHAnsi" w:cstheme="minorHAnsi"/>
                <w:lang w:val="de-AT"/>
              </w:rPr>
            </w:pPr>
          </w:p>
        </w:tc>
      </w:tr>
      <w:tr w:rsidR="00C81480" w:rsidRPr="00AD48A0" w:rsidTr="00C81480">
        <w:tc>
          <w:tcPr>
            <w:tcW w:w="1951" w:type="dxa"/>
          </w:tcPr>
          <w:p w:rsidR="00C81480" w:rsidRPr="00AD48A0" w:rsidRDefault="00C81480" w:rsidP="00C81480">
            <w:pPr>
              <w:rPr>
                <w:rFonts w:asciiTheme="minorHAnsi" w:hAnsiTheme="minorHAnsi" w:cstheme="minorHAnsi"/>
                <w:lang w:val="de-AT"/>
              </w:rPr>
            </w:pPr>
          </w:p>
        </w:tc>
        <w:tc>
          <w:tcPr>
            <w:tcW w:w="2268" w:type="dxa"/>
            <w:shd w:val="clear" w:color="auto" w:fill="auto"/>
          </w:tcPr>
          <w:p w:rsidR="00C81480" w:rsidRPr="00AD48A0" w:rsidRDefault="00C81480" w:rsidP="00C81480">
            <w:pPr>
              <w:rPr>
                <w:rFonts w:asciiTheme="minorHAnsi" w:hAnsiTheme="minorHAnsi" w:cstheme="minorHAnsi"/>
                <w:lang w:val="de-AT"/>
              </w:rPr>
            </w:pPr>
          </w:p>
        </w:tc>
        <w:tc>
          <w:tcPr>
            <w:tcW w:w="3186" w:type="dxa"/>
            <w:shd w:val="clear" w:color="auto" w:fill="auto"/>
          </w:tcPr>
          <w:p w:rsidR="00C81480" w:rsidRPr="00AD48A0" w:rsidRDefault="00C81480" w:rsidP="00C81480">
            <w:pPr>
              <w:rPr>
                <w:rFonts w:asciiTheme="minorHAnsi" w:hAnsiTheme="minorHAnsi" w:cstheme="minorHAnsi"/>
                <w:lang w:val="de-AT"/>
              </w:rPr>
            </w:pPr>
          </w:p>
        </w:tc>
        <w:tc>
          <w:tcPr>
            <w:tcW w:w="2373" w:type="dxa"/>
            <w:shd w:val="clear" w:color="auto" w:fill="auto"/>
          </w:tcPr>
          <w:p w:rsidR="00C81480" w:rsidRPr="00AD48A0" w:rsidRDefault="00C81480" w:rsidP="00C81480">
            <w:pPr>
              <w:rPr>
                <w:rFonts w:asciiTheme="minorHAnsi" w:hAnsiTheme="minorHAnsi" w:cstheme="minorHAnsi"/>
                <w:lang w:val="de-AT"/>
              </w:rPr>
            </w:pPr>
          </w:p>
        </w:tc>
      </w:tr>
      <w:tr w:rsidR="00C81480" w:rsidRPr="00AD48A0" w:rsidTr="00C81480">
        <w:tc>
          <w:tcPr>
            <w:tcW w:w="1951" w:type="dxa"/>
          </w:tcPr>
          <w:p w:rsidR="00C81480" w:rsidRPr="00AD48A0" w:rsidRDefault="00C81480" w:rsidP="00C81480">
            <w:pPr>
              <w:rPr>
                <w:rFonts w:asciiTheme="minorHAnsi" w:hAnsiTheme="minorHAnsi" w:cstheme="minorHAnsi"/>
                <w:lang w:val="de-AT"/>
              </w:rPr>
            </w:pPr>
          </w:p>
        </w:tc>
        <w:tc>
          <w:tcPr>
            <w:tcW w:w="2268" w:type="dxa"/>
            <w:shd w:val="clear" w:color="auto" w:fill="auto"/>
          </w:tcPr>
          <w:p w:rsidR="00C81480" w:rsidRPr="00AD48A0" w:rsidRDefault="00C81480" w:rsidP="00C81480">
            <w:pPr>
              <w:rPr>
                <w:rFonts w:asciiTheme="minorHAnsi" w:hAnsiTheme="minorHAnsi" w:cstheme="minorHAnsi"/>
                <w:lang w:val="de-AT"/>
              </w:rPr>
            </w:pPr>
          </w:p>
        </w:tc>
        <w:tc>
          <w:tcPr>
            <w:tcW w:w="3186" w:type="dxa"/>
            <w:shd w:val="clear" w:color="auto" w:fill="auto"/>
          </w:tcPr>
          <w:p w:rsidR="00C81480" w:rsidRPr="00AD48A0" w:rsidRDefault="00C81480" w:rsidP="00C81480">
            <w:pPr>
              <w:rPr>
                <w:rFonts w:asciiTheme="minorHAnsi" w:hAnsiTheme="minorHAnsi" w:cstheme="minorHAnsi"/>
                <w:lang w:val="de-AT"/>
              </w:rPr>
            </w:pPr>
          </w:p>
        </w:tc>
        <w:tc>
          <w:tcPr>
            <w:tcW w:w="2373" w:type="dxa"/>
            <w:shd w:val="clear" w:color="auto" w:fill="auto"/>
          </w:tcPr>
          <w:p w:rsidR="00C81480" w:rsidRPr="00AD48A0" w:rsidRDefault="00C81480" w:rsidP="00C81480">
            <w:pPr>
              <w:rPr>
                <w:rFonts w:asciiTheme="minorHAnsi" w:hAnsiTheme="minorHAnsi" w:cstheme="minorHAnsi"/>
                <w:lang w:val="de-AT"/>
              </w:rPr>
            </w:pPr>
          </w:p>
        </w:tc>
      </w:tr>
      <w:tr w:rsidR="00C81480" w:rsidRPr="00AD48A0" w:rsidTr="00C81480">
        <w:tc>
          <w:tcPr>
            <w:tcW w:w="1951" w:type="dxa"/>
          </w:tcPr>
          <w:p w:rsidR="00C81480" w:rsidRPr="00AD48A0" w:rsidRDefault="00C81480" w:rsidP="00C81480">
            <w:pPr>
              <w:rPr>
                <w:rFonts w:asciiTheme="minorHAnsi" w:hAnsiTheme="minorHAnsi" w:cstheme="minorHAnsi"/>
                <w:lang w:val="de-AT"/>
              </w:rPr>
            </w:pPr>
          </w:p>
        </w:tc>
        <w:tc>
          <w:tcPr>
            <w:tcW w:w="2268" w:type="dxa"/>
            <w:shd w:val="clear" w:color="auto" w:fill="auto"/>
          </w:tcPr>
          <w:p w:rsidR="00C81480" w:rsidRPr="00AD48A0" w:rsidRDefault="00C81480" w:rsidP="00C81480">
            <w:pPr>
              <w:rPr>
                <w:rFonts w:asciiTheme="minorHAnsi" w:hAnsiTheme="minorHAnsi" w:cstheme="minorHAnsi"/>
                <w:lang w:val="de-AT"/>
              </w:rPr>
            </w:pPr>
          </w:p>
        </w:tc>
        <w:tc>
          <w:tcPr>
            <w:tcW w:w="3186" w:type="dxa"/>
            <w:shd w:val="clear" w:color="auto" w:fill="auto"/>
          </w:tcPr>
          <w:p w:rsidR="00C81480" w:rsidRPr="00AD48A0" w:rsidRDefault="00C81480" w:rsidP="00C81480">
            <w:pPr>
              <w:rPr>
                <w:rFonts w:asciiTheme="minorHAnsi" w:hAnsiTheme="minorHAnsi" w:cstheme="minorHAnsi"/>
                <w:lang w:val="de-AT"/>
              </w:rPr>
            </w:pPr>
          </w:p>
        </w:tc>
        <w:tc>
          <w:tcPr>
            <w:tcW w:w="2373" w:type="dxa"/>
            <w:shd w:val="clear" w:color="auto" w:fill="auto"/>
          </w:tcPr>
          <w:p w:rsidR="00C81480" w:rsidRPr="00AD48A0" w:rsidRDefault="00C81480" w:rsidP="00C81480">
            <w:pPr>
              <w:rPr>
                <w:rFonts w:asciiTheme="minorHAnsi" w:hAnsiTheme="minorHAnsi" w:cstheme="minorHAnsi"/>
                <w:lang w:val="de-AT"/>
              </w:rPr>
            </w:pPr>
          </w:p>
        </w:tc>
      </w:tr>
      <w:tr w:rsidR="00C81480" w:rsidRPr="00AD48A0" w:rsidTr="00C81480">
        <w:tc>
          <w:tcPr>
            <w:tcW w:w="1951" w:type="dxa"/>
          </w:tcPr>
          <w:p w:rsidR="00C81480" w:rsidRPr="00AD48A0" w:rsidRDefault="00C81480" w:rsidP="00C81480">
            <w:pPr>
              <w:rPr>
                <w:rFonts w:asciiTheme="minorHAnsi" w:hAnsiTheme="minorHAnsi" w:cstheme="minorHAnsi"/>
                <w:lang w:val="de-AT"/>
              </w:rPr>
            </w:pPr>
          </w:p>
        </w:tc>
        <w:tc>
          <w:tcPr>
            <w:tcW w:w="2268" w:type="dxa"/>
            <w:shd w:val="clear" w:color="auto" w:fill="auto"/>
          </w:tcPr>
          <w:p w:rsidR="00C81480" w:rsidRPr="00AD48A0" w:rsidRDefault="00C81480" w:rsidP="00C81480">
            <w:pPr>
              <w:rPr>
                <w:rFonts w:asciiTheme="minorHAnsi" w:hAnsiTheme="minorHAnsi" w:cstheme="minorHAnsi"/>
                <w:lang w:val="de-AT"/>
              </w:rPr>
            </w:pPr>
          </w:p>
        </w:tc>
        <w:tc>
          <w:tcPr>
            <w:tcW w:w="3186" w:type="dxa"/>
            <w:shd w:val="clear" w:color="auto" w:fill="auto"/>
          </w:tcPr>
          <w:p w:rsidR="00C81480" w:rsidRPr="00AD48A0" w:rsidRDefault="00C81480" w:rsidP="00C81480">
            <w:pPr>
              <w:rPr>
                <w:rFonts w:asciiTheme="minorHAnsi" w:hAnsiTheme="minorHAnsi" w:cstheme="minorHAnsi"/>
                <w:lang w:val="de-AT"/>
              </w:rPr>
            </w:pPr>
          </w:p>
        </w:tc>
        <w:tc>
          <w:tcPr>
            <w:tcW w:w="2373" w:type="dxa"/>
            <w:shd w:val="clear" w:color="auto" w:fill="auto"/>
          </w:tcPr>
          <w:p w:rsidR="00C81480" w:rsidRPr="00AD48A0" w:rsidRDefault="00C81480" w:rsidP="00C81480">
            <w:pPr>
              <w:rPr>
                <w:rFonts w:asciiTheme="minorHAnsi" w:hAnsiTheme="minorHAnsi" w:cstheme="minorHAnsi"/>
                <w:lang w:val="de-AT"/>
              </w:rPr>
            </w:pPr>
          </w:p>
        </w:tc>
      </w:tr>
      <w:tr w:rsidR="00C81480" w:rsidRPr="00AD48A0" w:rsidTr="00C81480">
        <w:tc>
          <w:tcPr>
            <w:tcW w:w="1951" w:type="dxa"/>
          </w:tcPr>
          <w:p w:rsidR="00C81480" w:rsidRPr="00AD48A0" w:rsidRDefault="00C81480" w:rsidP="00C81480">
            <w:pPr>
              <w:rPr>
                <w:rFonts w:asciiTheme="minorHAnsi" w:hAnsiTheme="minorHAnsi" w:cstheme="minorHAnsi"/>
                <w:lang w:val="de-AT"/>
              </w:rPr>
            </w:pPr>
          </w:p>
        </w:tc>
        <w:tc>
          <w:tcPr>
            <w:tcW w:w="2268" w:type="dxa"/>
            <w:shd w:val="clear" w:color="auto" w:fill="auto"/>
          </w:tcPr>
          <w:p w:rsidR="00C81480" w:rsidRPr="00AD48A0" w:rsidRDefault="00C81480" w:rsidP="00C81480">
            <w:pPr>
              <w:rPr>
                <w:rFonts w:asciiTheme="minorHAnsi" w:hAnsiTheme="minorHAnsi" w:cstheme="minorHAnsi"/>
                <w:lang w:val="de-AT"/>
              </w:rPr>
            </w:pPr>
          </w:p>
        </w:tc>
        <w:tc>
          <w:tcPr>
            <w:tcW w:w="3186" w:type="dxa"/>
            <w:shd w:val="clear" w:color="auto" w:fill="auto"/>
          </w:tcPr>
          <w:p w:rsidR="00C81480" w:rsidRPr="00AD48A0" w:rsidRDefault="00C81480" w:rsidP="00C81480">
            <w:pPr>
              <w:rPr>
                <w:rFonts w:asciiTheme="minorHAnsi" w:hAnsiTheme="minorHAnsi" w:cstheme="minorHAnsi"/>
                <w:lang w:val="de-AT"/>
              </w:rPr>
            </w:pPr>
          </w:p>
        </w:tc>
        <w:tc>
          <w:tcPr>
            <w:tcW w:w="2373" w:type="dxa"/>
            <w:shd w:val="clear" w:color="auto" w:fill="auto"/>
          </w:tcPr>
          <w:p w:rsidR="00C81480" w:rsidRPr="00AD48A0" w:rsidRDefault="00C81480" w:rsidP="00C81480">
            <w:pPr>
              <w:rPr>
                <w:rFonts w:asciiTheme="minorHAnsi" w:hAnsiTheme="minorHAnsi" w:cstheme="minorHAnsi"/>
                <w:lang w:val="de-AT"/>
              </w:rPr>
            </w:pPr>
          </w:p>
        </w:tc>
      </w:tr>
    </w:tbl>
    <w:p w:rsidR="00C81480" w:rsidRPr="00AD48A0" w:rsidRDefault="00C81480" w:rsidP="00C81480">
      <w:pPr>
        <w:rPr>
          <w:rFonts w:asciiTheme="minorHAnsi" w:hAnsiTheme="minorHAnsi" w:cstheme="minorHAnsi"/>
          <w:lang w:val="de-AT"/>
        </w:rPr>
      </w:pPr>
    </w:p>
    <w:p w:rsidR="00C81480" w:rsidRPr="00AD48A0" w:rsidRDefault="00C81480" w:rsidP="00C81480">
      <w:pPr>
        <w:rPr>
          <w:rFonts w:asciiTheme="minorHAnsi" w:hAnsiTheme="minorHAnsi" w:cstheme="minorHAnsi"/>
          <w:b/>
          <w:i/>
          <w:lang w:val="de-AT"/>
        </w:rPr>
      </w:pPr>
      <w:r w:rsidRPr="00AD48A0">
        <w:rPr>
          <w:rFonts w:asciiTheme="minorHAnsi" w:hAnsiTheme="minorHAnsi" w:cstheme="minorHAnsi"/>
          <w:b/>
          <w:i/>
          <w:lang w:val="de-AT"/>
        </w:rPr>
        <w:t>Das Testament (71,1–4):</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6237"/>
        <w:gridCol w:w="3261"/>
      </w:tblGrid>
      <w:tr w:rsidR="00C81480" w:rsidRPr="00AD48A0" w:rsidTr="00C81480">
        <w:tc>
          <w:tcPr>
            <w:tcW w:w="567" w:type="dxa"/>
          </w:tcPr>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1</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2</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3</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4</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5</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6</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7</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8</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9</w:t>
            </w:r>
          </w:p>
          <w:p w:rsidR="00C81480" w:rsidRPr="00AD48A0" w:rsidRDefault="00C81480" w:rsidP="00C81480">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10</w:t>
            </w:r>
          </w:p>
        </w:tc>
        <w:tc>
          <w:tcPr>
            <w:tcW w:w="6237" w:type="dxa"/>
          </w:tcPr>
          <w:p w:rsidR="00C81480" w:rsidRPr="00AD48A0" w:rsidRDefault="00C81480" w:rsidP="00C81480">
            <w:pPr>
              <w:widowControl w:val="0"/>
              <w:autoSpaceDE w:val="0"/>
              <w:autoSpaceDN w:val="0"/>
              <w:adjustRightInd w:val="0"/>
              <w:spacing w:line="312" w:lineRule="auto"/>
              <w:rPr>
                <w:rFonts w:asciiTheme="minorHAnsi" w:hAnsiTheme="minorHAnsi" w:cstheme="minorHAnsi"/>
                <w:lang w:val="de-AT"/>
              </w:rPr>
            </w:pPr>
            <w:r w:rsidRPr="00AD48A0">
              <w:rPr>
                <w:rFonts w:asciiTheme="minorHAnsi" w:hAnsiTheme="minorHAnsi" w:cstheme="minorHAnsi"/>
                <w:lang w:val="de-AT"/>
              </w:rPr>
              <w:t>Trimalchio „Amici“, inquit, „et servi homines sunt et aeque unum lactem</w:t>
            </w:r>
            <w:r w:rsidRPr="00AD48A0">
              <w:rPr>
                <w:rFonts w:asciiTheme="minorHAnsi" w:hAnsiTheme="minorHAnsi" w:cstheme="minorHAnsi"/>
                <w:vertAlign w:val="superscript"/>
                <w:lang w:val="de-AT"/>
              </w:rPr>
              <w:t>1</w:t>
            </w:r>
            <w:r w:rsidRPr="00AD48A0">
              <w:rPr>
                <w:rFonts w:asciiTheme="minorHAnsi" w:hAnsiTheme="minorHAnsi" w:cstheme="minorHAnsi"/>
                <w:lang w:val="de-AT"/>
              </w:rPr>
              <w:t xml:space="preserve"> biberunt, etiam si illos malus fatus</w:t>
            </w:r>
            <w:r w:rsidRPr="00AD48A0">
              <w:rPr>
                <w:rFonts w:asciiTheme="minorHAnsi" w:hAnsiTheme="minorHAnsi" w:cstheme="minorHAnsi"/>
                <w:vertAlign w:val="superscript"/>
                <w:lang w:val="de-AT"/>
              </w:rPr>
              <w:t>2</w:t>
            </w:r>
            <w:r w:rsidRPr="00AD48A0">
              <w:rPr>
                <w:rFonts w:asciiTheme="minorHAnsi" w:hAnsiTheme="minorHAnsi" w:cstheme="minorHAnsi"/>
                <w:lang w:val="de-AT"/>
              </w:rPr>
              <w:t xml:space="preserve"> oppresserit. Tamen me salvo</w:t>
            </w:r>
            <w:r w:rsidRPr="00AD48A0">
              <w:rPr>
                <w:rFonts w:asciiTheme="minorHAnsi" w:hAnsiTheme="minorHAnsi" w:cstheme="minorHAnsi"/>
                <w:vertAlign w:val="superscript"/>
                <w:lang w:val="de-AT"/>
              </w:rPr>
              <w:t>3</w:t>
            </w:r>
            <w:r w:rsidRPr="00AD48A0">
              <w:rPr>
                <w:rFonts w:asciiTheme="minorHAnsi" w:hAnsiTheme="minorHAnsi" w:cstheme="minorHAnsi"/>
                <w:lang w:val="de-AT"/>
              </w:rPr>
              <w:t xml:space="preserve"> cito aquam liberam</w:t>
            </w:r>
            <w:r w:rsidRPr="00AD48A0">
              <w:rPr>
                <w:rFonts w:asciiTheme="minorHAnsi" w:hAnsiTheme="minorHAnsi" w:cstheme="minorHAnsi"/>
                <w:vertAlign w:val="superscript"/>
                <w:lang w:val="de-AT"/>
              </w:rPr>
              <w:t>4</w:t>
            </w:r>
            <w:r w:rsidRPr="00AD48A0">
              <w:rPr>
                <w:rFonts w:asciiTheme="minorHAnsi" w:hAnsiTheme="minorHAnsi" w:cstheme="minorHAnsi"/>
                <w:lang w:val="de-AT"/>
              </w:rPr>
              <w:t xml:space="preserve"> gustabunt. Ad summam</w:t>
            </w:r>
            <w:r w:rsidRPr="00AD48A0">
              <w:rPr>
                <w:rFonts w:asciiTheme="minorHAnsi" w:hAnsiTheme="minorHAnsi" w:cstheme="minorHAnsi"/>
                <w:vertAlign w:val="superscript"/>
                <w:lang w:val="de-AT"/>
              </w:rPr>
              <w:t>5</w:t>
            </w:r>
            <w:r w:rsidRPr="00AD48A0">
              <w:rPr>
                <w:rFonts w:asciiTheme="minorHAnsi" w:hAnsiTheme="minorHAnsi" w:cstheme="minorHAnsi"/>
                <w:lang w:val="de-AT"/>
              </w:rPr>
              <w:t>, omnes illos in testamento meo manu mitto</w:t>
            </w:r>
            <w:r w:rsidRPr="00AD48A0">
              <w:rPr>
                <w:rFonts w:asciiTheme="minorHAnsi" w:hAnsiTheme="minorHAnsi" w:cstheme="minorHAnsi"/>
                <w:vertAlign w:val="superscript"/>
                <w:lang w:val="de-AT"/>
              </w:rPr>
              <w:t>6</w:t>
            </w:r>
            <w:r w:rsidRPr="00AD48A0">
              <w:rPr>
                <w:rFonts w:asciiTheme="minorHAnsi" w:hAnsiTheme="minorHAnsi" w:cstheme="minorHAnsi"/>
                <w:lang w:val="de-AT"/>
              </w:rPr>
              <w:t>. … Fortunatam meam heredem facio et commendo</w:t>
            </w:r>
            <w:r w:rsidRPr="00AD48A0">
              <w:rPr>
                <w:rFonts w:asciiTheme="minorHAnsi" w:hAnsiTheme="minorHAnsi" w:cstheme="minorHAnsi"/>
                <w:vertAlign w:val="superscript"/>
                <w:lang w:val="de-AT"/>
              </w:rPr>
              <w:t>7</w:t>
            </w:r>
            <w:r w:rsidRPr="00AD48A0">
              <w:rPr>
                <w:rFonts w:asciiTheme="minorHAnsi" w:hAnsiTheme="minorHAnsi" w:cstheme="minorHAnsi"/>
                <w:lang w:val="de-AT"/>
              </w:rPr>
              <w:t xml:space="preserve"> illam omnibus amicis meis. Et haec ideo omnia publico</w:t>
            </w:r>
            <w:r w:rsidRPr="00AD48A0">
              <w:rPr>
                <w:rFonts w:asciiTheme="minorHAnsi" w:hAnsiTheme="minorHAnsi" w:cstheme="minorHAnsi"/>
                <w:vertAlign w:val="superscript"/>
                <w:lang w:val="de-AT"/>
              </w:rPr>
              <w:t>8</w:t>
            </w:r>
            <w:r w:rsidRPr="00AD48A0">
              <w:rPr>
                <w:rFonts w:asciiTheme="minorHAnsi" w:hAnsiTheme="minorHAnsi" w:cstheme="minorHAnsi"/>
                <w:lang w:val="de-AT"/>
              </w:rPr>
              <w:t>, ut familia mea iam nunc sic me amet tamquam mortuum.“ Gratias agere omnes indulgentiae</w:t>
            </w:r>
            <w:r w:rsidRPr="00AD48A0">
              <w:rPr>
                <w:rFonts w:asciiTheme="minorHAnsi" w:hAnsiTheme="minorHAnsi" w:cstheme="minorHAnsi"/>
                <w:vertAlign w:val="superscript"/>
                <w:lang w:val="de-AT"/>
              </w:rPr>
              <w:t>9</w:t>
            </w:r>
            <w:r w:rsidRPr="00AD48A0">
              <w:rPr>
                <w:rFonts w:asciiTheme="minorHAnsi" w:hAnsiTheme="minorHAnsi" w:cstheme="minorHAnsi"/>
                <w:lang w:val="de-AT"/>
              </w:rPr>
              <w:t xml:space="preserve"> coeperant domini, cum ille oblitus nugarum</w:t>
            </w:r>
            <w:r w:rsidRPr="00AD48A0">
              <w:rPr>
                <w:rFonts w:asciiTheme="minorHAnsi" w:hAnsiTheme="minorHAnsi" w:cstheme="minorHAnsi"/>
                <w:vertAlign w:val="superscript"/>
                <w:lang w:val="de-AT"/>
              </w:rPr>
              <w:t>10</w:t>
            </w:r>
            <w:r w:rsidRPr="00AD48A0">
              <w:rPr>
                <w:rFonts w:asciiTheme="minorHAnsi" w:hAnsiTheme="minorHAnsi" w:cstheme="minorHAnsi"/>
                <w:lang w:val="de-AT"/>
              </w:rPr>
              <w:t xml:space="preserve"> exemplar testamenti iussit afferri et totum a primo ad ultimum ingemescente</w:t>
            </w:r>
            <w:r w:rsidRPr="00AD48A0">
              <w:rPr>
                <w:rFonts w:asciiTheme="minorHAnsi" w:hAnsiTheme="minorHAnsi" w:cstheme="minorHAnsi"/>
                <w:vertAlign w:val="superscript"/>
                <w:lang w:val="de-AT"/>
              </w:rPr>
              <w:t>11</w:t>
            </w:r>
            <w:r w:rsidRPr="00AD48A0">
              <w:rPr>
                <w:rFonts w:asciiTheme="minorHAnsi" w:hAnsiTheme="minorHAnsi" w:cstheme="minorHAnsi"/>
                <w:lang w:val="de-AT"/>
              </w:rPr>
              <w:t xml:space="preserve"> familia recitavit.</w:t>
            </w:r>
          </w:p>
        </w:tc>
        <w:tc>
          <w:tcPr>
            <w:tcW w:w="3261" w:type="dxa"/>
          </w:tcPr>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1</w:t>
            </w:r>
            <w:r w:rsidRPr="00AD48A0">
              <w:rPr>
                <w:rFonts w:asciiTheme="minorHAnsi" w:hAnsiTheme="minorHAnsi" w:cstheme="minorHAnsi"/>
                <w:sz w:val="20"/>
                <w:szCs w:val="20"/>
                <w:lang w:val="de-AT"/>
              </w:rPr>
              <w:t xml:space="preserve">lactem = lac (n.!); </w:t>
            </w:r>
            <w:r w:rsidRPr="00AD48A0">
              <w:rPr>
                <w:rFonts w:asciiTheme="minorHAnsi" w:hAnsiTheme="minorHAnsi" w:cstheme="minorHAnsi"/>
                <w:sz w:val="20"/>
                <w:szCs w:val="20"/>
                <w:vertAlign w:val="superscript"/>
                <w:lang w:val="de-AT"/>
              </w:rPr>
              <w:t>2</w:t>
            </w:r>
            <w:r w:rsidRPr="00AD48A0">
              <w:rPr>
                <w:rFonts w:asciiTheme="minorHAnsi" w:hAnsiTheme="minorHAnsi" w:cstheme="minorHAnsi"/>
                <w:sz w:val="20"/>
                <w:szCs w:val="20"/>
                <w:lang w:val="de-AT"/>
              </w:rPr>
              <w:t>fatus = fatum (n.!);</w:t>
            </w:r>
          </w:p>
          <w:p w:rsidR="00C81480" w:rsidRPr="00AD48A0" w:rsidRDefault="00C81480" w:rsidP="00C81480">
            <w:pPr>
              <w:tabs>
                <w:tab w:val="left" w:pos="-142"/>
              </w:tabs>
              <w:rPr>
                <w:rFonts w:asciiTheme="minorHAnsi" w:hAnsiTheme="minorHAnsi" w:cstheme="minorHAnsi"/>
                <w:sz w:val="20"/>
                <w:szCs w:val="20"/>
                <w:vertAlign w:val="superscript"/>
                <w:lang w:val="de-AT"/>
              </w:rPr>
            </w:pP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3</w:t>
            </w:r>
            <w:r w:rsidRPr="00AD48A0">
              <w:rPr>
                <w:rFonts w:asciiTheme="minorHAnsi" w:hAnsiTheme="minorHAnsi" w:cstheme="minorHAnsi"/>
                <w:sz w:val="20"/>
                <w:szCs w:val="20"/>
                <w:lang w:val="de-AT"/>
              </w:rPr>
              <w:t xml:space="preserve">me salvo = unberufen; </w:t>
            </w:r>
            <w:r w:rsidRPr="00AD48A0">
              <w:rPr>
                <w:rFonts w:asciiTheme="minorHAnsi" w:hAnsiTheme="minorHAnsi" w:cstheme="minorHAnsi"/>
                <w:sz w:val="20"/>
                <w:szCs w:val="20"/>
                <w:vertAlign w:val="superscript"/>
                <w:lang w:val="de-AT"/>
              </w:rPr>
              <w:t>4</w:t>
            </w:r>
            <w:r w:rsidRPr="00AD48A0">
              <w:rPr>
                <w:rFonts w:asciiTheme="minorHAnsi" w:hAnsiTheme="minorHAnsi" w:cstheme="minorHAnsi"/>
                <w:sz w:val="20"/>
                <w:szCs w:val="20"/>
                <w:lang w:val="de-AT"/>
              </w:rPr>
              <w:t xml:space="preserve">aqua libera = das Wasser der Freiheit; </w:t>
            </w:r>
            <w:r w:rsidRPr="00AD48A0">
              <w:rPr>
                <w:rFonts w:asciiTheme="minorHAnsi" w:hAnsiTheme="minorHAnsi" w:cstheme="minorHAnsi"/>
                <w:sz w:val="20"/>
                <w:szCs w:val="20"/>
                <w:vertAlign w:val="superscript"/>
                <w:lang w:val="de-AT"/>
              </w:rPr>
              <w:t>5</w:t>
            </w:r>
            <w:r w:rsidRPr="00AD48A0">
              <w:rPr>
                <w:rFonts w:asciiTheme="minorHAnsi" w:hAnsiTheme="minorHAnsi" w:cstheme="minorHAnsi"/>
                <w:sz w:val="20"/>
                <w:szCs w:val="20"/>
                <w:lang w:val="de-AT"/>
              </w:rPr>
              <w:t xml:space="preserve">ad summam = kurz und gut; </w:t>
            </w:r>
            <w:r w:rsidRPr="00AD48A0">
              <w:rPr>
                <w:rFonts w:asciiTheme="minorHAnsi" w:hAnsiTheme="minorHAnsi" w:cstheme="minorHAnsi"/>
                <w:sz w:val="20"/>
                <w:szCs w:val="20"/>
                <w:vertAlign w:val="superscript"/>
                <w:lang w:val="de-AT"/>
              </w:rPr>
              <w:t>6</w:t>
            </w:r>
            <w:r w:rsidRPr="00AD48A0">
              <w:rPr>
                <w:rFonts w:asciiTheme="minorHAnsi" w:hAnsiTheme="minorHAnsi" w:cstheme="minorHAnsi"/>
                <w:sz w:val="20"/>
                <w:szCs w:val="20"/>
                <w:lang w:val="de-AT"/>
              </w:rPr>
              <w:t xml:space="preserve">manu mittere = freilassen; </w:t>
            </w:r>
            <w:r w:rsidRPr="00AD48A0">
              <w:rPr>
                <w:rFonts w:asciiTheme="minorHAnsi" w:hAnsiTheme="minorHAnsi" w:cstheme="minorHAnsi"/>
                <w:sz w:val="20"/>
                <w:szCs w:val="20"/>
                <w:vertAlign w:val="superscript"/>
                <w:lang w:val="de-AT"/>
              </w:rPr>
              <w:t>7</w:t>
            </w:r>
            <w:r w:rsidRPr="00AD48A0">
              <w:rPr>
                <w:rFonts w:asciiTheme="minorHAnsi" w:hAnsiTheme="minorHAnsi" w:cstheme="minorHAnsi"/>
                <w:sz w:val="20"/>
                <w:szCs w:val="20"/>
                <w:lang w:val="de-AT"/>
              </w:rPr>
              <w:t xml:space="preserve">commendare = empfehlen, anvertrauen; </w:t>
            </w:r>
            <w:r w:rsidRPr="00AD48A0">
              <w:rPr>
                <w:rFonts w:asciiTheme="minorHAnsi" w:hAnsiTheme="minorHAnsi" w:cstheme="minorHAnsi"/>
                <w:sz w:val="20"/>
                <w:szCs w:val="20"/>
                <w:vertAlign w:val="superscript"/>
                <w:lang w:val="de-AT"/>
              </w:rPr>
              <w:t>8</w:t>
            </w:r>
            <w:r w:rsidRPr="00AD48A0">
              <w:rPr>
                <w:rFonts w:asciiTheme="minorHAnsi" w:hAnsiTheme="minorHAnsi" w:cstheme="minorHAnsi"/>
                <w:sz w:val="20"/>
                <w:szCs w:val="20"/>
                <w:lang w:val="de-AT"/>
              </w:rPr>
              <w:t xml:space="preserve">publicare = eröffnen, offenlegen; </w:t>
            </w:r>
            <w:r w:rsidRPr="00AD48A0">
              <w:rPr>
                <w:rFonts w:asciiTheme="minorHAnsi" w:hAnsiTheme="minorHAnsi" w:cstheme="minorHAnsi"/>
                <w:sz w:val="20"/>
                <w:szCs w:val="20"/>
                <w:vertAlign w:val="superscript"/>
                <w:lang w:val="de-AT"/>
              </w:rPr>
              <w:t>9</w:t>
            </w:r>
            <w:r w:rsidRPr="00AD48A0">
              <w:rPr>
                <w:rFonts w:asciiTheme="minorHAnsi" w:hAnsiTheme="minorHAnsi" w:cstheme="minorHAnsi"/>
                <w:sz w:val="20"/>
                <w:szCs w:val="20"/>
                <w:lang w:val="de-AT"/>
              </w:rPr>
              <w:t>indulgentia, -ae f = Güte;</w:t>
            </w:r>
          </w:p>
          <w:p w:rsidR="00C81480" w:rsidRPr="00AD48A0" w:rsidRDefault="00C81480" w:rsidP="00C81480">
            <w:pPr>
              <w:tabs>
                <w:tab w:val="left" w:pos="-142"/>
              </w:tabs>
              <w:rPr>
                <w:rFonts w:asciiTheme="minorHAnsi" w:hAnsiTheme="minorHAnsi" w:cstheme="minorHAnsi"/>
                <w:sz w:val="20"/>
                <w:szCs w:val="20"/>
                <w:lang w:val="de-AT"/>
              </w:rPr>
            </w:pPr>
          </w:p>
          <w:p w:rsidR="00C81480" w:rsidRPr="00AD48A0" w:rsidRDefault="00C81480" w:rsidP="00C81480">
            <w:pPr>
              <w:tabs>
                <w:tab w:val="left" w:pos="-142"/>
              </w:tabs>
              <w:rPr>
                <w:rFonts w:asciiTheme="minorHAnsi" w:hAnsiTheme="minorHAnsi" w:cstheme="minorHAnsi"/>
                <w:sz w:val="20"/>
                <w:szCs w:val="20"/>
                <w:lang w:val="de-AT"/>
              </w:rPr>
            </w:pP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10</w:t>
            </w:r>
            <w:r w:rsidRPr="00AD48A0">
              <w:rPr>
                <w:rFonts w:asciiTheme="minorHAnsi" w:hAnsiTheme="minorHAnsi" w:cstheme="minorHAnsi"/>
                <w:sz w:val="20"/>
                <w:szCs w:val="20"/>
                <w:lang w:val="de-AT"/>
              </w:rPr>
              <w:t xml:space="preserve">oblitus nugarum = Ernst machend; </w:t>
            </w: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11</w:t>
            </w:r>
            <w:r w:rsidRPr="00AD48A0">
              <w:rPr>
                <w:rFonts w:asciiTheme="minorHAnsi" w:hAnsiTheme="minorHAnsi" w:cstheme="minorHAnsi"/>
                <w:sz w:val="20"/>
                <w:szCs w:val="20"/>
                <w:lang w:val="de-AT"/>
              </w:rPr>
              <w:t>ingemescere = schluchzen;</w:t>
            </w:r>
          </w:p>
        </w:tc>
      </w:tr>
    </w:tbl>
    <w:p w:rsidR="00C81480" w:rsidRPr="00AD48A0" w:rsidRDefault="00C81480" w:rsidP="00C81480">
      <w:pPr>
        <w:rPr>
          <w:rFonts w:asciiTheme="minorHAnsi" w:hAnsiTheme="minorHAnsi" w:cstheme="minorHAnsi"/>
          <w:lang w:val="de-AT"/>
        </w:rPr>
      </w:pPr>
      <w:r w:rsidRPr="00AD48A0">
        <w:rPr>
          <w:rFonts w:asciiTheme="minorHAnsi" w:hAnsiTheme="minorHAnsi" w:cstheme="minorHAnsi"/>
          <w:b/>
          <w:lang w:val="de-AT"/>
        </w:rPr>
        <w:lastRenderedPageBreak/>
        <w:t>Arbeitsaufgaben</w:t>
      </w:r>
      <w:r w:rsidRPr="00AD48A0">
        <w:rPr>
          <w:rFonts w:asciiTheme="minorHAnsi" w:hAnsiTheme="minorHAnsi" w:cstheme="minorHAnsi"/>
          <w:lang w:val="de-AT"/>
        </w:rPr>
        <w:t>:</w:t>
      </w:r>
    </w:p>
    <w:p w:rsidR="00C81480" w:rsidRPr="00AD48A0" w:rsidRDefault="00C81480" w:rsidP="00F16A56">
      <w:pPr>
        <w:pStyle w:val="Listenabsatz"/>
        <w:numPr>
          <w:ilvl w:val="0"/>
          <w:numId w:val="28"/>
        </w:numPr>
        <w:rPr>
          <w:rFonts w:asciiTheme="minorHAnsi" w:hAnsiTheme="minorHAnsi" w:cstheme="minorHAnsi"/>
        </w:rPr>
      </w:pPr>
      <w:r w:rsidRPr="00AD48A0">
        <w:rPr>
          <w:rFonts w:asciiTheme="minorHAnsi" w:hAnsiTheme="minorHAnsi" w:cstheme="minorHAnsi"/>
        </w:rPr>
        <w:t>Mit welcher Absicht veröffentlicht Trimalchio sein Testament bereits vor seinem Tode? (Textzitat)</w:t>
      </w:r>
    </w:p>
    <w:p w:rsidR="00C81480" w:rsidRPr="00AD48A0" w:rsidRDefault="00C81480" w:rsidP="00F16A56">
      <w:pPr>
        <w:pStyle w:val="Listenabsatz"/>
        <w:numPr>
          <w:ilvl w:val="0"/>
          <w:numId w:val="28"/>
        </w:numPr>
        <w:rPr>
          <w:rFonts w:asciiTheme="minorHAnsi" w:hAnsiTheme="minorHAnsi" w:cstheme="minorHAnsi"/>
        </w:rPr>
      </w:pPr>
      <w:r w:rsidRPr="00AD48A0">
        <w:rPr>
          <w:rFonts w:asciiTheme="minorHAnsi" w:hAnsiTheme="minorHAnsi" w:cstheme="minorHAnsi"/>
        </w:rPr>
        <w:t>Lies folgende Vergleichstexte zum Thema „Behandlung von Sklaven“ und stelle Parallelen sowie Unterschiede zum Ausgangstext fest. Trage die Textzitate in die Tabelle ein!</w:t>
      </w:r>
    </w:p>
    <w:p w:rsidR="00C81480" w:rsidRPr="00AD48A0" w:rsidRDefault="00C81480" w:rsidP="00C81480">
      <w:pPr>
        <w:rPr>
          <w:rFonts w:asciiTheme="minorHAnsi" w:hAnsiTheme="minorHAnsi" w:cstheme="minorHAnsi"/>
          <w:lang w:val="de-AT"/>
        </w:rPr>
      </w:pPr>
    </w:p>
    <w:tbl>
      <w:tblPr>
        <w:tblStyle w:val="Tabellenraster"/>
        <w:tblW w:w="10173" w:type="dxa"/>
        <w:tblLook w:val="00A0" w:firstRow="1" w:lastRow="0" w:firstColumn="1" w:lastColumn="0" w:noHBand="0" w:noVBand="0"/>
      </w:tblPr>
      <w:tblGrid>
        <w:gridCol w:w="4889"/>
        <w:gridCol w:w="5284"/>
      </w:tblGrid>
      <w:tr w:rsidR="00C81480" w:rsidRPr="00AD48A0" w:rsidTr="00C81480">
        <w:tc>
          <w:tcPr>
            <w:tcW w:w="4889" w:type="dxa"/>
          </w:tcPr>
          <w:p w:rsidR="00C81480" w:rsidRPr="00AD48A0" w:rsidRDefault="00C81480" w:rsidP="00C81480">
            <w:pPr>
              <w:rPr>
                <w:rFonts w:asciiTheme="minorHAnsi" w:hAnsiTheme="minorHAnsi" w:cstheme="minorHAnsi"/>
                <w:sz w:val="22"/>
                <w:szCs w:val="22"/>
                <w:lang w:val="de-AT"/>
              </w:rPr>
            </w:pPr>
            <w:r w:rsidRPr="00AD48A0">
              <w:rPr>
                <w:rFonts w:asciiTheme="minorHAnsi" w:hAnsiTheme="minorHAnsi" w:cstheme="minorHAnsi"/>
                <w:b/>
                <w:sz w:val="22"/>
                <w:szCs w:val="22"/>
                <w:lang w:val="de-AT"/>
              </w:rPr>
              <w:t>Seneca, ep. 47,1; 10: ÜS:</w:t>
            </w:r>
            <w:r w:rsidRPr="00AD48A0">
              <w:rPr>
                <w:rFonts w:asciiTheme="minorHAnsi" w:hAnsiTheme="minorHAnsi" w:cstheme="minorHAnsi"/>
                <w:sz w:val="22"/>
                <w:szCs w:val="22"/>
                <w:lang w:val="de-AT"/>
              </w:rPr>
              <w:t xml:space="preserve"> „Ich habe durch diese Besucher, die von dir kommen, gerne erkannt, dass du freundschaftlich mit deinen Sklaven umgehst: Das zeugt von deiner Klugheit und von deiner Bildung. Sie sind Sklaven!“ Vielmehr (sind sie) Menschen. „Sie sind Sklaven!“ Vielmehr Hausgenossen. „Sie sind Sklaven!“ Vielmehr sind die Freunde aus einem niedrigen Stand. „Sie sind Sklaven!“ Vielmehr Mitsklaven, wenn du bedenkst, dass dem Schicksal ebensoviel erlaubt ist gegenüber beiden Ständen. ... Und </w:t>
            </w:r>
            <w:proofErr w:type="gramStart"/>
            <w:r w:rsidRPr="00AD48A0">
              <w:rPr>
                <w:rFonts w:asciiTheme="minorHAnsi" w:hAnsiTheme="minorHAnsi" w:cstheme="minorHAnsi"/>
                <w:sz w:val="22"/>
                <w:szCs w:val="22"/>
                <w:lang w:val="de-AT"/>
              </w:rPr>
              <w:t>bedenke</w:t>
            </w:r>
            <w:proofErr w:type="gramEnd"/>
            <w:r w:rsidRPr="00AD48A0">
              <w:rPr>
                <w:rFonts w:asciiTheme="minorHAnsi" w:hAnsiTheme="minorHAnsi" w:cstheme="minorHAnsi"/>
                <w:sz w:val="22"/>
                <w:szCs w:val="22"/>
                <w:lang w:val="de-AT"/>
              </w:rPr>
              <w:t xml:space="preserve"> du bitte, dass derjenige, den du deinen Sklaven nennst, aus denselben Samen geboren ist, denselben Himmel genießt, in gleicher Weise atmet, in gleicher Weise lebt, in gleicher Weise stirbt. So kannst du jenen als frei geboren sehen wie jener dich als Sklaven.“</w:t>
            </w:r>
          </w:p>
        </w:tc>
        <w:tc>
          <w:tcPr>
            <w:tcW w:w="5284" w:type="dxa"/>
          </w:tcPr>
          <w:p w:rsidR="00C81480" w:rsidRPr="00AD48A0" w:rsidRDefault="00C81480" w:rsidP="00C81480">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de-AT"/>
              </w:rPr>
            </w:pPr>
            <w:r w:rsidRPr="00AD48A0">
              <w:rPr>
                <w:rFonts w:asciiTheme="minorHAnsi" w:hAnsiTheme="minorHAnsi" w:cstheme="minorHAnsi"/>
                <w:b/>
                <w:sz w:val="22"/>
                <w:szCs w:val="22"/>
                <w:lang w:val="de-AT"/>
              </w:rPr>
              <w:t>C. Plinius, ep. 8,16,1</w:t>
            </w:r>
            <w:r w:rsidRPr="00AD48A0">
              <w:rPr>
                <w:rFonts w:asciiTheme="minorHAnsi" w:hAnsiTheme="minorHAnsi" w:cstheme="minorHAnsi"/>
                <w:b/>
                <w:i/>
                <w:sz w:val="22"/>
                <w:szCs w:val="22"/>
                <w:lang w:val="de-AT"/>
              </w:rPr>
              <w:t>–</w:t>
            </w:r>
            <w:r w:rsidRPr="00AD48A0">
              <w:rPr>
                <w:rFonts w:asciiTheme="minorHAnsi" w:hAnsiTheme="minorHAnsi" w:cstheme="minorHAnsi"/>
                <w:b/>
                <w:sz w:val="22"/>
                <w:szCs w:val="22"/>
                <w:lang w:val="de-AT"/>
              </w:rPr>
              <w:t>3: ÜS</w:t>
            </w:r>
            <w:r w:rsidRPr="00AD48A0">
              <w:rPr>
                <w:rFonts w:asciiTheme="minorHAnsi" w:hAnsiTheme="minorHAnsi" w:cstheme="minorHAnsi"/>
                <w:sz w:val="22"/>
                <w:szCs w:val="22"/>
                <w:lang w:val="de-AT"/>
              </w:rPr>
              <w:t>: „Plinius grüßt seinen Paternus. Krankheiten, ja, Todesfälle unter meinem Gesinde, und zwar von noch ganz jungen Leuten, haben mich hart betroffen. Zwei Trostgründe habe ich, die den tiefen Schmerz nicht aufwiegen, aber immerhin Trostgründe: einmal die Leichtigkeit der Freilassung – ich meine, sie nicht gänzlich vor der Zeit verloren zu haben, wenn ich sie als schon Freigelassene verloren habe -, zum andern, dass ich auch meinen Sklaven gestatte, eine Art Testament zu machen, und mich dann an dieses halte, als wäre es rechtskräftig. Sie verfügen und erbitten darin, was ihnen beliebt, ich nehme es als einen Auftrag und führe ihn aus. Sie verteilen, schenken, hinterlassen, selbstverständlich innerhalb des Hauswesens; denn für Sklaven ist das Hauswesen gewissermaßen der Staat und sozusagen ihre Gemeinde. Gewiss beruhige ich mich bei diesen tröstlichen Gedanken; aber eben diese menschliche Regung, die mich dazu gebracht hat, das zu gestatten, macht mich weich und schwach. Trotzdem möchte ich deshalb doch nicht hartherziger werden. Ich weiß wohl, andre betrachten derartige Unglücksfälle nur als Vermögensverlust und dünken sich damit groß und weise. Ob sie groß und weise sind, weiß ich nicht; ...</w:t>
            </w:r>
          </w:p>
        </w:tc>
      </w:tr>
    </w:tbl>
    <w:p w:rsidR="00C81480" w:rsidRPr="00AD48A0" w:rsidRDefault="00C81480" w:rsidP="00C81480">
      <w:pPr>
        <w:rPr>
          <w:rFonts w:asciiTheme="minorHAnsi" w:hAnsiTheme="minorHAnsi" w:cstheme="minorHAnsi"/>
          <w:lang w:val="de-AT"/>
        </w:rPr>
      </w:pPr>
    </w:p>
    <w:tbl>
      <w:tblPr>
        <w:tblStyle w:val="Tabellenraster"/>
        <w:tblW w:w="10201" w:type="dxa"/>
        <w:tblLook w:val="00A0" w:firstRow="1" w:lastRow="0" w:firstColumn="1" w:lastColumn="0" w:noHBand="0" w:noVBand="0"/>
      </w:tblPr>
      <w:tblGrid>
        <w:gridCol w:w="1783"/>
        <w:gridCol w:w="4209"/>
        <w:gridCol w:w="4209"/>
      </w:tblGrid>
      <w:tr w:rsidR="00C81480" w:rsidRPr="00AD48A0" w:rsidTr="00C81480">
        <w:tc>
          <w:tcPr>
            <w:tcW w:w="1783" w:type="dxa"/>
          </w:tcPr>
          <w:p w:rsidR="00C81480" w:rsidRPr="00AD48A0" w:rsidRDefault="00C81480" w:rsidP="00C81480">
            <w:pPr>
              <w:rPr>
                <w:rFonts w:asciiTheme="minorHAnsi" w:hAnsiTheme="minorHAnsi" w:cstheme="minorHAnsi"/>
                <w:i/>
                <w:lang w:val="de-AT"/>
              </w:rPr>
            </w:pPr>
          </w:p>
        </w:tc>
        <w:tc>
          <w:tcPr>
            <w:tcW w:w="4209" w:type="dxa"/>
          </w:tcPr>
          <w:p w:rsidR="00C81480" w:rsidRPr="00AD48A0" w:rsidRDefault="00C81480" w:rsidP="00C81480">
            <w:pPr>
              <w:jc w:val="center"/>
              <w:rPr>
                <w:rFonts w:asciiTheme="minorHAnsi" w:hAnsiTheme="minorHAnsi" w:cstheme="minorHAnsi"/>
                <w:i/>
                <w:lang w:val="de-AT"/>
              </w:rPr>
            </w:pPr>
            <w:r w:rsidRPr="00AD48A0">
              <w:rPr>
                <w:rFonts w:asciiTheme="minorHAnsi" w:hAnsiTheme="minorHAnsi" w:cstheme="minorHAnsi"/>
                <w:i/>
                <w:lang w:val="de-AT"/>
              </w:rPr>
              <w:t>Gemeinsamkeiten</w:t>
            </w:r>
          </w:p>
        </w:tc>
        <w:tc>
          <w:tcPr>
            <w:tcW w:w="4209" w:type="dxa"/>
          </w:tcPr>
          <w:p w:rsidR="00C81480" w:rsidRPr="00AD48A0" w:rsidRDefault="00C81480" w:rsidP="00C81480">
            <w:pPr>
              <w:rPr>
                <w:rFonts w:asciiTheme="minorHAnsi" w:hAnsiTheme="minorHAnsi" w:cstheme="minorHAnsi"/>
                <w:i/>
                <w:lang w:val="de-AT"/>
              </w:rPr>
            </w:pPr>
            <w:r w:rsidRPr="00AD48A0">
              <w:rPr>
                <w:rFonts w:asciiTheme="minorHAnsi" w:hAnsiTheme="minorHAnsi" w:cstheme="minorHAnsi"/>
                <w:i/>
                <w:lang w:val="de-AT"/>
              </w:rPr>
              <w:t>Unterschiede</w:t>
            </w:r>
          </w:p>
        </w:tc>
      </w:tr>
      <w:tr w:rsidR="00C81480" w:rsidRPr="00AD48A0" w:rsidTr="00C81480">
        <w:tc>
          <w:tcPr>
            <w:tcW w:w="1783" w:type="dxa"/>
          </w:tcPr>
          <w:p w:rsidR="00C81480" w:rsidRPr="00AD48A0" w:rsidRDefault="00C81480" w:rsidP="00C81480">
            <w:pPr>
              <w:rPr>
                <w:rFonts w:asciiTheme="minorHAnsi" w:hAnsiTheme="minorHAnsi" w:cstheme="minorHAnsi"/>
                <w:i/>
                <w:lang w:val="de-AT"/>
              </w:rPr>
            </w:pPr>
            <w:r w:rsidRPr="00AD48A0">
              <w:rPr>
                <w:rFonts w:asciiTheme="minorHAnsi" w:hAnsiTheme="minorHAnsi" w:cstheme="minorHAnsi"/>
                <w:i/>
                <w:lang w:val="de-AT"/>
              </w:rPr>
              <w:t>Seneca</w:t>
            </w:r>
          </w:p>
          <w:p w:rsidR="00C81480" w:rsidRPr="00AD48A0" w:rsidRDefault="00C81480" w:rsidP="00C81480">
            <w:pPr>
              <w:rPr>
                <w:rFonts w:asciiTheme="minorHAnsi" w:hAnsiTheme="minorHAnsi" w:cstheme="minorHAnsi"/>
                <w:i/>
                <w:lang w:val="de-AT"/>
              </w:rPr>
            </w:pPr>
          </w:p>
          <w:p w:rsidR="00C81480" w:rsidRPr="00AD48A0" w:rsidRDefault="00C81480" w:rsidP="00C81480">
            <w:pPr>
              <w:rPr>
                <w:rFonts w:asciiTheme="minorHAnsi" w:hAnsiTheme="minorHAnsi" w:cstheme="minorHAnsi"/>
                <w:i/>
                <w:lang w:val="de-AT"/>
              </w:rPr>
            </w:pPr>
          </w:p>
          <w:p w:rsidR="00C81480" w:rsidRPr="00AD48A0" w:rsidRDefault="00C81480" w:rsidP="00C81480">
            <w:pPr>
              <w:rPr>
                <w:rFonts w:asciiTheme="minorHAnsi" w:hAnsiTheme="minorHAnsi" w:cstheme="minorHAnsi"/>
                <w:i/>
                <w:lang w:val="de-AT"/>
              </w:rPr>
            </w:pPr>
          </w:p>
          <w:p w:rsidR="00C81480" w:rsidRPr="00AD48A0" w:rsidRDefault="00C81480" w:rsidP="00C81480">
            <w:pPr>
              <w:rPr>
                <w:rFonts w:asciiTheme="minorHAnsi" w:hAnsiTheme="minorHAnsi" w:cstheme="minorHAnsi"/>
                <w:i/>
                <w:lang w:val="de-AT"/>
              </w:rPr>
            </w:pPr>
          </w:p>
          <w:p w:rsidR="00C81480" w:rsidRPr="00AD48A0" w:rsidRDefault="00C81480" w:rsidP="00C81480">
            <w:pPr>
              <w:rPr>
                <w:rFonts w:asciiTheme="minorHAnsi" w:hAnsiTheme="minorHAnsi" w:cstheme="minorHAnsi"/>
                <w:i/>
                <w:lang w:val="de-AT"/>
              </w:rPr>
            </w:pPr>
          </w:p>
          <w:p w:rsidR="00C81480" w:rsidRPr="00AD48A0" w:rsidRDefault="00C81480" w:rsidP="00C81480">
            <w:pPr>
              <w:rPr>
                <w:rFonts w:asciiTheme="minorHAnsi" w:hAnsiTheme="minorHAnsi" w:cstheme="minorHAnsi"/>
                <w:i/>
                <w:lang w:val="de-AT"/>
              </w:rPr>
            </w:pPr>
          </w:p>
          <w:p w:rsidR="00C81480" w:rsidRPr="00AD48A0" w:rsidRDefault="00C81480" w:rsidP="00C81480">
            <w:pPr>
              <w:rPr>
                <w:rFonts w:asciiTheme="minorHAnsi" w:hAnsiTheme="minorHAnsi" w:cstheme="minorHAnsi"/>
                <w:i/>
                <w:lang w:val="de-AT"/>
              </w:rPr>
            </w:pPr>
          </w:p>
        </w:tc>
        <w:tc>
          <w:tcPr>
            <w:tcW w:w="4209" w:type="dxa"/>
          </w:tcPr>
          <w:p w:rsidR="00C81480" w:rsidRPr="00AD48A0" w:rsidRDefault="00C81480" w:rsidP="00C81480">
            <w:pPr>
              <w:rPr>
                <w:rFonts w:asciiTheme="minorHAnsi" w:hAnsiTheme="minorHAnsi" w:cstheme="minorHAnsi"/>
                <w:lang w:val="de-AT"/>
              </w:rPr>
            </w:pPr>
          </w:p>
        </w:tc>
        <w:tc>
          <w:tcPr>
            <w:tcW w:w="4209" w:type="dxa"/>
          </w:tcPr>
          <w:p w:rsidR="00C81480" w:rsidRPr="00AD48A0" w:rsidRDefault="00C81480" w:rsidP="00C81480">
            <w:pPr>
              <w:rPr>
                <w:rFonts w:asciiTheme="minorHAnsi" w:hAnsiTheme="minorHAnsi" w:cstheme="minorHAnsi"/>
                <w:lang w:val="de-AT"/>
              </w:rPr>
            </w:pPr>
          </w:p>
        </w:tc>
      </w:tr>
      <w:tr w:rsidR="00C81480" w:rsidRPr="00AD48A0" w:rsidTr="00C81480">
        <w:tc>
          <w:tcPr>
            <w:tcW w:w="1783" w:type="dxa"/>
          </w:tcPr>
          <w:p w:rsidR="00C81480" w:rsidRPr="00AD48A0" w:rsidRDefault="00C81480" w:rsidP="00C81480">
            <w:pPr>
              <w:rPr>
                <w:rFonts w:asciiTheme="minorHAnsi" w:hAnsiTheme="minorHAnsi" w:cstheme="minorHAnsi"/>
                <w:i/>
                <w:lang w:val="de-AT"/>
              </w:rPr>
            </w:pPr>
            <w:r w:rsidRPr="00AD48A0">
              <w:rPr>
                <w:rFonts w:asciiTheme="minorHAnsi" w:hAnsiTheme="minorHAnsi" w:cstheme="minorHAnsi"/>
                <w:i/>
                <w:lang w:val="de-AT"/>
              </w:rPr>
              <w:t>Plinius</w:t>
            </w:r>
          </w:p>
          <w:p w:rsidR="00C81480" w:rsidRPr="00AD48A0" w:rsidRDefault="00C81480" w:rsidP="00C81480">
            <w:pPr>
              <w:rPr>
                <w:rFonts w:asciiTheme="minorHAnsi" w:hAnsiTheme="minorHAnsi" w:cstheme="minorHAnsi"/>
                <w:i/>
                <w:lang w:val="de-AT"/>
              </w:rPr>
            </w:pPr>
          </w:p>
          <w:p w:rsidR="00C81480" w:rsidRPr="00AD48A0" w:rsidRDefault="00C81480" w:rsidP="00C81480">
            <w:pPr>
              <w:rPr>
                <w:rFonts w:asciiTheme="minorHAnsi" w:hAnsiTheme="minorHAnsi" w:cstheme="minorHAnsi"/>
                <w:i/>
                <w:lang w:val="de-AT"/>
              </w:rPr>
            </w:pPr>
          </w:p>
          <w:p w:rsidR="00C81480" w:rsidRPr="00AD48A0" w:rsidRDefault="00C81480" w:rsidP="00C81480">
            <w:pPr>
              <w:rPr>
                <w:rFonts w:asciiTheme="minorHAnsi" w:hAnsiTheme="minorHAnsi" w:cstheme="minorHAnsi"/>
                <w:i/>
                <w:lang w:val="de-AT"/>
              </w:rPr>
            </w:pPr>
          </w:p>
          <w:p w:rsidR="00C81480" w:rsidRPr="00AD48A0" w:rsidRDefault="00C81480" w:rsidP="00C81480">
            <w:pPr>
              <w:rPr>
                <w:rFonts w:asciiTheme="minorHAnsi" w:hAnsiTheme="minorHAnsi" w:cstheme="minorHAnsi"/>
                <w:i/>
                <w:lang w:val="de-AT"/>
              </w:rPr>
            </w:pPr>
          </w:p>
          <w:p w:rsidR="00C81480" w:rsidRPr="00AD48A0" w:rsidRDefault="00C81480" w:rsidP="00C81480">
            <w:pPr>
              <w:rPr>
                <w:rFonts w:asciiTheme="minorHAnsi" w:hAnsiTheme="minorHAnsi" w:cstheme="minorHAnsi"/>
                <w:i/>
                <w:lang w:val="de-AT"/>
              </w:rPr>
            </w:pPr>
          </w:p>
          <w:p w:rsidR="00C81480" w:rsidRPr="00AD48A0" w:rsidRDefault="00C81480" w:rsidP="00C81480">
            <w:pPr>
              <w:rPr>
                <w:rFonts w:asciiTheme="minorHAnsi" w:hAnsiTheme="minorHAnsi" w:cstheme="minorHAnsi"/>
                <w:i/>
                <w:lang w:val="de-AT"/>
              </w:rPr>
            </w:pPr>
          </w:p>
          <w:p w:rsidR="00C81480" w:rsidRPr="00AD48A0" w:rsidRDefault="00C81480" w:rsidP="00C81480">
            <w:pPr>
              <w:rPr>
                <w:rFonts w:asciiTheme="minorHAnsi" w:hAnsiTheme="minorHAnsi" w:cstheme="minorHAnsi"/>
                <w:i/>
                <w:lang w:val="de-AT"/>
              </w:rPr>
            </w:pPr>
          </w:p>
          <w:p w:rsidR="00C81480" w:rsidRPr="00AD48A0" w:rsidRDefault="00C81480" w:rsidP="00C81480">
            <w:pPr>
              <w:rPr>
                <w:rFonts w:asciiTheme="minorHAnsi" w:hAnsiTheme="minorHAnsi" w:cstheme="minorHAnsi"/>
                <w:i/>
                <w:lang w:val="de-AT"/>
              </w:rPr>
            </w:pPr>
          </w:p>
        </w:tc>
        <w:tc>
          <w:tcPr>
            <w:tcW w:w="4209" w:type="dxa"/>
          </w:tcPr>
          <w:p w:rsidR="00C81480" w:rsidRPr="00AD48A0" w:rsidRDefault="00C81480" w:rsidP="00C81480">
            <w:pPr>
              <w:rPr>
                <w:rFonts w:asciiTheme="minorHAnsi" w:hAnsiTheme="minorHAnsi" w:cstheme="minorHAnsi"/>
                <w:lang w:val="de-AT"/>
              </w:rPr>
            </w:pPr>
          </w:p>
        </w:tc>
        <w:tc>
          <w:tcPr>
            <w:tcW w:w="4209" w:type="dxa"/>
          </w:tcPr>
          <w:p w:rsidR="00C81480" w:rsidRPr="00AD48A0" w:rsidRDefault="00C81480" w:rsidP="00C81480">
            <w:pPr>
              <w:rPr>
                <w:rFonts w:asciiTheme="minorHAnsi" w:hAnsiTheme="minorHAnsi" w:cstheme="minorHAnsi"/>
                <w:lang w:val="de-AT"/>
              </w:rPr>
            </w:pPr>
          </w:p>
        </w:tc>
      </w:tr>
    </w:tbl>
    <w:p w:rsidR="00C81480" w:rsidRPr="00AD48A0" w:rsidRDefault="00C81480" w:rsidP="00C81480">
      <w:pPr>
        <w:rPr>
          <w:rFonts w:asciiTheme="minorHAnsi" w:hAnsiTheme="minorHAnsi" w:cstheme="minorHAnsi"/>
          <w:b/>
          <w:i/>
          <w:lang w:val="de-AT"/>
        </w:rPr>
      </w:pPr>
      <w:r w:rsidRPr="00AD48A0">
        <w:rPr>
          <w:rFonts w:asciiTheme="minorHAnsi" w:hAnsiTheme="minorHAnsi" w:cstheme="minorHAnsi"/>
          <w:b/>
          <w:i/>
          <w:lang w:val="de-AT"/>
        </w:rPr>
        <w:lastRenderedPageBreak/>
        <w:t>Das Grabmal (71,5–7):</w:t>
      </w:r>
    </w:p>
    <w:p w:rsidR="00C81480" w:rsidRPr="00AD48A0" w:rsidRDefault="00C81480" w:rsidP="00C81480">
      <w:pPr>
        <w:rPr>
          <w:rFonts w:asciiTheme="minorHAnsi" w:hAnsiTheme="minorHAnsi" w:cstheme="minorHAnsi"/>
          <w:b/>
          <w:i/>
          <w:lang w:val="de-AT"/>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6237"/>
        <w:gridCol w:w="3261"/>
      </w:tblGrid>
      <w:tr w:rsidR="00C81480" w:rsidRPr="00AD48A0" w:rsidTr="00C81480">
        <w:tc>
          <w:tcPr>
            <w:tcW w:w="567" w:type="dxa"/>
          </w:tcPr>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1</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2</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3</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4</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5</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6</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7</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8</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9</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10</w:t>
            </w:r>
          </w:p>
          <w:p w:rsidR="00C81480" w:rsidRPr="00AD48A0" w:rsidRDefault="00C81480" w:rsidP="00C81480">
            <w:pPr>
              <w:tabs>
                <w:tab w:val="left" w:pos="-142"/>
              </w:tabs>
              <w:spacing w:line="360" w:lineRule="auto"/>
              <w:rPr>
                <w:rFonts w:asciiTheme="minorHAnsi" w:hAnsiTheme="minorHAnsi" w:cstheme="minorHAnsi"/>
                <w:lang w:val="de-AT"/>
              </w:rPr>
            </w:pPr>
            <w:r w:rsidRPr="00AD48A0">
              <w:rPr>
                <w:rFonts w:asciiTheme="minorHAnsi" w:hAnsiTheme="minorHAnsi" w:cstheme="minorHAnsi"/>
                <w:lang w:val="de-AT"/>
              </w:rPr>
              <w:t>11</w:t>
            </w:r>
          </w:p>
        </w:tc>
        <w:tc>
          <w:tcPr>
            <w:tcW w:w="6237" w:type="dxa"/>
          </w:tcPr>
          <w:p w:rsidR="00C81480" w:rsidRPr="00AD48A0" w:rsidRDefault="00C81480" w:rsidP="00C81480">
            <w:pPr>
              <w:widowControl w:val="0"/>
              <w:autoSpaceDE w:val="0"/>
              <w:autoSpaceDN w:val="0"/>
              <w:adjustRightInd w:val="0"/>
              <w:spacing w:line="360" w:lineRule="auto"/>
              <w:rPr>
                <w:rFonts w:asciiTheme="minorHAnsi" w:hAnsiTheme="minorHAnsi" w:cstheme="minorHAnsi"/>
                <w:lang w:val="de-AT"/>
              </w:rPr>
            </w:pPr>
            <w:r w:rsidRPr="00AD48A0">
              <w:rPr>
                <w:rFonts w:asciiTheme="minorHAnsi" w:hAnsiTheme="minorHAnsi" w:cstheme="minorHAnsi"/>
                <w:lang w:val="de-AT"/>
              </w:rPr>
              <w:t>Respiciens deinde Habinnam</w:t>
            </w:r>
            <w:r w:rsidRPr="00AD48A0">
              <w:rPr>
                <w:rFonts w:asciiTheme="minorHAnsi" w:hAnsiTheme="minorHAnsi" w:cstheme="minorHAnsi"/>
                <w:vertAlign w:val="superscript"/>
                <w:lang w:val="de-AT"/>
              </w:rPr>
              <w:t>a</w:t>
            </w:r>
            <w:r w:rsidRPr="00AD48A0">
              <w:rPr>
                <w:rFonts w:asciiTheme="minorHAnsi" w:hAnsiTheme="minorHAnsi" w:cstheme="minorHAnsi"/>
                <w:lang w:val="de-AT"/>
              </w:rPr>
              <w:t xml:space="preserve"> „quid dicis“, inquit, “amice carissime? Aedificas monumentum meum, quemadmodum te iussi? Valde te rogo, ut secundum</w:t>
            </w:r>
            <w:r w:rsidRPr="00AD48A0">
              <w:rPr>
                <w:rFonts w:asciiTheme="minorHAnsi" w:hAnsiTheme="minorHAnsi" w:cstheme="minorHAnsi"/>
                <w:vertAlign w:val="superscript"/>
                <w:lang w:val="de-AT"/>
              </w:rPr>
              <w:t>1</w:t>
            </w:r>
            <w:r w:rsidRPr="00AD48A0">
              <w:rPr>
                <w:rFonts w:asciiTheme="minorHAnsi" w:hAnsiTheme="minorHAnsi" w:cstheme="minorHAnsi"/>
                <w:lang w:val="de-AT"/>
              </w:rPr>
              <w:t xml:space="preserve"> pedes statuae meae catellam</w:t>
            </w:r>
            <w:r w:rsidRPr="00AD48A0">
              <w:rPr>
                <w:rFonts w:asciiTheme="minorHAnsi" w:hAnsiTheme="minorHAnsi" w:cstheme="minorHAnsi"/>
                <w:vertAlign w:val="superscript"/>
                <w:lang w:val="de-AT"/>
              </w:rPr>
              <w:t>2</w:t>
            </w:r>
            <w:r w:rsidRPr="00AD48A0">
              <w:rPr>
                <w:rFonts w:asciiTheme="minorHAnsi" w:hAnsiTheme="minorHAnsi" w:cstheme="minorHAnsi"/>
                <w:lang w:val="de-AT"/>
              </w:rPr>
              <w:t xml:space="preserve"> pingas </w:t>
            </w:r>
            <w:r w:rsidRPr="00AD48A0">
              <w:rPr>
                <w:rFonts w:asciiTheme="minorHAnsi" w:hAnsiTheme="minorHAnsi" w:cstheme="minorHAnsi"/>
                <w:vertAlign w:val="superscript"/>
                <w:lang w:val="de-AT"/>
              </w:rPr>
              <w:t>3</w:t>
            </w:r>
            <w:r w:rsidRPr="00AD48A0">
              <w:rPr>
                <w:rFonts w:asciiTheme="minorHAnsi" w:hAnsiTheme="minorHAnsi" w:cstheme="minorHAnsi"/>
                <w:lang w:val="de-AT"/>
              </w:rPr>
              <w:t>et coronas et unguenta</w:t>
            </w:r>
            <w:r w:rsidRPr="00AD48A0">
              <w:rPr>
                <w:rFonts w:asciiTheme="minorHAnsi" w:hAnsiTheme="minorHAnsi" w:cstheme="minorHAnsi"/>
                <w:vertAlign w:val="superscript"/>
                <w:lang w:val="de-AT"/>
              </w:rPr>
              <w:t>4</w:t>
            </w:r>
            <w:r w:rsidRPr="00AD48A0">
              <w:rPr>
                <w:rFonts w:asciiTheme="minorHAnsi" w:hAnsiTheme="minorHAnsi" w:cstheme="minorHAnsi"/>
                <w:lang w:val="de-AT"/>
              </w:rPr>
              <w:t xml:space="preserve"> et Petraitis</w:t>
            </w:r>
            <w:r w:rsidRPr="00AD48A0">
              <w:rPr>
                <w:rFonts w:asciiTheme="minorHAnsi" w:hAnsiTheme="minorHAnsi" w:cstheme="minorHAnsi"/>
                <w:vertAlign w:val="superscript"/>
                <w:lang w:val="de-AT"/>
              </w:rPr>
              <w:t>b</w:t>
            </w:r>
            <w:r w:rsidRPr="00AD48A0">
              <w:rPr>
                <w:rFonts w:asciiTheme="minorHAnsi" w:hAnsiTheme="minorHAnsi" w:cstheme="minorHAnsi"/>
                <w:lang w:val="de-AT"/>
              </w:rPr>
              <w:t xml:space="preserve"> omnes pugnas, ut mihi contingat</w:t>
            </w:r>
            <w:r w:rsidRPr="00AD48A0">
              <w:rPr>
                <w:rFonts w:asciiTheme="minorHAnsi" w:hAnsiTheme="minorHAnsi" w:cstheme="minorHAnsi"/>
                <w:vertAlign w:val="superscript"/>
                <w:lang w:val="de-AT"/>
              </w:rPr>
              <w:t>5</w:t>
            </w:r>
            <w:r w:rsidRPr="00AD48A0">
              <w:rPr>
                <w:rFonts w:asciiTheme="minorHAnsi" w:hAnsiTheme="minorHAnsi" w:cstheme="minorHAnsi"/>
                <w:lang w:val="de-AT"/>
              </w:rPr>
              <w:t xml:space="preserve"> tuo beneficio post mortem vivere. Praeterea ut sint in fronte pedes centum, in agrum</w:t>
            </w:r>
            <w:r w:rsidRPr="00AD48A0">
              <w:rPr>
                <w:rFonts w:asciiTheme="minorHAnsi" w:hAnsiTheme="minorHAnsi" w:cstheme="minorHAnsi"/>
                <w:vertAlign w:val="superscript"/>
                <w:lang w:val="de-AT"/>
              </w:rPr>
              <w:t>6</w:t>
            </w:r>
            <w:r w:rsidRPr="00AD48A0">
              <w:rPr>
                <w:rFonts w:asciiTheme="minorHAnsi" w:hAnsiTheme="minorHAnsi" w:cstheme="minorHAnsi"/>
                <w:lang w:val="de-AT"/>
              </w:rPr>
              <w:t xml:space="preserve"> pedes ducenti</w:t>
            </w:r>
            <w:r w:rsidRPr="00AD48A0">
              <w:rPr>
                <w:rFonts w:asciiTheme="minorHAnsi" w:hAnsiTheme="minorHAnsi" w:cstheme="minorHAnsi"/>
                <w:vertAlign w:val="superscript"/>
                <w:lang w:val="de-AT"/>
              </w:rPr>
              <w:t>7</w:t>
            </w:r>
            <w:r w:rsidRPr="00AD48A0">
              <w:rPr>
                <w:rFonts w:asciiTheme="minorHAnsi" w:hAnsiTheme="minorHAnsi" w:cstheme="minorHAnsi"/>
                <w:lang w:val="de-AT"/>
              </w:rPr>
              <w:t>. Omne genus enim poma</w:t>
            </w:r>
            <w:r w:rsidRPr="00AD48A0">
              <w:rPr>
                <w:rFonts w:asciiTheme="minorHAnsi" w:hAnsiTheme="minorHAnsi" w:cstheme="minorHAnsi"/>
                <w:vertAlign w:val="superscript"/>
                <w:lang w:val="de-AT"/>
              </w:rPr>
              <w:t>8</w:t>
            </w:r>
            <w:r w:rsidRPr="00AD48A0">
              <w:rPr>
                <w:rFonts w:asciiTheme="minorHAnsi" w:hAnsiTheme="minorHAnsi" w:cstheme="minorHAnsi"/>
                <w:lang w:val="de-AT"/>
              </w:rPr>
              <w:t xml:space="preserve"> volo sint circa cineres meos et vinearum</w:t>
            </w:r>
            <w:r w:rsidRPr="00AD48A0">
              <w:rPr>
                <w:rFonts w:asciiTheme="minorHAnsi" w:hAnsiTheme="minorHAnsi" w:cstheme="minorHAnsi"/>
                <w:vertAlign w:val="superscript"/>
                <w:lang w:val="de-AT"/>
              </w:rPr>
              <w:t>9</w:t>
            </w:r>
            <w:r w:rsidRPr="00AD48A0">
              <w:rPr>
                <w:rFonts w:asciiTheme="minorHAnsi" w:hAnsiTheme="minorHAnsi" w:cstheme="minorHAnsi"/>
                <w:lang w:val="de-AT"/>
              </w:rPr>
              <w:t xml:space="preserve"> largiter</w:t>
            </w:r>
            <w:r w:rsidRPr="00AD48A0">
              <w:rPr>
                <w:rFonts w:asciiTheme="minorHAnsi" w:hAnsiTheme="minorHAnsi" w:cstheme="minorHAnsi"/>
                <w:vertAlign w:val="superscript"/>
                <w:lang w:val="de-AT"/>
              </w:rPr>
              <w:t>10</w:t>
            </w:r>
            <w:r w:rsidRPr="00AD48A0">
              <w:rPr>
                <w:rFonts w:asciiTheme="minorHAnsi" w:hAnsiTheme="minorHAnsi" w:cstheme="minorHAnsi"/>
                <w:lang w:val="de-AT"/>
              </w:rPr>
              <w:t>. Valde enim falsum est vivo</w:t>
            </w:r>
            <w:r w:rsidRPr="00AD48A0">
              <w:rPr>
                <w:rFonts w:asciiTheme="minorHAnsi" w:hAnsiTheme="minorHAnsi" w:cstheme="minorHAnsi"/>
                <w:vertAlign w:val="superscript"/>
                <w:lang w:val="de-AT"/>
              </w:rPr>
              <w:t>11</w:t>
            </w:r>
            <w:r w:rsidRPr="00AD48A0">
              <w:rPr>
                <w:rFonts w:asciiTheme="minorHAnsi" w:hAnsiTheme="minorHAnsi" w:cstheme="minorHAnsi"/>
                <w:lang w:val="de-AT"/>
              </w:rPr>
              <w:t xml:space="preserve"> quidem domos cultas esse, non curare eas, ubi diutius nobis habitandum est. Et ideo omnia adici volo: „Hoc monumentum heredem non sequatur</w:t>
            </w:r>
            <w:r w:rsidRPr="00AD48A0">
              <w:rPr>
                <w:rFonts w:asciiTheme="minorHAnsi" w:hAnsiTheme="minorHAnsi" w:cstheme="minorHAnsi"/>
                <w:vertAlign w:val="superscript"/>
                <w:lang w:val="de-AT"/>
              </w:rPr>
              <w:t>12</w:t>
            </w:r>
            <w:r w:rsidRPr="00AD48A0">
              <w:rPr>
                <w:rFonts w:asciiTheme="minorHAnsi" w:hAnsiTheme="minorHAnsi" w:cstheme="minorHAnsi"/>
                <w:lang w:val="de-AT"/>
              </w:rPr>
              <w:t>.“</w:t>
            </w:r>
          </w:p>
        </w:tc>
        <w:tc>
          <w:tcPr>
            <w:tcW w:w="3261" w:type="dxa"/>
          </w:tcPr>
          <w:p w:rsidR="00C81480" w:rsidRPr="00AD48A0" w:rsidRDefault="00C81480" w:rsidP="00C81480">
            <w:pPr>
              <w:tabs>
                <w:tab w:val="left" w:pos="-142"/>
              </w:tabs>
              <w:rPr>
                <w:rFonts w:asciiTheme="minorHAnsi" w:hAnsiTheme="minorHAnsi" w:cstheme="minorHAnsi"/>
                <w:sz w:val="20"/>
                <w:szCs w:val="20"/>
                <w:vertAlign w:val="superscript"/>
                <w:lang w:val="de-AT"/>
              </w:rPr>
            </w:pPr>
          </w:p>
          <w:p w:rsidR="00C81480" w:rsidRPr="00AD48A0" w:rsidRDefault="00C81480" w:rsidP="00C81480">
            <w:pPr>
              <w:tabs>
                <w:tab w:val="left" w:pos="-142"/>
              </w:tabs>
              <w:rPr>
                <w:rFonts w:asciiTheme="minorHAnsi" w:hAnsiTheme="minorHAnsi" w:cstheme="minorHAnsi"/>
                <w:sz w:val="20"/>
                <w:szCs w:val="20"/>
                <w:vertAlign w:val="superscript"/>
                <w:lang w:val="de-AT"/>
              </w:rPr>
            </w:pPr>
          </w:p>
          <w:p w:rsidR="00C81480" w:rsidRPr="00AD48A0" w:rsidRDefault="00C81480" w:rsidP="00C81480">
            <w:pPr>
              <w:tabs>
                <w:tab w:val="left" w:pos="-142"/>
              </w:tabs>
              <w:rPr>
                <w:rFonts w:asciiTheme="minorHAnsi" w:hAnsiTheme="minorHAnsi" w:cstheme="minorHAnsi"/>
                <w:sz w:val="20"/>
                <w:szCs w:val="20"/>
                <w:vertAlign w:val="superscript"/>
                <w:lang w:val="de-AT"/>
              </w:rPr>
            </w:pPr>
          </w:p>
          <w:p w:rsidR="00C81480" w:rsidRPr="00AD48A0" w:rsidRDefault="00C81480" w:rsidP="00C81480">
            <w:pPr>
              <w:tabs>
                <w:tab w:val="left" w:pos="-142"/>
              </w:tabs>
              <w:rPr>
                <w:rFonts w:asciiTheme="minorHAnsi" w:hAnsiTheme="minorHAnsi" w:cstheme="minorHAnsi"/>
                <w:sz w:val="20"/>
                <w:szCs w:val="20"/>
                <w:vertAlign w:val="superscript"/>
                <w:lang w:val="de-AT"/>
              </w:rPr>
            </w:pPr>
            <w:r w:rsidRPr="00AD48A0">
              <w:rPr>
                <w:rFonts w:asciiTheme="minorHAnsi" w:hAnsiTheme="minorHAnsi" w:cstheme="minorHAnsi"/>
                <w:sz w:val="20"/>
                <w:szCs w:val="20"/>
                <w:vertAlign w:val="superscript"/>
                <w:lang w:val="de-AT"/>
              </w:rPr>
              <w:t>1</w:t>
            </w:r>
            <w:r w:rsidRPr="00AD48A0">
              <w:rPr>
                <w:rFonts w:asciiTheme="minorHAnsi" w:hAnsiTheme="minorHAnsi" w:cstheme="minorHAnsi"/>
                <w:sz w:val="20"/>
                <w:szCs w:val="20"/>
                <w:lang w:val="de-AT"/>
              </w:rPr>
              <w:t xml:space="preserve">secundum = neben; </w:t>
            </w:r>
            <w:r w:rsidRPr="00AD48A0">
              <w:rPr>
                <w:rFonts w:asciiTheme="minorHAnsi" w:hAnsiTheme="minorHAnsi" w:cstheme="minorHAnsi"/>
                <w:sz w:val="20"/>
                <w:szCs w:val="20"/>
                <w:vertAlign w:val="superscript"/>
                <w:lang w:val="de-AT"/>
              </w:rPr>
              <w:t>2</w:t>
            </w:r>
            <w:r w:rsidRPr="00AD48A0">
              <w:rPr>
                <w:rFonts w:asciiTheme="minorHAnsi" w:hAnsiTheme="minorHAnsi" w:cstheme="minorHAnsi"/>
                <w:sz w:val="20"/>
                <w:szCs w:val="20"/>
                <w:lang w:val="de-AT"/>
              </w:rPr>
              <w:t xml:space="preserve">catella, -ae = Schoßhündchen; </w:t>
            </w:r>
            <w:r w:rsidRPr="00AD48A0">
              <w:rPr>
                <w:rFonts w:asciiTheme="minorHAnsi" w:hAnsiTheme="minorHAnsi" w:cstheme="minorHAnsi"/>
                <w:sz w:val="20"/>
                <w:szCs w:val="20"/>
                <w:vertAlign w:val="superscript"/>
                <w:lang w:val="de-AT"/>
              </w:rPr>
              <w:t>3</w:t>
            </w:r>
            <w:r w:rsidRPr="00AD48A0">
              <w:rPr>
                <w:rFonts w:asciiTheme="minorHAnsi" w:hAnsiTheme="minorHAnsi" w:cstheme="minorHAnsi"/>
                <w:sz w:val="20"/>
                <w:szCs w:val="20"/>
                <w:lang w:val="de-AT"/>
              </w:rPr>
              <w:t xml:space="preserve">pngere = malen; </w:t>
            </w:r>
            <w:r w:rsidRPr="00AD48A0">
              <w:rPr>
                <w:rFonts w:asciiTheme="minorHAnsi" w:hAnsiTheme="minorHAnsi" w:cstheme="minorHAnsi"/>
                <w:sz w:val="20"/>
                <w:szCs w:val="20"/>
                <w:vertAlign w:val="superscript"/>
                <w:lang w:val="de-AT"/>
              </w:rPr>
              <w:t>4</w:t>
            </w:r>
            <w:r w:rsidRPr="00AD48A0">
              <w:rPr>
                <w:rFonts w:asciiTheme="minorHAnsi" w:hAnsiTheme="minorHAnsi" w:cstheme="minorHAnsi"/>
                <w:sz w:val="20"/>
                <w:szCs w:val="20"/>
                <w:lang w:val="de-AT"/>
              </w:rPr>
              <w:t xml:space="preserve">unguentum, -i n = Parfumfläschchen; </w:t>
            </w: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5</w:t>
            </w:r>
            <w:r w:rsidRPr="00AD48A0">
              <w:rPr>
                <w:rFonts w:asciiTheme="minorHAnsi" w:hAnsiTheme="minorHAnsi" w:cstheme="minorHAnsi"/>
                <w:sz w:val="20"/>
                <w:szCs w:val="20"/>
                <w:lang w:val="de-AT"/>
              </w:rPr>
              <w:t xml:space="preserve">mihi contingit = es ist mir vergönnt; </w:t>
            </w: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6</w:t>
            </w:r>
            <w:r w:rsidRPr="00AD48A0">
              <w:rPr>
                <w:rFonts w:asciiTheme="minorHAnsi" w:hAnsiTheme="minorHAnsi" w:cstheme="minorHAnsi"/>
                <w:sz w:val="20"/>
                <w:szCs w:val="20"/>
                <w:lang w:val="de-AT"/>
              </w:rPr>
              <w:t xml:space="preserve">in agrum = feldeinwärts; </w:t>
            </w:r>
            <w:r w:rsidRPr="00AD48A0">
              <w:rPr>
                <w:rFonts w:asciiTheme="minorHAnsi" w:hAnsiTheme="minorHAnsi" w:cstheme="minorHAnsi"/>
                <w:sz w:val="20"/>
                <w:szCs w:val="20"/>
                <w:vertAlign w:val="superscript"/>
                <w:lang w:val="de-AT"/>
              </w:rPr>
              <w:t>7</w:t>
            </w:r>
            <w:r w:rsidRPr="00AD48A0">
              <w:rPr>
                <w:rFonts w:asciiTheme="minorHAnsi" w:hAnsiTheme="minorHAnsi" w:cstheme="minorHAnsi"/>
                <w:sz w:val="20"/>
                <w:szCs w:val="20"/>
                <w:lang w:val="de-AT"/>
              </w:rPr>
              <w:t xml:space="preserve">ducenti = 200; </w:t>
            </w:r>
            <w:r w:rsidRPr="00AD48A0">
              <w:rPr>
                <w:rFonts w:asciiTheme="minorHAnsi" w:hAnsiTheme="minorHAnsi" w:cstheme="minorHAnsi"/>
                <w:sz w:val="20"/>
                <w:szCs w:val="20"/>
                <w:vertAlign w:val="superscript"/>
                <w:lang w:val="de-AT"/>
              </w:rPr>
              <w:t>8</w:t>
            </w:r>
            <w:r w:rsidRPr="00AD48A0">
              <w:rPr>
                <w:rFonts w:asciiTheme="minorHAnsi" w:hAnsiTheme="minorHAnsi" w:cstheme="minorHAnsi"/>
                <w:sz w:val="20"/>
                <w:szCs w:val="20"/>
                <w:lang w:val="de-AT"/>
              </w:rPr>
              <w:t xml:space="preserve">poma: pomum, -i n = Frucht; hier (grammatikalisch falsch) für pomorum; </w:t>
            </w:r>
            <w:r w:rsidRPr="00AD48A0">
              <w:rPr>
                <w:rFonts w:asciiTheme="minorHAnsi" w:hAnsiTheme="minorHAnsi" w:cstheme="minorHAnsi"/>
                <w:sz w:val="20"/>
                <w:szCs w:val="20"/>
                <w:vertAlign w:val="superscript"/>
                <w:lang w:val="de-AT"/>
              </w:rPr>
              <w:t>9</w:t>
            </w:r>
            <w:r w:rsidRPr="00AD48A0">
              <w:rPr>
                <w:rFonts w:asciiTheme="minorHAnsi" w:hAnsiTheme="minorHAnsi" w:cstheme="minorHAnsi"/>
                <w:sz w:val="20"/>
                <w:szCs w:val="20"/>
                <w:lang w:val="de-AT"/>
              </w:rPr>
              <w:t xml:space="preserve">vineae, -arum f = Weinreben; </w:t>
            </w:r>
            <w:r w:rsidRPr="00AD48A0">
              <w:rPr>
                <w:rFonts w:asciiTheme="minorHAnsi" w:hAnsiTheme="minorHAnsi" w:cstheme="minorHAnsi"/>
                <w:sz w:val="20"/>
                <w:szCs w:val="20"/>
                <w:vertAlign w:val="superscript"/>
                <w:lang w:val="de-AT"/>
              </w:rPr>
              <w:t>10</w:t>
            </w:r>
            <w:r w:rsidRPr="00AD48A0">
              <w:rPr>
                <w:rFonts w:asciiTheme="minorHAnsi" w:hAnsiTheme="minorHAnsi" w:cstheme="minorHAnsi"/>
                <w:sz w:val="20"/>
                <w:szCs w:val="20"/>
                <w:lang w:val="de-AT"/>
              </w:rPr>
              <w:t xml:space="preserve">largiter = reichlich; </w:t>
            </w:r>
            <w:r w:rsidRPr="00AD48A0">
              <w:rPr>
                <w:rFonts w:asciiTheme="minorHAnsi" w:hAnsiTheme="minorHAnsi" w:cstheme="minorHAnsi"/>
                <w:sz w:val="20"/>
                <w:szCs w:val="20"/>
                <w:vertAlign w:val="superscript"/>
                <w:lang w:val="de-AT"/>
              </w:rPr>
              <w:t>11</w:t>
            </w:r>
            <w:r w:rsidRPr="00AD48A0">
              <w:rPr>
                <w:rFonts w:asciiTheme="minorHAnsi" w:hAnsiTheme="minorHAnsi" w:cstheme="minorHAnsi"/>
                <w:sz w:val="20"/>
                <w:szCs w:val="20"/>
                <w:lang w:val="de-AT"/>
              </w:rPr>
              <w:t>vivo = zu Lebzeiten;</w:t>
            </w:r>
          </w:p>
          <w:p w:rsidR="00C81480" w:rsidRPr="00AD48A0" w:rsidRDefault="00C81480" w:rsidP="00C81480">
            <w:pPr>
              <w:tabs>
                <w:tab w:val="left" w:pos="-142"/>
              </w:tabs>
              <w:rPr>
                <w:rFonts w:asciiTheme="minorHAnsi" w:hAnsiTheme="minorHAnsi" w:cstheme="minorHAnsi"/>
                <w:sz w:val="20"/>
                <w:szCs w:val="20"/>
                <w:lang w:val="de-AT"/>
              </w:rPr>
            </w:pPr>
          </w:p>
          <w:p w:rsidR="00C81480" w:rsidRPr="00AD48A0" w:rsidRDefault="00C81480" w:rsidP="00C81480">
            <w:pPr>
              <w:tabs>
                <w:tab w:val="left" w:pos="-142"/>
              </w:tabs>
              <w:rPr>
                <w:rFonts w:asciiTheme="minorHAnsi" w:hAnsiTheme="minorHAnsi" w:cstheme="minorHAnsi"/>
                <w:sz w:val="20"/>
                <w:szCs w:val="20"/>
                <w:vertAlign w:val="superscript"/>
                <w:lang w:val="de-AT"/>
              </w:rPr>
            </w:pPr>
          </w:p>
          <w:p w:rsidR="00C81480" w:rsidRPr="00AD48A0" w:rsidRDefault="00C81480" w:rsidP="00C81480">
            <w:pPr>
              <w:tabs>
                <w:tab w:val="left" w:pos="-142"/>
              </w:tabs>
              <w:rPr>
                <w:rFonts w:asciiTheme="minorHAnsi" w:hAnsiTheme="minorHAnsi" w:cstheme="minorHAnsi"/>
                <w:sz w:val="20"/>
                <w:szCs w:val="20"/>
                <w:vertAlign w:val="superscript"/>
                <w:lang w:val="de-AT"/>
              </w:rPr>
            </w:pP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12</w:t>
            </w:r>
            <w:r w:rsidRPr="00AD48A0">
              <w:rPr>
                <w:rFonts w:asciiTheme="minorHAnsi" w:hAnsiTheme="minorHAnsi" w:cstheme="minorHAnsi"/>
                <w:sz w:val="20"/>
                <w:szCs w:val="20"/>
                <w:lang w:val="de-AT"/>
              </w:rPr>
              <w:t>heredem sequi = auf den Erben übergehen;</w:t>
            </w:r>
          </w:p>
        </w:tc>
      </w:tr>
      <w:tr w:rsidR="00C81480" w:rsidRPr="00AD48A0" w:rsidTr="00C81480">
        <w:tc>
          <w:tcPr>
            <w:tcW w:w="567" w:type="dxa"/>
          </w:tcPr>
          <w:p w:rsidR="00C81480" w:rsidRPr="00AD48A0" w:rsidRDefault="00C81480" w:rsidP="00C81480">
            <w:pPr>
              <w:tabs>
                <w:tab w:val="left" w:pos="-142"/>
              </w:tabs>
              <w:spacing w:line="360" w:lineRule="auto"/>
              <w:rPr>
                <w:rFonts w:asciiTheme="minorHAnsi" w:hAnsiTheme="minorHAnsi" w:cstheme="minorHAnsi"/>
                <w:sz w:val="20"/>
                <w:szCs w:val="20"/>
                <w:lang w:val="de-AT"/>
              </w:rPr>
            </w:pPr>
          </w:p>
        </w:tc>
        <w:tc>
          <w:tcPr>
            <w:tcW w:w="6237" w:type="dxa"/>
          </w:tcPr>
          <w:p w:rsidR="00C81480" w:rsidRPr="00AD48A0" w:rsidRDefault="00C81480" w:rsidP="00C81480">
            <w:pPr>
              <w:widowControl w:val="0"/>
              <w:autoSpaceDE w:val="0"/>
              <w:autoSpaceDN w:val="0"/>
              <w:adjustRightInd w:val="0"/>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 xml:space="preserve">a </w:t>
            </w:r>
            <w:r w:rsidRPr="00AD48A0">
              <w:rPr>
                <w:rFonts w:asciiTheme="minorHAnsi" w:hAnsiTheme="minorHAnsi" w:cstheme="minorHAnsi"/>
                <w:sz w:val="20"/>
                <w:szCs w:val="20"/>
                <w:lang w:val="de-AT"/>
              </w:rPr>
              <w:t xml:space="preserve">Habinnas, -ae = Freund des Trimalchio; </w:t>
            </w:r>
            <w:r w:rsidRPr="00AD48A0">
              <w:rPr>
                <w:rFonts w:asciiTheme="minorHAnsi" w:hAnsiTheme="minorHAnsi" w:cstheme="minorHAnsi"/>
                <w:sz w:val="20"/>
                <w:szCs w:val="20"/>
                <w:vertAlign w:val="superscript"/>
                <w:lang w:val="de-AT"/>
              </w:rPr>
              <w:t>b</w:t>
            </w:r>
            <w:r w:rsidRPr="00AD48A0">
              <w:rPr>
                <w:rFonts w:asciiTheme="minorHAnsi" w:hAnsiTheme="minorHAnsi" w:cstheme="minorHAnsi"/>
                <w:sz w:val="20"/>
                <w:szCs w:val="20"/>
                <w:lang w:val="de-AT"/>
              </w:rPr>
              <w:t>Petraites, -is = Gladiator (berühmt zur Zeit Neros);</w:t>
            </w:r>
          </w:p>
        </w:tc>
        <w:tc>
          <w:tcPr>
            <w:tcW w:w="3261" w:type="dxa"/>
          </w:tcPr>
          <w:p w:rsidR="00C81480" w:rsidRPr="00AD48A0" w:rsidRDefault="00C81480" w:rsidP="00C81480">
            <w:pPr>
              <w:tabs>
                <w:tab w:val="left" w:pos="-142"/>
              </w:tabs>
              <w:rPr>
                <w:rFonts w:asciiTheme="minorHAnsi" w:hAnsiTheme="minorHAnsi" w:cstheme="minorHAnsi"/>
                <w:sz w:val="20"/>
                <w:szCs w:val="20"/>
                <w:lang w:val="de-AT"/>
              </w:rPr>
            </w:pPr>
          </w:p>
        </w:tc>
      </w:tr>
    </w:tbl>
    <w:p w:rsidR="00C81480" w:rsidRPr="00AD48A0" w:rsidRDefault="00C81480" w:rsidP="00C81480">
      <w:pPr>
        <w:rPr>
          <w:rFonts w:asciiTheme="minorHAnsi" w:hAnsiTheme="minorHAnsi" w:cstheme="minorHAnsi"/>
          <w:lang w:val="de-AT"/>
        </w:rPr>
      </w:pPr>
    </w:p>
    <w:p w:rsidR="00C81480" w:rsidRPr="00AD48A0" w:rsidRDefault="00C81480" w:rsidP="00C81480">
      <w:pPr>
        <w:rPr>
          <w:rFonts w:asciiTheme="minorHAnsi" w:hAnsiTheme="minorHAnsi" w:cstheme="minorHAnsi"/>
          <w:lang w:val="de-AT"/>
        </w:rPr>
      </w:pPr>
    </w:p>
    <w:p w:rsidR="00C81480" w:rsidRPr="00AD48A0" w:rsidRDefault="00C81480" w:rsidP="00C81480">
      <w:pPr>
        <w:rPr>
          <w:rFonts w:asciiTheme="minorHAnsi" w:hAnsiTheme="minorHAnsi" w:cstheme="minorHAnsi"/>
          <w:lang w:val="de-AT"/>
        </w:rPr>
      </w:pPr>
      <w:r w:rsidRPr="00AD48A0">
        <w:rPr>
          <w:rFonts w:asciiTheme="minorHAnsi" w:hAnsiTheme="minorHAnsi" w:cstheme="minorHAnsi"/>
          <w:b/>
          <w:lang w:val="de-AT"/>
        </w:rPr>
        <w:t>Arbeitsaufgaben</w:t>
      </w:r>
      <w:r w:rsidRPr="00AD48A0">
        <w:rPr>
          <w:rFonts w:asciiTheme="minorHAnsi" w:hAnsiTheme="minorHAnsi" w:cstheme="minorHAnsi"/>
          <w:lang w:val="de-AT"/>
        </w:rPr>
        <w:t>:</w:t>
      </w:r>
    </w:p>
    <w:p w:rsidR="00C81480" w:rsidRPr="00AD48A0" w:rsidRDefault="00C81480" w:rsidP="00F16A56">
      <w:pPr>
        <w:pStyle w:val="Listenabsatz"/>
        <w:numPr>
          <w:ilvl w:val="0"/>
          <w:numId w:val="29"/>
        </w:numPr>
        <w:rPr>
          <w:rFonts w:asciiTheme="minorHAnsi" w:hAnsiTheme="minorHAnsi" w:cstheme="minorHAnsi"/>
        </w:rPr>
      </w:pPr>
      <w:r w:rsidRPr="00AD48A0">
        <w:rPr>
          <w:rFonts w:asciiTheme="minorHAnsi" w:hAnsiTheme="minorHAnsi" w:cstheme="minorHAnsi"/>
        </w:rPr>
        <w:t>Wie soll das Grabmal des Trimalchio aussehen? In welcher sprachlichen Form werden die Aufträge an Habinnas formuliert?</w:t>
      </w:r>
    </w:p>
    <w:p w:rsidR="00C81480" w:rsidRPr="00AD48A0" w:rsidRDefault="00C81480" w:rsidP="00F16A56">
      <w:pPr>
        <w:pStyle w:val="Listenabsatz"/>
        <w:numPr>
          <w:ilvl w:val="0"/>
          <w:numId w:val="29"/>
        </w:numPr>
        <w:rPr>
          <w:rFonts w:asciiTheme="minorHAnsi" w:hAnsiTheme="minorHAnsi" w:cstheme="minorHAnsi"/>
        </w:rPr>
      </w:pPr>
      <w:r w:rsidRPr="00AD48A0">
        <w:rPr>
          <w:rFonts w:asciiTheme="minorHAnsi" w:hAnsiTheme="minorHAnsi" w:cstheme="minorHAnsi"/>
        </w:rPr>
        <w:t>Welche „Weisheit“ gibt Trimalchio in diesem Text von sich?</w:t>
      </w:r>
    </w:p>
    <w:p w:rsidR="00C81480" w:rsidRPr="00AD48A0" w:rsidRDefault="00C81480" w:rsidP="00F16A56">
      <w:pPr>
        <w:pStyle w:val="Listenabsatz"/>
        <w:numPr>
          <w:ilvl w:val="0"/>
          <w:numId w:val="29"/>
        </w:numPr>
        <w:rPr>
          <w:rFonts w:asciiTheme="minorHAnsi" w:hAnsiTheme="minorHAnsi" w:cstheme="minorHAnsi"/>
        </w:rPr>
      </w:pPr>
      <w:r w:rsidRPr="00AD48A0">
        <w:rPr>
          <w:rFonts w:asciiTheme="minorHAnsi" w:hAnsiTheme="minorHAnsi" w:cstheme="minorHAnsi"/>
        </w:rPr>
        <w:t>Suche folgende Stilmittel und trage das Textzitat in die Tabelle ein!</w:t>
      </w:r>
    </w:p>
    <w:p w:rsidR="00C81480" w:rsidRPr="00AD48A0" w:rsidRDefault="00C81480" w:rsidP="00C81480">
      <w:pPr>
        <w:rPr>
          <w:rFonts w:asciiTheme="minorHAnsi" w:hAnsiTheme="minorHAnsi" w:cstheme="minorHAnsi"/>
          <w:lang w:val="de-AT"/>
        </w:rPr>
      </w:pPr>
    </w:p>
    <w:tbl>
      <w:tblPr>
        <w:tblStyle w:val="Tabellenraster"/>
        <w:tblW w:w="0" w:type="auto"/>
        <w:tblLook w:val="00A0" w:firstRow="1" w:lastRow="0" w:firstColumn="1" w:lastColumn="0" w:noHBand="0" w:noVBand="0"/>
      </w:tblPr>
      <w:tblGrid>
        <w:gridCol w:w="2414"/>
        <w:gridCol w:w="6648"/>
      </w:tblGrid>
      <w:tr w:rsidR="00C81480" w:rsidRPr="00AD48A0" w:rsidTr="00C81480">
        <w:tc>
          <w:tcPr>
            <w:tcW w:w="2518" w:type="dxa"/>
          </w:tcPr>
          <w:p w:rsidR="00C81480" w:rsidRPr="00AD48A0" w:rsidRDefault="00C81480" w:rsidP="00C81480">
            <w:pPr>
              <w:rPr>
                <w:rFonts w:asciiTheme="minorHAnsi" w:hAnsiTheme="minorHAnsi" w:cstheme="minorHAnsi"/>
                <w:lang w:val="de-AT"/>
              </w:rPr>
            </w:pPr>
          </w:p>
        </w:tc>
        <w:tc>
          <w:tcPr>
            <w:tcW w:w="7260" w:type="dxa"/>
          </w:tcPr>
          <w:p w:rsidR="00C81480" w:rsidRPr="00AD48A0" w:rsidRDefault="00C81480" w:rsidP="00C81480">
            <w:pPr>
              <w:jc w:val="center"/>
              <w:rPr>
                <w:rFonts w:asciiTheme="minorHAnsi" w:hAnsiTheme="minorHAnsi" w:cstheme="minorHAnsi"/>
                <w:lang w:val="de-AT"/>
              </w:rPr>
            </w:pPr>
            <w:r w:rsidRPr="00AD48A0">
              <w:rPr>
                <w:rFonts w:asciiTheme="minorHAnsi" w:hAnsiTheme="minorHAnsi" w:cstheme="minorHAnsi"/>
                <w:lang w:val="de-AT"/>
              </w:rPr>
              <w:t>Textzitat + Zeilenangabe</w:t>
            </w:r>
          </w:p>
        </w:tc>
      </w:tr>
      <w:tr w:rsidR="00C81480" w:rsidRPr="00AD48A0" w:rsidTr="00C81480">
        <w:tc>
          <w:tcPr>
            <w:tcW w:w="2518" w:type="dxa"/>
          </w:tcPr>
          <w:p w:rsidR="00C81480" w:rsidRPr="00AD48A0" w:rsidRDefault="00C81480" w:rsidP="00C81480">
            <w:pPr>
              <w:rPr>
                <w:rFonts w:asciiTheme="minorHAnsi" w:hAnsiTheme="minorHAnsi" w:cstheme="minorHAnsi"/>
                <w:lang w:val="de-AT"/>
              </w:rPr>
            </w:pPr>
            <w:r w:rsidRPr="00AD48A0">
              <w:rPr>
                <w:rFonts w:asciiTheme="minorHAnsi" w:hAnsiTheme="minorHAnsi" w:cstheme="minorHAnsi"/>
                <w:lang w:val="de-AT"/>
              </w:rPr>
              <w:t>Alliteration</w:t>
            </w:r>
          </w:p>
        </w:tc>
        <w:tc>
          <w:tcPr>
            <w:tcW w:w="7260" w:type="dxa"/>
          </w:tcPr>
          <w:p w:rsidR="00C81480" w:rsidRPr="00AD48A0" w:rsidRDefault="00C81480" w:rsidP="00C81480">
            <w:pPr>
              <w:rPr>
                <w:rFonts w:asciiTheme="minorHAnsi" w:hAnsiTheme="minorHAnsi" w:cstheme="minorHAnsi"/>
                <w:lang w:val="de-AT"/>
              </w:rPr>
            </w:pPr>
          </w:p>
        </w:tc>
      </w:tr>
      <w:tr w:rsidR="00C81480" w:rsidRPr="00AD48A0" w:rsidTr="00C81480">
        <w:tc>
          <w:tcPr>
            <w:tcW w:w="2518" w:type="dxa"/>
          </w:tcPr>
          <w:p w:rsidR="00C81480" w:rsidRPr="00AD48A0" w:rsidRDefault="00C81480" w:rsidP="00C81480">
            <w:pPr>
              <w:rPr>
                <w:rFonts w:asciiTheme="minorHAnsi" w:hAnsiTheme="minorHAnsi" w:cstheme="minorHAnsi"/>
                <w:lang w:val="de-AT"/>
              </w:rPr>
            </w:pPr>
            <w:r w:rsidRPr="00AD48A0">
              <w:rPr>
                <w:rFonts w:asciiTheme="minorHAnsi" w:hAnsiTheme="minorHAnsi" w:cstheme="minorHAnsi"/>
                <w:lang w:val="de-AT"/>
              </w:rPr>
              <w:t>Polysyndeton</w:t>
            </w:r>
          </w:p>
        </w:tc>
        <w:tc>
          <w:tcPr>
            <w:tcW w:w="7260" w:type="dxa"/>
          </w:tcPr>
          <w:p w:rsidR="00C81480" w:rsidRPr="00AD48A0" w:rsidRDefault="00C81480" w:rsidP="00C81480">
            <w:pPr>
              <w:rPr>
                <w:rFonts w:asciiTheme="minorHAnsi" w:hAnsiTheme="minorHAnsi" w:cstheme="minorHAnsi"/>
                <w:lang w:val="de-AT"/>
              </w:rPr>
            </w:pPr>
          </w:p>
        </w:tc>
      </w:tr>
      <w:tr w:rsidR="00C81480" w:rsidRPr="00AD48A0" w:rsidTr="00C81480">
        <w:tc>
          <w:tcPr>
            <w:tcW w:w="2518" w:type="dxa"/>
          </w:tcPr>
          <w:p w:rsidR="00C81480" w:rsidRPr="00AD48A0" w:rsidRDefault="00C81480" w:rsidP="00C81480">
            <w:pPr>
              <w:rPr>
                <w:rFonts w:asciiTheme="minorHAnsi" w:hAnsiTheme="minorHAnsi" w:cstheme="minorHAnsi"/>
                <w:lang w:val="de-AT"/>
              </w:rPr>
            </w:pPr>
            <w:r w:rsidRPr="00AD48A0">
              <w:rPr>
                <w:rFonts w:asciiTheme="minorHAnsi" w:hAnsiTheme="minorHAnsi" w:cstheme="minorHAnsi"/>
                <w:lang w:val="de-AT"/>
              </w:rPr>
              <w:t>Parallelismus</w:t>
            </w:r>
          </w:p>
        </w:tc>
        <w:tc>
          <w:tcPr>
            <w:tcW w:w="7260" w:type="dxa"/>
          </w:tcPr>
          <w:p w:rsidR="00C81480" w:rsidRPr="00AD48A0" w:rsidRDefault="00C81480" w:rsidP="00C81480">
            <w:pPr>
              <w:rPr>
                <w:rFonts w:asciiTheme="minorHAnsi" w:hAnsiTheme="minorHAnsi" w:cstheme="minorHAnsi"/>
                <w:lang w:val="de-AT"/>
              </w:rPr>
            </w:pPr>
          </w:p>
        </w:tc>
      </w:tr>
    </w:tbl>
    <w:p w:rsidR="00C81480" w:rsidRPr="00AD48A0" w:rsidRDefault="00C81480" w:rsidP="00C81480">
      <w:pPr>
        <w:rPr>
          <w:rFonts w:asciiTheme="minorHAnsi" w:hAnsiTheme="minorHAnsi" w:cstheme="minorHAnsi"/>
          <w:lang w:val="de-AT"/>
        </w:rPr>
      </w:pPr>
    </w:p>
    <w:p w:rsidR="00C81480" w:rsidRPr="00AD48A0" w:rsidRDefault="00C81480" w:rsidP="00F16A56">
      <w:pPr>
        <w:pStyle w:val="Listenabsatz"/>
        <w:numPr>
          <w:ilvl w:val="0"/>
          <w:numId w:val="29"/>
        </w:numPr>
        <w:rPr>
          <w:rFonts w:asciiTheme="minorHAnsi" w:hAnsiTheme="minorHAnsi" w:cstheme="minorHAnsi"/>
        </w:rPr>
      </w:pPr>
      <w:r w:rsidRPr="00AD48A0">
        <w:rPr>
          <w:rFonts w:asciiTheme="minorHAnsi" w:hAnsiTheme="minorHAnsi" w:cstheme="minorHAnsi"/>
        </w:rPr>
        <w:t>Finde zu folgenden Fremd- bzw. Lehnwörtern im Ausgangstext jeweils ein passendes lateinisches Textzitat und trage dieses in die Tabelle ein!</w:t>
      </w:r>
    </w:p>
    <w:p w:rsidR="00C81480" w:rsidRPr="00AD48A0" w:rsidRDefault="00C81480" w:rsidP="00C81480">
      <w:pPr>
        <w:rPr>
          <w:rFonts w:asciiTheme="minorHAnsi" w:hAnsiTheme="minorHAnsi" w:cstheme="minorHAnsi"/>
          <w:lang w:val="de-AT"/>
        </w:rPr>
      </w:pPr>
    </w:p>
    <w:tbl>
      <w:tblPr>
        <w:tblStyle w:val="Tabellenraster"/>
        <w:tblW w:w="0" w:type="auto"/>
        <w:tblLook w:val="00A0" w:firstRow="1" w:lastRow="0" w:firstColumn="1" w:lastColumn="0" w:noHBand="0" w:noVBand="0"/>
      </w:tblPr>
      <w:tblGrid>
        <w:gridCol w:w="2174"/>
        <w:gridCol w:w="6888"/>
      </w:tblGrid>
      <w:tr w:rsidR="00C81480" w:rsidRPr="00AD48A0" w:rsidTr="00C81480">
        <w:tc>
          <w:tcPr>
            <w:tcW w:w="2235" w:type="dxa"/>
          </w:tcPr>
          <w:p w:rsidR="00C81480" w:rsidRPr="00AD48A0" w:rsidRDefault="00C81480" w:rsidP="00C81480">
            <w:pPr>
              <w:rPr>
                <w:rFonts w:asciiTheme="minorHAnsi" w:hAnsiTheme="minorHAnsi" w:cstheme="minorHAnsi"/>
                <w:lang w:val="de-AT"/>
              </w:rPr>
            </w:pPr>
            <w:r w:rsidRPr="00AD48A0">
              <w:rPr>
                <w:rFonts w:asciiTheme="minorHAnsi" w:hAnsiTheme="minorHAnsi" w:cstheme="minorHAnsi"/>
                <w:lang w:val="de-AT"/>
              </w:rPr>
              <w:t>Fremd-/Lehnwort</w:t>
            </w:r>
          </w:p>
        </w:tc>
        <w:tc>
          <w:tcPr>
            <w:tcW w:w="7543" w:type="dxa"/>
          </w:tcPr>
          <w:p w:rsidR="00C81480" w:rsidRPr="00AD48A0" w:rsidRDefault="00C81480" w:rsidP="00C81480">
            <w:pPr>
              <w:jc w:val="center"/>
              <w:rPr>
                <w:rFonts w:asciiTheme="minorHAnsi" w:hAnsiTheme="minorHAnsi" w:cstheme="minorHAnsi"/>
                <w:lang w:val="de-AT"/>
              </w:rPr>
            </w:pPr>
            <w:r w:rsidRPr="00AD48A0">
              <w:rPr>
                <w:rFonts w:asciiTheme="minorHAnsi" w:hAnsiTheme="minorHAnsi" w:cstheme="minorHAnsi"/>
                <w:lang w:val="de-AT"/>
              </w:rPr>
              <w:t>Lateinisches Textzitat + Zeilenangabe</w:t>
            </w:r>
          </w:p>
        </w:tc>
      </w:tr>
      <w:tr w:rsidR="00C81480" w:rsidRPr="00AD48A0" w:rsidTr="00C81480">
        <w:tc>
          <w:tcPr>
            <w:tcW w:w="2235" w:type="dxa"/>
          </w:tcPr>
          <w:p w:rsidR="00C81480" w:rsidRPr="00AD48A0" w:rsidRDefault="00C81480" w:rsidP="00C81480">
            <w:pPr>
              <w:rPr>
                <w:rFonts w:asciiTheme="minorHAnsi" w:hAnsiTheme="minorHAnsi" w:cstheme="minorHAnsi"/>
                <w:lang w:val="de-AT"/>
              </w:rPr>
            </w:pPr>
            <w:r w:rsidRPr="00AD48A0">
              <w:rPr>
                <w:rFonts w:asciiTheme="minorHAnsi" w:hAnsiTheme="minorHAnsi" w:cstheme="minorHAnsi"/>
                <w:lang w:val="de-AT"/>
              </w:rPr>
              <w:t>Benefizkonzert</w:t>
            </w:r>
          </w:p>
        </w:tc>
        <w:tc>
          <w:tcPr>
            <w:tcW w:w="7543" w:type="dxa"/>
          </w:tcPr>
          <w:p w:rsidR="00C81480" w:rsidRPr="00AD48A0" w:rsidRDefault="00C81480" w:rsidP="00C81480">
            <w:pPr>
              <w:rPr>
                <w:rFonts w:asciiTheme="minorHAnsi" w:hAnsiTheme="minorHAnsi" w:cstheme="minorHAnsi"/>
                <w:lang w:val="de-AT"/>
              </w:rPr>
            </w:pPr>
          </w:p>
        </w:tc>
      </w:tr>
      <w:tr w:rsidR="00C81480" w:rsidRPr="00AD48A0" w:rsidTr="00C81480">
        <w:tc>
          <w:tcPr>
            <w:tcW w:w="2235" w:type="dxa"/>
          </w:tcPr>
          <w:p w:rsidR="00C81480" w:rsidRPr="00AD48A0" w:rsidRDefault="00C81480" w:rsidP="00C81480">
            <w:pPr>
              <w:rPr>
                <w:rFonts w:asciiTheme="minorHAnsi" w:hAnsiTheme="minorHAnsi" w:cstheme="minorHAnsi"/>
                <w:lang w:val="de-AT"/>
              </w:rPr>
            </w:pPr>
            <w:r w:rsidRPr="00AD48A0">
              <w:rPr>
                <w:rFonts w:asciiTheme="minorHAnsi" w:hAnsiTheme="minorHAnsi" w:cstheme="minorHAnsi"/>
                <w:lang w:val="de-AT"/>
              </w:rPr>
              <w:t>frontal</w:t>
            </w:r>
          </w:p>
        </w:tc>
        <w:tc>
          <w:tcPr>
            <w:tcW w:w="7543" w:type="dxa"/>
          </w:tcPr>
          <w:p w:rsidR="00C81480" w:rsidRPr="00AD48A0" w:rsidRDefault="00C81480" w:rsidP="00C81480">
            <w:pPr>
              <w:rPr>
                <w:rFonts w:asciiTheme="minorHAnsi" w:hAnsiTheme="minorHAnsi" w:cstheme="minorHAnsi"/>
                <w:lang w:val="de-AT"/>
              </w:rPr>
            </w:pPr>
          </w:p>
        </w:tc>
      </w:tr>
      <w:tr w:rsidR="00C81480" w:rsidRPr="00AD48A0" w:rsidTr="00C81480">
        <w:tc>
          <w:tcPr>
            <w:tcW w:w="2235" w:type="dxa"/>
          </w:tcPr>
          <w:p w:rsidR="00C81480" w:rsidRPr="00AD48A0" w:rsidRDefault="00C81480" w:rsidP="00C81480">
            <w:pPr>
              <w:rPr>
                <w:rFonts w:asciiTheme="minorHAnsi" w:hAnsiTheme="minorHAnsi" w:cstheme="minorHAnsi"/>
                <w:lang w:val="de-AT"/>
              </w:rPr>
            </w:pPr>
            <w:r w:rsidRPr="00AD48A0">
              <w:rPr>
                <w:rFonts w:asciiTheme="minorHAnsi" w:hAnsiTheme="minorHAnsi" w:cstheme="minorHAnsi"/>
                <w:lang w:val="de-AT"/>
              </w:rPr>
              <w:t>Kultur</w:t>
            </w:r>
          </w:p>
        </w:tc>
        <w:tc>
          <w:tcPr>
            <w:tcW w:w="7543" w:type="dxa"/>
          </w:tcPr>
          <w:p w:rsidR="00C81480" w:rsidRPr="00AD48A0" w:rsidRDefault="00C81480" w:rsidP="00C81480">
            <w:pPr>
              <w:rPr>
                <w:rFonts w:asciiTheme="minorHAnsi" w:hAnsiTheme="minorHAnsi" w:cstheme="minorHAnsi"/>
                <w:lang w:val="de-AT"/>
              </w:rPr>
            </w:pPr>
          </w:p>
        </w:tc>
      </w:tr>
      <w:tr w:rsidR="00C81480" w:rsidRPr="00AD48A0" w:rsidTr="00C81480">
        <w:tc>
          <w:tcPr>
            <w:tcW w:w="2235" w:type="dxa"/>
          </w:tcPr>
          <w:p w:rsidR="00C81480" w:rsidRPr="00AD48A0" w:rsidRDefault="00C81480" w:rsidP="00C81480">
            <w:pPr>
              <w:rPr>
                <w:rFonts w:asciiTheme="minorHAnsi" w:hAnsiTheme="minorHAnsi" w:cstheme="minorHAnsi"/>
                <w:lang w:val="de-AT"/>
              </w:rPr>
            </w:pPr>
            <w:r w:rsidRPr="00AD48A0">
              <w:rPr>
                <w:rFonts w:asciiTheme="minorHAnsi" w:hAnsiTheme="minorHAnsi" w:cstheme="minorHAnsi"/>
                <w:lang w:val="de-AT"/>
              </w:rPr>
              <w:t>picture (E)</w:t>
            </w:r>
          </w:p>
        </w:tc>
        <w:tc>
          <w:tcPr>
            <w:tcW w:w="7543" w:type="dxa"/>
          </w:tcPr>
          <w:p w:rsidR="00C81480" w:rsidRPr="00AD48A0" w:rsidRDefault="00C81480" w:rsidP="00C81480">
            <w:pPr>
              <w:rPr>
                <w:rFonts w:asciiTheme="minorHAnsi" w:hAnsiTheme="minorHAnsi" w:cstheme="minorHAnsi"/>
                <w:lang w:val="de-AT"/>
              </w:rPr>
            </w:pPr>
          </w:p>
        </w:tc>
      </w:tr>
      <w:tr w:rsidR="00C81480" w:rsidRPr="00AD48A0" w:rsidTr="00C81480">
        <w:tc>
          <w:tcPr>
            <w:tcW w:w="2235" w:type="dxa"/>
          </w:tcPr>
          <w:p w:rsidR="00C81480" w:rsidRPr="00AD48A0" w:rsidRDefault="00C81480" w:rsidP="00C81480">
            <w:pPr>
              <w:rPr>
                <w:rFonts w:asciiTheme="minorHAnsi" w:hAnsiTheme="minorHAnsi" w:cstheme="minorHAnsi"/>
                <w:lang w:val="de-AT"/>
              </w:rPr>
            </w:pPr>
            <w:r w:rsidRPr="00AD48A0">
              <w:rPr>
                <w:rFonts w:asciiTheme="minorHAnsi" w:hAnsiTheme="minorHAnsi" w:cstheme="minorHAnsi"/>
                <w:lang w:val="de-AT"/>
              </w:rPr>
              <w:t>Pediküre</w:t>
            </w:r>
          </w:p>
        </w:tc>
        <w:tc>
          <w:tcPr>
            <w:tcW w:w="7543" w:type="dxa"/>
          </w:tcPr>
          <w:p w:rsidR="00C81480" w:rsidRPr="00AD48A0" w:rsidRDefault="00C81480" w:rsidP="00C81480">
            <w:pPr>
              <w:rPr>
                <w:rFonts w:asciiTheme="minorHAnsi" w:hAnsiTheme="minorHAnsi" w:cstheme="minorHAnsi"/>
                <w:lang w:val="de-AT"/>
              </w:rPr>
            </w:pPr>
          </w:p>
        </w:tc>
      </w:tr>
      <w:tr w:rsidR="00C81480" w:rsidRPr="00AD48A0" w:rsidTr="00C81480">
        <w:tc>
          <w:tcPr>
            <w:tcW w:w="2235" w:type="dxa"/>
          </w:tcPr>
          <w:p w:rsidR="00C81480" w:rsidRPr="00AD48A0" w:rsidRDefault="00C81480" w:rsidP="00C81480">
            <w:pPr>
              <w:rPr>
                <w:rFonts w:asciiTheme="minorHAnsi" w:hAnsiTheme="minorHAnsi" w:cstheme="minorHAnsi"/>
                <w:lang w:val="de-AT"/>
              </w:rPr>
            </w:pPr>
            <w:r w:rsidRPr="00AD48A0">
              <w:rPr>
                <w:rFonts w:asciiTheme="minorHAnsi" w:hAnsiTheme="minorHAnsi" w:cstheme="minorHAnsi"/>
                <w:lang w:val="de-AT"/>
              </w:rPr>
              <w:t>respektieren</w:t>
            </w:r>
          </w:p>
        </w:tc>
        <w:tc>
          <w:tcPr>
            <w:tcW w:w="7543" w:type="dxa"/>
          </w:tcPr>
          <w:p w:rsidR="00C81480" w:rsidRPr="00AD48A0" w:rsidRDefault="00C81480" w:rsidP="00C81480">
            <w:pPr>
              <w:rPr>
                <w:rFonts w:asciiTheme="minorHAnsi" w:hAnsiTheme="minorHAnsi" w:cstheme="minorHAnsi"/>
                <w:lang w:val="de-AT"/>
              </w:rPr>
            </w:pPr>
          </w:p>
        </w:tc>
      </w:tr>
    </w:tbl>
    <w:p w:rsidR="00C81480" w:rsidRPr="00AD48A0" w:rsidRDefault="00C81480" w:rsidP="00C81480">
      <w:pPr>
        <w:rPr>
          <w:rFonts w:asciiTheme="minorHAnsi" w:hAnsiTheme="minorHAnsi" w:cstheme="minorHAnsi"/>
          <w:lang w:val="de-AT"/>
        </w:rPr>
      </w:pPr>
    </w:p>
    <w:p w:rsidR="00C81480" w:rsidRPr="00AD48A0" w:rsidRDefault="00C81480" w:rsidP="00C81480">
      <w:pPr>
        <w:rPr>
          <w:rFonts w:asciiTheme="minorHAnsi" w:hAnsiTheme="minorHAnsi" w:cstheme="minorHAnsi"/>
          <w:b/>
          <w:i/>
          <w:lang w:val="de-AT"/>
        </w:rPr>
      </w:pPr>
      <w:r w:rsidRPr="00AD48A0">
        <w:rPr>
          <w:rFonts w:asciiTheme="minorHAnsi" w:hAnsiTheme="minorHAnsi" w:cstheme="minorHAnsi"/>
          <w:b/>
          <w:i/>
          <w:lang w:val="de-AT"/>
        </w:rPr>
        <w:br w:type="page"/>
      </w:r>
    </w:p>
    <w:p w:rsidR="00C81480" w:rsidRPr="00AD48A0" w:rsidRDefault="00C81480" w:rsidP="00C81480">
      <w:pPr>
        <w:rPr>
          <w:rFonts w:asciiTheme="minorHAnsi" w:hAnsiTheme="minorHAnsi" w:cstheme="minorHAnsi"/>
          <w:b/>
          <w:i/>
          <w:lang w:val="de-AT"/>
        </w:rPr>
      </w:pPr>
      <w:r w:rsidRPr="00AD48A0">
        <w:rPr>
          <w:rFonts w:asciiTheme="minorHAnsi" w:hAnsiTheme="minorHAnsi" w:cstheme="minorHAnsi"/>
          <w:b/>
          <w:i/>
          <w:lang w:val="de-AT"/>
        </w:rPr>
        <w:lastRenderedPageBreak/>
        <w:t>Die Grabinschrift (71,12–72,4):</w:t>
      </w:r>
    </w:p>
    <w:p w:rsidR="00C81480" w:rsidRPr="00AD48A0" w:rsidRDefault="00C81480" w:rsidP="00C81480">
      <w:pPr>
        <w:rPr>
          <w:rFonts w:asciiTheme="minorHAnsi" w:hAnsiTheme="minorHAnsi" w:cstheme="minorHAnsi"/>
          <w:b/>
          <w:i/>
          <w:lang w:val="de-A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3"/>
        <w:gridCol w:w="5646"/>
        <w:gridCol w:w="2755"/>
      </w:tblGrid>
      <w:tr w:rsidR="00C81480" w:rsidRPr="00AD48A0" w:rsidTr="00C81480">
        <w:tc>
          <w:tcPr>
            <w:tcW w:w="567" w:type="dxa"/>
          </w:tcPr>
          <w:p w:rsidR="00C81480" w:rsidRPr="00AD48A0" w:rsidRDefault="00C81480" w:rsidP="00705E3C">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1</w:t>
            </w:r>
          </w:p>
          <w:p w:rsidR="00C81480" w:rsidRPr="00AD48A0" w:rsidRDefault="00C81480" w:rsidP="00705E3C">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2</w:t>
            </w:r>
          </w:p>
          <w:p w:rsidR="00C81480" w:rsidRPr="00AD48A0" w:rsidRDefault="00C81480" w:rsidP="00705E3C">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3</w:t>
            </w:r>
          </w:p>
          <w:p w:rsidR="00C81480" w:rsidRPr="00AD48A0" w:rsidRDefault="00C81480" w:rsidP="00705E3C">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4</w:t>
            </w:r>
          </w:p>
          <w:p w:rsidR="00C81480" w:rsidRPr="00AD48A0" w:rsidRDefault="00C81480" w:rsidP="00705E3C">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5</w:t>
            </w:r>
          </w:p>
          <w:p w:rsidR="00C81480" w:rsidRPr="00AD48A0" w:rsidRDefault="00C81480" w:rsidP="00705E3C">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6</w:t>
            </w:r>
          </w:p>
          <w:p w:rsidR="00C81480" w:rsidRPr="00AD48A0" w:rsidRDefault="00C81480" w:rsidP="00705E3C">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7</w:t>
            </w:r>
          </w:p>
          <w:p w:rsidR="00C81480" w:rsidRPr="00AD48A0" w:rsidRDefault="00C81480" w:rsidP="00705E3C">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8</w:t>
            </w:r>
          </w:p>
          <w:p w:rsidR="00C81480" w:rsidRPr="00AD48A0" w:rsidRDefault="00C81480" w:rsidP="00705E3C">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9</w:t>
            </w:r>
          </w:p>
          <w:p w:rsidR="00C81480" w:rsidRPr="00AD48A0" w:rsidRDefault="00C81480" w:rsidP="00705E3C">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10</w:t>
            </w:r>
          </w:p>
          <w:p w:rsidR="00C81480" w:rsidRPr="00AD48A0" w:rsidRDefault="00C81480" w:rsidP="00705E3C">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11</w:t>
            </w:r>
          </w:p>
          <w:p w:rsidR="00C81480" w:rsidRPr="00AD48A0" w:rsidRDefault="00C81480" w:rsidP="00705E3C">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12</w:t>
            </w:r>
          </w:p>
          <w:p w:rsidR="00C81480" w:rsidRPr="00AD48A0" w:rsidRDefault="00C81480" w:rsidP="00705E3C">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13</w:t>
            </w:r>
          </w:p>
          <w:p w:rsidR="00C81480" w:rsidRPr="00AD48A0" w:rsidRDefault="00C81480" w:rsidP="00705E3C">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14</w:t>
            </w:r>
          </w:p>
          <w:p w:rsidR="00C81480" w:rsidRPr="00AD48A0" w:rsidRDefault="00C81480" w:rsidP="00705E3C">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15</w:t>
            </w:r>
          </w:p>
          <w:p w:rsidR="00705E3C" w:rsidRPr="00AD48A0" w:rsidRDefault="00705E3C" w:rsidP="00705E3C">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16</w:t>
            </w:r>
          </w:p>
          <w:p w:rsidR="00705E3C" w:rsidRPr="00AD48A0" w:rsidRDefault="00705E3C" w:rsidP="00705E3C">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17</w:t>
            </w:r>
          </w:p>
          <w:p w:rsidR="00705E3C" w:rsidRPr="00AD48A0" w:rsidRDefault="00705E3C" w:rsidP="00705E3C">
            <w:pPr>
              <w:tabs>
                <w:tab w:val="left" w:pos="-142"/>
              </w:tabs>
              <w:spacing w:line="312" w:lineRule="auto"/>
              <w:rPr>
                <w:rFonts w:asciiTheme="minorHAnsi" w:hAnsiTheme="minorHAnsi" w:cstheme="minorHAnsi"/>
                <w:lang w:val="de-AT"/>
              </w:rPr>
            </w:pPr>
            <w:r w:rsidRPr="00AD48A0">
              <w:rPr>
                <w:rFonts w:asciiTheme="minorHAnsi" w:hAnsiTheme="minorHAnsi" w:cstheme="minorHAnsi"/>
                <w:lang w:val="de-AT"/>
              </w:rPr>
              <w:t>18</w:t>
            </w:r>
          </w:p>
        </w:tc>
        <w:tc>
          <w:tcPr>
            <w:tcW w:w="6237" w:type="dxa"/>
          </w:tcPr>
          <w:p w:rsidR="00C81480" w:rsidRPr="00AD48A0" w:rsidRDefault="00C81480" w:rsidP="00705E3C">
            <w:pPr>
              <w:widowControl w:val="0"/>
              <w:autoSpaceDE w:val="0"/>
              <w:autoSpaceDN w:val="0"/>
              <w:adjustRightInd w:val="0"/>
              <w:spacing w:line="312" w:lineRule="auto"/>
              <w:rPr>
                <w:rFonts w:asciiTheme="minorHAnsi" w:hAnsiTheme="minorHAnsi" w:cstheme="minorHAnsi"/>
                <w:lang w:val="de-AT"/>
              </w:rPr>
            </w:pPr>
            <w:r w:rsidRPr="00AD48A0">
              <w:rPr>
                <w:rFonts w:asciiTheme="minorHAnsi" w:hAnsiTheme="minorHAnsi" w:cstheme="minorHAnsi"/>
                <w:lang w:val="de-AT"/>
              </w:rPr>
              <w:t>Inscriptionem quoque vide diligenter, si</w:t>
            </w:r>
            <w:r w:rsidRPr="00AD48A0">
              <w:rPr>
                <w:rFonts w:asciiTheme="minorHAnsi" w:hAnsiTheme="minorHAnsi" w:cstheme="minorHAnsi"/>
                <w:vertAlign w:val="superscript"/>
                <w:lang w:val="de-AT"/>
              </w:rPr>
              <w:t>1</w:t>
            </w:r>
            <w:r w:rsidRPr="00AD48A0">
              <w:rPr>
                <w:rFonts w:asciiTheme="minorHAnsi" w:hAnsiTheme="minorHAnsi" w:cstheme="minorHAnsi"/>
                <w:lang w:val="de-AT"/>
              </w:rPr>
              <w:t xml:space="preserve"> haec satis idonea tibi videtur: „C. Pompeius Trimalchio Maecenatianus hic requiescit. Huic seviratus</w:t>
            </w:r>
            <w:r w:rsidRPr="00AD48A0">
              <w:rPr>
                <w:rFonts w:asciiTheme="minorHAnsi" w:hAnsiTheme="minorHAnsi" w:cstheme="minorHAnsi"/>
                <w:vertAlign w:val="superscript"/>
                <w:lang w:val="de-AT"/>
              </w:rPr>
              <w:t>2</w:t>
            </w:r>
            <w:r w:rsidRPr="00AD48A0">
              <w:rPr>
                <w:rFonts w:asciiTheme="minorHAnsi" w:hAnsiTheme="minorHAnsi" w:cstheme="minorHAnsi"/>
                <w:lang w:val="de-AT"/>
              </w:rPr>
              <w:t xml:space="preserve"> absenti</w:t>
            </w:r>
            <w:r w:rsidRPr="00AD48A0">
              <w:rPr>
                <w:rFonts w:asciiTheme="minorHAnsi" w:hAnsiTheme="minorHAnsi" w:cstheme="minorHAnsi"/>
                <w:vertAlign w:val="superscript"/>
                <w:lang w:val="de-AT"/>
              </w:rPr>
              <w:t>3</w:t>
            </w:r>
            <w:r w:rsidRPr="00AD48A0">
              <w:rPr>
                <w:rFonts w:asciiTheme="minorHAnsi" w:hAnsiTheme="minorHAnsi" w:cstheme="minorHAnsi"/>
                <w:lang w:val="de-AT"/>
              </w:rPr>
              <w:t xml:space="preserve"> decretus est</w:t>
            </w:r>
            <w:r w:rsidRPr="00AD48A0">
              <w:rPr>
                <w:rFonts w:asciiTheme="minorHAnsi" w:hAnsiTheme="minorHAnsi" w:cstheme="minorHAnsi"/>
                <w:vertAlign w:val="superscript"/>
                <w:lang w:val="de-AT"/>
              </w:rPr>
              <w:t>4</w:t>
            </w:r>
            <w:r w:rsidRPr="00AD48A0">
              <w:rPr>
                <w:rFonts w:asciiTheme="minorHAnsi" w:hAnsiTheme="minorHAnsi" w:cstheme="minorHAnsi"/>
                <w:lang w:val="de-AT"/>
              </w:rPr>
              <w:t>. Cum posset in omnibus decuriis</w:t>
            </w:r>
            <w:r w:rsidRPr="00AD48A0">
              <w:rPr>
                <w:rFonts w:asciiTheme="minorHAnsi" w:hAnsiTheme="minorHAnsi" w:cstheme="minorHAnsi"/>
                <w:vertAlign w:val="superscript"/>
                <w:lang w:val="de-AT"/>
              </w:rPr>
              <w:t>5</w:t>
            </w:r>
            <w:r w:rsidRPr="00AD48A0">
              <w:rPr>
                <w:rFonts w:asciiTheme="minorHAnsi" w:hAnsiTheme="minorHAnsi" w:cstheme="minorHAnsi"/>
                <w:lang w:val="de-AT"/>
              </w:rPr>
              <w:t xml:space="preserve"> Romae esse, tamen noluit. Pius, fortis, fidelis, ex parvo</w:t>
            </w:r>
            <w:r w:rsidRPr="00AD48A0">
              <w:rPr>
                <w:rFonts w:asciiTheme="minorHAnsi" w:hAnsiTheme="minorHAnsi" w:cstheme="minorHAnsi"/>
                <w:vertAlign w:val="superscript"/>
                <w:lang w:val="de-AT"/>
              </w:rPr>
              <w:t>6</w:t>
            </w:r>
            <w:r w:rsidRPr="00AD48A0">
              <w:rPr>
                <w:rFonts w:asciiTheme="minorHAnsi" w:hAnsiTheme="minorHAnsi" w:cstheme="minorHAnsi"/>
                <w:lang w:val="de-AT"/>
              </w:rPr>
              <w:t xml:space="preserve"> crevit</w:t>
            </w:r>
            <w:r w:rsidRPr="00AD48A0">
              <w:rPr>
                <w:rFonts w:asciiTheme="minorHAnsi" w:hAnsiTheme="minorHAnsi" w:cstheme="minorHAnsi"/>
                <w:vertAlign w:val="superscript"/>
                <w:lang w:val="de-AT"/>
              </w:rPr>
              <w:t>7</w:t>
            </w:r>
            <w:r w:rsidRPr="00AD48A0">
              <w:rPr>
                <w:rFonts w:asciiTheme="minorHAnsi" w:hAnsiTheme="minorHAnsi" w:cstheme="minorHAnsi"/>
                <w:lang w:val="de-AT"/>
              </w:rPr>
              <w:t>; sestertium reliquit trecenties</w:t>
            </w:r>
            <w:r w:rsidRPr="00AD48A0">
              <w:rPr>
                <w:rFonts w:asciiTheme="minorHAnsi" w:hAnsiTheme="minorHAnsi" w:cstheme="minorHAnsi"/>
                <w:vertAlign w:val="superscript"/>
                <w:lang w:val="de-AT"/>
              </w:rPr>
              <w:t>8</w:t>
            </w:r>
            <w:r w:rsidRPr="00AD48A0">
              <w:rPr>
                <w:rFonts w:asciiTheme="minorHAnsi" w:hAnsiTheme="minorHAnsi" w:cstheme="minorHAnsi"/>
                <w:lang w:val="de-AT"/>
              </w:rPr>
              <w:t>, nec umquam philosophum audivit. Vale: et tu.“ Haec ut dixit Trimalchio, flere coepit ubertim</w:t>
            </w:r>
            <w:r w:rsidRPr="00AD48A0">
              <w:rPr>
                <w:rFonts w:asciiTheme="minorHAnsi" w:hAnsiTheme="minorHAnsi" w:cstheme="minorHAnsi"/>
                <w:vertAlign w:val="superscript"/>
                <w:lang w:val="de-AT"/>
              </w:rPr>
              <w:t>9</w:t>
            </w:r>
            <w:r w:rsidRPr="00AD48A0">
              <w:rPr>
                <w:rFonts w:asciiTheme="minorHAnsi" w:hAnsiTheme="minorHAnsi" w:cstheme="minorHAnsi"/>
                <w:lang w:val="de-AT"/>
              </w:rPr>
              <w:t>. Flebat et Fortunata, flebat et Habinnas, tota denique familia, tamquam in funus</w:t>
            </w:r>
            <w:r w:rsidRPr="00AD48A0">
              <w:rPr>
                <w:rFonts w:asciiTheme="minorHAnsi" w:hAnsiTheme="minorHAnsi" w:cstheme="minorHAnsi"/>
                <w:vertAlign w:val="superscript"/>
                <w:lang w:val="de-AT"/>
              </w:rPr>
              <w:t>10</w:t>
            </w:r>
            <w:r w:rsidRPr="00AD48A0">
              <w:rPr>
                <w:rFonts w:asciiTheme="minorHAnsi" w:hAnsiTheme="minorHAnsi" w:cstheme="minorHAnsi"/>
                <w:lang w:val="de-AT"/>
              </w:rPr>
              <w:t xml:space="preserve"> rogata, lamentatione triclinium implevit. Immo</w:t>
            </w:r>
            <w:r w:rsidRPr="00AD48A0">
              <w:rPr>
                <w:rFonts w:asciiTheme="minorHAnsi" w:hAnsiTheme="minorHAnsi" w:cstheme="minorHAnsi"/>
                <w:vertAlign w:val="superscript"/>
                <w:lang w:val="de-AT"/>
              </w:rPr>
              <w:t>11</w:t>
            </w:r>
            <w:r w:rsidRPr="00AD48A0">
              <w:rPr>
                <w:rFonts w:asciiTheme="minorHAnsi" w:hAnsiTheme="minorHAnsi" w:cstheme="minorHAnsi"/>
                <w:lang w:val="de-AT"/>
              </w:rPr>
              <w:t xml:space="preserve"> iam coeperam etiam ego</w:t>
            </w:r>
            <w:r w:rsidRPr="00AD48A0">
              <w:rPr>
                <w:rFonts w:asciiTheme="minorHAnsi" w:hAnsiTheme="minorHAnsi" w:cstheme="minorHAnsi"/>
                <w:vertAlign w:val="superscript"/>
                <w:lang w:val="de-AT"/>
              </w:rPr>
              <w:t>a</w:t>
            </w:r>
            <w:r w:rsidRPr="00AD48A0">
              <w:rPr>
                <w:rFonts w:asciiTheme="minorHAnsi" w:hAnsiTheme="minorHAnsi" w:cstheme="minorHAnsi"/>
                <w:lang w:val="de-AT"/>
              </w:rPr>
              <w:t xml:space="preserve"> plorare, cum Trimalchio “ergo” inquit “cum sciamus nos morituros esse, quare non vivamus? Sic vos felices videam, coniciamus</w:t>
            </w:r>
            <w:r w:rsidRPr="00AD48A0">
              <w:rPr>
                <w:rFonts w:asciiTheme="minorHAnsi" w:hAnsiTheme="minorHAnsi" w:cstheme="minorHAnsi"/>
                <w:vertAlign w:val="superscript"/>
                <w:lang w:val="de-AT"/>
              </w:rPr>
              <w:t>12</w:t>
            </w:r>
            <w:r w:rsidRPr="00AD48A0">
              <w:rPr>
                <w:rFonts w:asciiTheme="minorHAnsi" w:hAnsiTheme="minorHAnsi" w:cstheme="minorHAnsi"/>
                <w:lang w:val="de-AT"/>
              </w:rPr>
              <w:t xml:space="preserve"> nos in balneum</w:t>
            </w:r>
            <w:r w:rsidRPr="00AD48A0">
              <w:rPr>
                <w:rFonts w:asciiTheme="minorHAnsi" w:hAnsiTheme="minorHAnsi" w:cstheme="minorHAnsi"/>
                <w:vertAlign w:val="superscript"/>
                <w:lang w:val="de-AT"/>
              </w:rPr>
              <w:t>13</w:t>
            </w:r>
            <w:r w:rsidRPr="00AD48A0">
              <w:rPr>
                <w:rFonts w:asciiTheme="minorHAnsi" w:hAnsiTheme="minorHAnsi" w:cstheme="minorHAnsi"/>
                <w:lang w:val="de-AT"/>
              </w:rPr>
              <w:t>, meo periculo</w:t>
            </w:r>
            <w:r w:rsidRPr="00AD48A0">
              <w:rPr>
                <w:rFonts w:asciiTheme="minorHAnsi" w:hAnsiTheme="minorHAnsi" w:cstheme="minorHAnsi"/>
                <w:vertAlign w:val="superscript"/>
                <w:lang w:val="de-AT"/>
              </w:rPr>
              <w:t>14</w:t>
            </w:r>
            <w:r w:rsidRPr="00AD48A0">
              <w:rPr>
                <w:rFonts w:asciiTheme="minorHAnsi" w:hAnsiTheme="minorHAnsi" w:cstheme="minorHAnsi"/>
                <w:lang w:val="de-AT"/>
              </w:rPr>
              <w:t>, non paenitebit</w:t>
            </w:r>
            <w:r w:rsidRPr="00AD48A0">
              <w:rPr>
                <w:rFonts w:asciiTheme="minorHAnsi" w:hAnsiTheme="minorHAnsi" w:cstheme="minorHAnsi"/>
                <w:vertAlign w:val="superscript"/>
                <w:lang w:val="de-AT"/>
              </w:rPr>
              <w:t>15</w:t>
            </w:r>
            <w:r w:rsidRPr="00AD48A0">
              <w:rPr>
                <w:rFonts w:asciiTheme="minorHAnsi" w:hAnsiTheme="minorHAnsi" w:cstheme="minorHAnsi"/>
                <w:lang w:val="de-AT"/>
              </w:rPr>
              <w:t>. Sic calet</w:t>
            </w:r>
            <w:r w:rsidRPr="00AD48A0">
              <w:rPr>
                <w:rFonts w:asciiTheme="minorHAnsi" w:hAnsiTheme="minorHAnsi" w:cstheme="minorHAnsi"/>
                <w:vertAlign w:val="superscript"/>
                <w:lang w:val="de-AT"/>
              </w:rPr>
              <w:t>16</w:t>
            </w:r>
            <w:r w:rsidRPr="00AD48A0">
              <w:rPr>
                <w:rFonts w:asciiTheme="minorHAnsi" w:hAnsiTheme="minorHAnsi" w:cstheme="minorHAnsi"/>
                <w:lang w:val="de-AT"/>
              </w:rPr>
              <w:t xml:space="preserve"> tamquam furnus</w:t>
            </w:r>
            <w:r w:rsidRPr="00AD48A0">
              <w:rPr>
                <w:rFonts w:asciiTheme="minorHAnsi" w:hAnsiTheme="minorHAnsi" w:cstheme="minorHAnsi"/>
                <w:vertAlign w:val="superscript"/>
                <w:lang w:val="de-AT"/>
              </w:rPr>
              <w:t>17</w:t>
            </w:r>
            <w:r w:rsidRPr="00AD48A0">
              <w:rPr>
                <w:rFonts w:asciiTheme="minorHAnsi" w:hAnsiTheme="minorHAnsi" w:cstheme="minorHAnsi"/>
                <w:lang w:val="de-AT"/>
              </w:rPr>
              <w:t>.” “Vero, vero” inquit Habinnas “de una die duas facere, nihil malo” nudisque consurrexit pedibus et Trimalchionem gaudentem subsequi</w:t>
            </w:r>
            <w:r w:rsidRPr="00AD48A0">
              <w:rPr>
                <w:rFonts w:asciiTheme="minorHAnsi" w:hAnsiTheme="minorHAnsi" w:cstheme="minorHAnsi"/>
                <w:vertAlign w:val="superscript"/>
                <w:lang w:val="de-AT"/>
              </w:rPr>
              <w:t>18</w:t>
            </w:r>
            <w:r w:rsidRPr="00AD48A0">
              <w:rPr>
                <w:rFonts w:asciiTheme="minorHAnsi" w:hAnsiTheme="minorHAnsi" w:cstheme="minorHAnsi"/>
                <w:lang w:val="de-AT"/>
              </w:rPr>
              <w:t xml:space="preserve"> coepit.</w:t>
            </w:r>
          </w:p>
        </w:tc>
        <w:tc>
          <w:tcPr>
            <w:tcW w:w="2942" w:type="dxa"/>
          </w:tcPr>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1</w:t>
            </w:r>
            <w:r w:rsidRPr="00AD48A0">
              <w:rPr>
                <w:rFonts w:asciiTheme="minorHAnsi" w:hAnsiTheme="minorHAnsi" w:cstheme="minorHAnsi"/>
                <w:sz w:val="20"/>
                <w:szCs w:val="20"/>
                <w:lang w:val="de-AT"/>
              </w:rPr>
              <w:t xml:space="preserve">si = ob; </w:t>
            </w:r>
          </w:p>
          <w:p w:rsidR="00C81480" w:rsidRPr="00AD48A0" w:rsidRDefault="00C81480" w:rsidP="00C81480">
            <w:pPr>
              <w:tabs>
                <w:tab w:val="left" w:pos="-142"/>
              </w:tabs>
              <w:rPr>
                <w:rFonts w:asciiTheme="minorHAnsi" w:hAnsiTheme="minorHAnsi" w:cstheme="minorHAnsi"/>
                <w:sz w:val="20"/>
                <w:szCs w:val="20"/>
                <w:lang w:val="de-AT"/>
              </w:rPr>
            </w:pPr>
          </w:p>
          <w:p w:rsidR="00C81480" w:rsidRPr="00AD48A0" w:rsidRDefault="00C81480" w:rsidP="00C81480">
            <w:pPr>
              <w:tabs>
                <w:tab w:val="left" w:pos="-142"/>
              </w:tabs>
              <w:rPr>
                <w:rFonts w:asciiTheme="minorHAnsi" w:hAnsiTheme="minorHAnsi" w:cstheme="minorHAnsi"/>
                <w:sz w:val="20"/>
                <w:szCs w:val="20"/>
                <w:lang w:val="de-AT"/>
              </w:rPr>
            </w:pP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2</w:t>
            </w:r>
            <w:r w:rsidRPr="00AD48A0">
              <w:rPr>
                <w:rFonts w:asciiTheme="minorHAnsi" w:hAnsiTheme="minorHAnsi" w:cstheme="minorHAnsi"/>
                <w:sz w:val="20"/>
                <w:szCs w:val="20"/>
                <w:lang w:val="de-AT"/>
              </w:rPr>
              <w:t xml:space="preserve">seviratus 3 = Sitz im Sechserrat; </w:t>
            </w:r>
            <w:r w:rsidRPr="00AD48A0">
              <w:rPr>
                <w:rFonts w:asciiTheme="minorHAnsi" w:hAnsiTheme="minorHAnsi" w:cstheme="minorHAnsi"/>
                <w:sz w:val="20"/>
                <w:szCs w:val="20"/>
                <w:vertAlign w:val="superscript"/>
                <w:lang w:val="de-AT"/>
              </w:rPr>
              <w:t>3</w:t>
            </w:r>
            <w:r w:rsidRPr="00AD48A0">
              <w:rPr>
                <w:rFonts w:asciiTheme="minorHAnsi" w:hAnsiTheme="minorHAnsi" w:cstheme="minorHAnsi"/>
                <w:sz w:val="20"/>
                <w:szCs w:val="20"/>
                <w:lang w:val="de-AT"/>
              </w:rPr>
              <w:t xml:space="preserve">absens = in Abwesenheit; </w:t>
            </w:r>
            <w:r w:rsidRPr="00AD48A0">
              <w:rPr>
                <w:rFonts w:asciiTheme="minorHAnsi" w:hAnsiTheme="minorHAnsi" w:cstheme="minorHAnsi"/>
                <w:sz w:val="20"/>
                <w:szCs w:val="20"/>
                <w:vertAlign w:val="superscript"/>
                <w:lang w:val="de-AT"/>
              </w:rPr>
              <w:t>4</w:t>
            </w:r>
            <w:r w:rsidRPr="00AD48A0">
              <w:rPr>
                <w:rFonts w:asciiTheme="minorHAnsi" w:hAnsiTheme="minorHAnsi" w:cstheme="minorHAnsi"/>
                <w:sz w:val="20"/>
                <w:szCs w:val="20"/>
                <w:lang w:val="de-AT"/>
              </w:rPr>
              <w:t xml:space="preserve">decernere = verleihen; </w:t>
            </w:r>
            <w:r w:rsidRPr="00AD48A0">
              <w:rPr>
                <w:rFonts w:asciiTheme="minorHAnsi" w:hAnsiTheme="minorHAnsi" w:cstheme="minorHAnsi"/>
                <w:sz w:val="20"/>
                <w:szCs w:val="20"/>
                <w:vertAlign w:val="superscript"/>
                <w:lang w:val="de-AT"/>
              </w:rPr>
              <w:t>5</w:t>
            </w:r>
            <w:r w:rsidRPr="00AD48A0">
              <w:rPr>
                <w:rFonts w:asciiTheme="minorHAnsi" w:hAnsiTheme="minorHAnsi" w:cstheme="minorHAnsi"/>
                <w:sz w:val="20"/>
                <w:szCs w:val="20"/>
                <w:lang w:val="de-AT"/>
              </w:rPr>
              <w:t xml:space="preserve">decuria, -ae = Amt; </w:t>
            </w:r>
            <w:r w:rsidRPr="00AD48A0">
              <w:rPr>
                <w:rFonts w:asciiTheme="minorHAnsi" w:hAnsiTheme="minorHAnsi" w:cstheme="minorHAnsi"/>
                <w:sz w:val="20"/>
                <w:szCs w:val="20"/>
                <w:vertAlign w:val="superscript"/>
                <w:lang w:val="de-AT"/>
              </w:rPr>
              <w:t>6</w:t>
            </w:r>
            <w:r w:rsidRPr="00AD48A0">
              <w:rPr>
                <w:rFonts w:asciiTheme="minorHAnsi" w:hAnsiTheme="minorHAnsi" w:cstheme="minorHAnsi"/>
                <w:sz w:val="20"/>
                <w:szCs w:val="20"/>
                <w:lang w:val="de-AT"/>
              </w:rPr>
              <w:t xml:space="preserve">ex parvo = aus kleinen Verhältnissen; </w:t>
            </w:r>
            <w:r w:rsidRPr="00AD48A0">
              <w:rPr>
                <w:rFonts w:asciiTheme="minorHAnsi" w:hAnsiTheme="minorHAnsi" w:cstheme="minorHAnsi"/>
                <w:sz w:val="20"/>
                <w:szCs w:val="20"/>
                <w:vertAlign w:val="superscript"/>
                <w:lang w:val="de-AT"/>
              </w:rPr>
              <w:t>7</w:t>
            </w:r>
            <w:r w:rsidRPr="00AD48A0">
              <w:rPr>
                <w:rFonts w:asciiTheme="minorHAnsi" w:hAnsiTheme="minorHAnsi" w:cstheme="minorHAnsi"/>
                <w:sz w:val="20"/>
                <w:szCs w:val="20"/>
                <w:lang w:val="de-AT"/>
              </w:rPr>
              <w:t xml:space="preserve">crescere = hier: aufsteigen; </w:t>
            </w:r>
            <w:r w:rsidRPr="00AD48A0">
              <w:rPr>
                <w:rFonts w:asciiTheme="minorHAnsi" w:hAnsiTheme="minorHAnsi" w:cstheme="minorHAnsi"/>
                <w:sz w:val="20"/>
                <w:szCs w:val="20"/>
                <w:vertAlign w:val="superscript"/>
                <w:lang w:val="de-AT"/>
              </w:rPr>
              <w:t>8</w:t>
            </w:r>
            <w:r w:rsidRPr="00AD48A0">
              <w:rPr>
                <w:rFonts w:asciiTheme="minorHAnsi" w:hAnsiTheme="minorHAnsi" w:cstheme="minorHAnsi"/>
                <w:sz w:val="20"/>
                <w:szCs w:val="20"/>
                <w:lang w:val="de-AT"/>
              </w:rPr>
              <w:t xml:space="preserve">sest. trecenties = 30 Millionen;  </w:t>
            </w: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9</w:t>
            </w:r>
            <w:r w:rsidRPr="00AD48A0">
              <w:rPr>
                <w:rFonts w:asciiTheme="minorHAnsi" w:hAnsiTheme="minorHAnsi" w:cstheme="minorHAnsi"/>
                <w:sz w:val="20"/>
                <w:szCs w:val="20"/>
                <w:lang w:val="de-AT"/>
              </w:rPr>
              <w:t>ubertim = reichlich;</w:t>
            </w: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10</w:t>
            </w:r>
            <w:r w:rsidRPr="00AD48A0">
              <w:rPr>
                <w:rFonts w:asciiTheme="minorHAnsi" w:hAnsiTheme="minorHAnsi" w:cstheme="minorHAnsi"/>
                <w:sz w:val="20"/>
                <w:szCs w:val="20"/>
                <w:lang w:val="de-AT"/>
              </w:rPr>
              <w:t xml:space="preserve">funus, eris n = Begräbnis; </w:t>
            </w:r>
            <w:r w:rsidRPr="00AD48A0">
              <w:rPr>
                <w:rFonts w:asciiTheme="minorHAnsi" w:hAnsiTheme="minorHAnsi" w:cstheme="minorHAnsi"/>
                <w:sz w:val="20"/>
                <w:szCs w:val="20"/>
                <w:vertAlign w:val="superscript"/>
                <w:lang w:val="de-AT"/>
              </w:rPr>
              <w:t>11</w:t>
            </w:r>
            <w:r w:rsidRPr="00AD48A0">
              <w:rPr>
                <w:rFonts w:asciiTheme="minorHAnsi" w:hAnsiTheme="minorHAnsi" w:cstheme="minorHAnsi"/>
                <w:sz w:val="20"/>
                <w:szCs w:val="20"/>
                <w:lang w:val="de-AT"/>
              </w:rPr>
              <w:t xml:space="preserve">immo = ja sogar; </w:t>
            </w:r>
          </w:p>
          <w:p w:rsidR="00C81480" w:rsidRPr="00AD48A0" w:rsidRDefault="00C81480" w:rsidP="00C81480">
            <w:pPr>
              <w:tabs>
                <w:tab w:val="left" w:pos="-142"/>
              </w:tabs>
              <w:rPr>
                <w:rFonts w:asciiTheme="minorHAnsi" w:hAnsiTheme="minorHAnsi" w:cstheme="minorHAnsi"/>
                <w:sz w:val="20"/>
                <w:szCs w:val="20"/>
                <w:lang w:val="de-AT"/>
              </w:rPr>
            </w:pPr>
          </w:p>
          <w:p w:rsidR="00C81480" w:rsidRPr="00AD48A0" w:rsidRDefault="00C81480" w:rsidP="00C81480">
            <w:pPr>
              <w:tabs>
                <w:tab w:val="left" w:pos="-142"/>
              </w:tabs>
              <w:rPr>
                <w:rFonts w:asciiTheme="minorHAnsi" w:hAnsiTheme="minorHAnsi" w:cstheme="minorHAnsi"/>
                <w:sz w:val="20"/>
                <w:szCs w:val="20"/>
                <w:lang w:val="de-AT"/>
              </w:rPr>
            </w:pPr>
          </w:p>
          <w:p w:rsidR="00C81480" w:rsidRPr="00AD48A0" w:rsidRDefault="00C81480" w:rsidP="00C81480">
            <w:pPr>
              <w:tabs>
                <w:tab w:val="left" w:pos="-142"/>
              </w:tabs>
              <w:rPr>
                <w:rFonts w:asciiTheme="minorHAnsi" w:hAnsiTheme="minorHAnsi" w:cstheme="minorHAnsi"/>
                <w:sz w:val="20"/>
                <w:szCs w:val="20"/>
                <w:lang w:val="de-AT"/>
              </w:rPr>
            </w:pPr>
          </w:p>
          <w:p w:rsidR="00C81480" w:rsidRPr="00AD48A0" w:rsidRDefault="00C81480" w:rsidP="00C81480">
            <w:pPr>
              <w:tabs>
                <w:tab w:val="left" w:pos="-142"/>
              </w:tabs>
              <w:rPr>
                <w:rFonts w:asciiTheme="minorHAnsi" w:hAnsiTheme="minorHAnsi" w:cstheme="minorHAnsi"/>
                <w:sz w:val="20"/>
                <w:szCs w:val="20"/>
                <w:vertAlign w:val="superscript"/>
                <w:lang w:val="de-AT"/>
              </w:rPr>
            </w:pPr>
          </w:p>
          <w:p w:rsidR="00C81480" w:rsidRPr="00AD48A0" w:rsidRDefault="00C81480" w:rsidP="00C81480">
            <w:pPr>
              <w:tabs>
                <w:tab w:val="left" w:pos="-142"/>
              </w:tabs>
              <w:rPr>
                <w:rFonts w:asciiTheme="minorHAnsi" w:hAnsiTheme="minorHAnsi" w:cstheme="minorHAnsi"/>
                <w:sz w:val="20"/>
                <w:szCs w:val="20"/>
                <w:vertAlign w:val="superscript"/>
                <w:lang w:val="de-AT"/>
              </w:rPr>
            </w:pPr>
          </w:p>
          <w:p w:rsidR="00C81480" w:rsidRPr="00AD48A0" w:rsidRDefault="00C81480" w:rsidP="00C81480">
            <w:pPr>
              <w:tabs>
                <w:tab w:val="left" w:pos="-142"/>
              </w:tabs>
              <w:rPr>
                <w:rFonts w:asciiTheme="minorHAnsi" w:hAnsiTheme="minorHAnsi" w:cstheme="minorHAnsi"/>
                <w:sz w:val="20"/>
                <w:szCs w:val="20"/>
                <w:vertAlign w:val="superscript"/>
                <w:lang w:val="de-AT"/>
              </w:rPr>
            </w:pP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12</w:t>
            </w:r>
            <w:r w:rsidRPr="00AD48A0">
              <w:rPr>
                <w:rFonts w:asciiTheme="minorHAnsi" w:hAnsiTheme="minorHAnsi" w:cstheme="minorHAnsi"/>
                <w:sz w:val="20"/>
                <w:szCs w:val="20"/>
                <w:lang w:val="de-AT"/>
              </w:rPr>
              <w:t>conicere = stürzen;</w:t>
            </w: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13</w:t>
            </w:r>
            <w:r w:rsidRPr="00AD48A0">
              <w:rPr>
                <w:rFonts w:asciiTheme="minorHAnsi" w:hAnsiTheme="minorHAnsi" w:cstheme="minorHAnsi"/>
                <w:sz w:val="20"/>
                <w:szCs w:val="20"/>
                <w:lang w:val="de-AT"/>
              </w:rPr>
              <w:t xml:space="preserve">balneum, -i n = Bad; </w:t>
            </w:r>
            <w:r w:rsidRPr="00AD48A0">
              <w:rPr>
                <w:rFonts w:asciiTheme="minorHAnsi" w:hAnsiTheme="minorHAnsi" w:cstheme="minorHAnsi"/>
                <w:sz w:val="20"/>
                <w:szCs w:val="20"/>
                <w:vertAlign w:val="superscript"/>
                <w:lang w:val="de-AT"/>
              </w:rPr>
              <w:t>14</w:t>
            </w:r>
            <w:r w:rsidRPr="00AD48A0">
              <w:rPr>
                <w:rFonts w:asciiTheme="minorHAnsi" w:hAnsiTheme="minorHAnsi" w:cstheme="minorHAnsi"/>
                <w:sz w:val="20"/>
                <w:szCs w:val="20"/>
                <w:lang w:val="de-AT"/>
              </w:rPr>
              <w:t xml:space="preserve">meo periculo = auf meine Verantwortung; </w:t>
            </w:r>
            <w:r w:rsidRPr="00AD48A0">
              <w:rPr>
                <w:rFonts w:asciiTheme="minorHAnsi" w:hAnsiTheme="minorHAnsi" w:cstheme="minorHAnsi"/>
                <w:sz w:val="20"/>
                <w:szCs w:val="20"/>
                <w:vertAlign w:val="superscript"/>
                <w:lang w:val="de-AT"/>
              </w:rPr>
              <w:t>15</w:t>
            </w:r>
            <w:r w:rsidRPr="00AD48A0">
              <w:rPr>
                <w:rFonts w:asciiTheme="minorHAnsi" w:hAnsiTheme="minorHAnsi" w:cstheme="minorHAnsi"/>
                <w:sz w:val="20"/>
                <w:szCs w:val="20"/>
                <w:lang w:val="de-AT"/>
              </w:rPr>
              <w:t xml:space="preserve">paenitet = man bereut; </w:t>
            </w:r>
            <w:r w:rsidRPr="00AD48A0">
              <w:rPr>
                <w:rFonts w:asciiTheme="minorHAnsi" w:hAnsiTheme="minorHAnsi" w:cstheme="minorHAnsi"/>
                <w:sz w:val="20"/>
                <w:szCs w:val="20"/>
                <w:vertAlign w:val="superscript"/>
                <w:lang w:val="de-AT"/>
              </w:rPr>
              <w:t>16</w:t>
            </w:r>
            <w:r w:rsidRPr="00AD48A0">
              <w:rPr>
                <w:rFonts w:asciiTheme="minorHAnsi" w:hAnsiTheme="minorHAnsi" w:cstheme="minorHAnsi"/>
                <w:sz w:val="20"/>
                <w:szCs w:val="20"/>
                <w:lang w:val="de-AT"/>
              </w:rPr>
              <w:t xml:space="preserve">calere = heiß sein; </w:t>
            </w:r>
            <w:r w:rsidRPr="00AD48A0">
              <w:rPr>
                <w:rFonts w:asciiTheme="minorHAnsi" w:hAnsiTheme="minorHAnsi" w:cstheme="minorHAnsi"/>
                <w:sz w:val="20"/>
                <w:szCs w:val="20"/>
                <w:vertAlign w:val="superscript"/>
                <w:lang w:val="de-AT"/>
              </w:rPr>
              <w:t>17</w:t>
            </w:r>
            <w:r w:rsidRPr="00AD48A0">
              <w:rPr>
                <w:rFonts w:asciiTheme="minorHAnsi" w:hAnsiTheme="minorHAnsi" w:cstheme="minorHAnsi"/>
                <w:sz w:val="20"/>
                <w:szCs w:val="20"/>
                <w:lang w:val="de-AT"/>
              </w:rPr>
              <w:t xml:space="preserve">furnus, -i m = Backofen; </w:t>
            </w:r>
          </w:p>
          <w:p w:rsidR="00C81480" w:rsidRPr="00AD48A0" w:rsidRDefault="00C81480" w:rsidP="00C81480">
            <w:pPr>
              <w:tabs>
                <w:tab w:val="left" w:pos="-142"/>
              </w:tabs>
              <w:rPr>
                <w:rFonts w:asciiTheme="minorHAnsi" w:hAnsiTheme="minorHAnsi" w:cstheme="minorHAnsi"/>
                <w:sz w:val="20"/>
                <w:szCs w:val="20"/>
                <w:lang w:val="de-AT"/>
              </w:rPr>
            </w:pPr>
          </w:p>
          <w:p w:rsidR="00C81480" w:rsidRPr="00AD48A0" w:rsidRDefault="00C81480" w:rsidP="00C81480">
            <w:pPr>
              <w:tabs>
                <w:tab w:val="left" w:pos="-142"/>
              </w:tabs>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18</w:t>
            </w:r>
            <w:r w:rsidRPr="00AD48A0">
              <w:rPr>
                <w:rFonts w:asciiTheme="minorHAnsi" w:hAnsiTheme="minorHAnsi" w:cstheme="minorHAnsi"/>
                <w:sz w:val="20"/>
                <w:szCs w:val="20"/>
                <w:lang w:val="de-AT"/>
              </w:rPr>
              <w:t>subsequi = auf dem Fuße folgen;</w:t>
            </w:r>
          </w:p>
        </w:tc>
      </w:tr>
      <w:tr w:rsidR="00C81480" w:rsidRPr="00AD48A0" w:rsidTr="00C81480">
        <w:tc>
          <w:tcPr>
            <w:tcW w:w="567" w:type="dxa"/>
            <w:tcBorders>
              <w:top w:val="single" w:sz="4" w:space="0" w:color="auto"/>
              <w:left w:val="single" w:sz="4" w:space="0" w:color="auto"/>
              <w:bottom w:val="single" w:sz="4" w:space="0" w:color="auto"/>
              <w:right w:val="single" w:sz="4" w:space="0" w:color="auto"/>
            </w:tcBorders>
          </w:tcPr>
          <w:p w:rsidR="00C81480" w:rsidRPr="00AD48A0" w:rsidRDefault="00C81480" w:rsidP="00705E3C">
            <w:pPr>
              <w:tabs>
                <w:tab w:val="left" w:pos="-142"/>
              </w:tabs>
              <w:spacing w:line="312" w:lineRule="auto"/>
              <w:rPr>
                <w:rFonts w:asciiTheme="minorHAnsi" w:hAnsiTheme="minorHAnsi" w:cstheme="minorHAnsi"/>
                <w:sz w:val="20"/>
                <w:szCs w:val="20"/>
                <w:lang w:val="de-AT"/>
              </w:rPr>
            </w:pPr>
          </w:p>
        </w:tc>
        <w:tc>
          <w:tcPr>
            <w:tcW w:w="6237" w:type="dxa"/>
            <w:tcBorders>
              <w:top w:val="single" w:sz="4" w:space="0" w:color="auto"/>
              <w:left w:val="single" w:sz="4" w:space="0" w:color="auto"/>
              <w:bottom w:val="single" w:sz="4" w:space="0" w:color="auto"/>
              <w:right w:val="single" w:sz="4" w:space="0" w:color="auto"/>
            </w:tcBorders>
          </w:tcPr>
          <w:p w:rsidR="00C81480" w:rsidRPr="00AD48A0" w:rsidRDefault="00C81480" w:rsidP="00705E3C">
            <w:pPr>
              <w:widowControl w:val="0"/>
              <w:autoSpaceDE w:val="0"/>
              <w:autoSpaceDN w:val="0"/>
              <w:adjustRightInd w:val="0"/>
              <w:spacing w:line="312" w:lineRule="auto"/>
              <w:rPr>
                <w:rFonts w:asciiTheme="minorHAnsi" w:hAnsiTheme="minorHAnsi" w:cstheme="minorHAnsi"/>
                <w:sz w:val="20"/>
                <w:szCs w:val="20"/>
                <w:lang w:val="de-AT"/>
              </w:rPr>
            </w:pPr>
            <w:r w:rsidRPr="00AD48A0">
              <w:rPr>
                <w:rFonts w:asciiTheme="minorHAnsi" w:hAnsiTheme="minorHAnsi" w:cstheme="minorHAnsi"/>
                <w:sz w:val="20"/>
                <w:szCs w:val="20"/>
                <w:vertAlign w:val="superscript"/>
                <w:lang w:val="de-AT"/>
              </w:rPr>
              <w:t xml:space="preserve">a </w:t>
            </w:r>
            <w:r w:rsidRPr="00AD48A0">
              <w:rPr>
                <w:rFonts w:asciiTheme="minorHAnsi" w:hAnsiTheme="minorHAnsi" w:cstheme="minorHAnsi"/>
                <w:sz w:val="20"/>
                <w:szCs w:val="20"/>
                <w:lang w:val="de-AT"/>
              </w:rPr>
              <w:t xml:space="preserve">ego: gemeint </w:t>
            </w:r>
            <w:r w:rsidR="00705E3C" w:rsidRPr="00AD48A0">
              <w:rPr>
                <w:rFonts w:asciiTheme="minorHAnsi" w:hAnsiTheme="minorHAnsi" w:cstheme="minorHAnsi"/>
                <w:sz w:val="20"/>
                <w:szCs w:val="20"/>
                <w:lang w:val="de-AT"/>
              </w:rPr>
              <w:t xml:space="preserve">ist der Erzähler der Geschichte: </w:t>
            </w:r>
            <w:r w:rsidRPr="00AD48A0">
              <w:rPr>
                <w:rFonts w:asciiTheme="minorHAnsi" w:hAnsiTheme="minorHAnsi" w:cstheme="minorHAnsi"/>
                <w:sz w:val="20"/>
                <w:szCs w:val="20"/>
                <w:lang w:val="de-AT"/>
              </w:rPr>
              <w:t>Enkolpius</w:t>
            </w:r>
          </w:p>
        </w:tc>
        <w:tc>
          <w:tcPr>
            <w:tcW w:w="2942" w:type="dxa"/>
            <w:tcBorders>
              <w:top w:val="single" w:sz="4" w:space="0" w:color="auto"/>
              <w:left w:val="single" w:sz="4" w:space="0" w:color="auto"/>
              <w:bottom w:val="single" w:sz="4" w:space="0" w:color="auto"/>
              <w:right w:val="single" w:sz="4" w:space="0" w:color="auto"/>
            </w:tcBorders>
          </w:tcPr>
          <w:p w:rsidR="00C81480" w:rsidRPr="00AD48A0" w:rsidRDefault="00C81480" w:rsidP="00C81480">
            <w:pPr>
              <w:tabs>
                <w:tab w:val="left" w:pos="-142"/>
              </w:tabs>
              <w:rPr>
                <w:rFonts w:asciiTheme="minorHAnsi" w:hAnsiTheme="minorHAnsi" w:cstheme="minorHAnsi"/>
                <w:sz w:val="20"/>
                <w:szCs w:val="20"/>
                <w:lang w:val="de-AT"/>
              </w:rPr>
            </w:pPr>
          </w:p>
        </w:tc>
      </w:tr>
    </w:tbl>
    <w:p w:rsidR="00C81480" w:rsidRPr="00AD48A0" w:rsidRDefault="00C81480" w:rsidP="00C81480">
      <w:pPr>
        <w:rPr>
          <w:rFonts w:asciiTheme="minorHAnsi" w:hAnsiTheme="minorHAnsi" w:cstheme="minorHAnsi"/>
          <w:lang w:val="de-AT"/>
        </w:rPr>
      </w:pPr>
    </w:p>
    <w:p w:rsidR="00C81480" w:rsidRPr="00AD48A0" w:rsidRDefault="00C81480" w:rsidP="00C81480">
      <w:pPr>
        <w:rPr>
          <w:rFonts w:asciiTheme="minorHAnsi" w:hAnsiTheme="minorHAnsi" w:cstheme="minorHAnsi"/>
          <w:lang w:val="de-AT"/>
        </w:rPr>
      </w:pPr>
      <w:r w:rsidRPr="00AD48A0">
        <w:rPr>
          <w:rFonts w:asciiTheme="minorHAnsi" w:hAnsiTheme="minorHAnsi" w:cstheme="minorHAnsi"/>
          <w:b/>
          <w:lang w:val="de-AT"/>
        </w:rPr>
        <w:t>Arbeitsaufgaben</w:t>
      </w:r>
      <w:r w:rsidRPr="00AD48A0">
        <w:rPr>
          <w:rFonts w:asciiTheme="minorHAnsi" w:hAnsiTheme="minorHAnsi" w:cstheme="minorHAnsi"/>
          <w:lang w:val="de-AT"/>
        </w:rPr>
        <w:t>:</w:t>
      </w:r>
    </w:p>
    <w:p w:rsidR="00C81480" w:rsidRPr="00AD48A0" w:rsidRDefault="00C81480" w:rsidP="00F16A56">
      <w:pPr>
        <w:pStyle w:val="Listenabsatz"/>
        <w:numPr>
          <w:ilvl w:val="0"/>
          <w:numId w:val="30"/>
        </w:numPr>
        <w:rPr>
          <w:rFonts w:asciiTheme="minorHAnsi" w:hAnsiTheme="minorHAnsi" w:cstheme="minorHAnsi"/>
        </w:rPr>
      </w:pPr>
      <w:r w:rsidRPr="00AD48A0">
        <w:rPr>
          <w:rFonts w:asciiTheme="minorHAnsi" w:hAnsiTheme="minorHAnsi" w:cstheme="minorHAnsi"/>
        </w:rPr>
        <w:t>Liste alle Angaben zu seiner Person auf, die Trimalchio auf seinem Grabstein angeführt haben möchte! Welchen Effekt hat dies auf den Leser?</w:t>
      </w:r>
    </w:p>
    <w:p w:rsidR="00C81480" w:rsidRPr="00AD48A0" w:rsidRDefault="00C81480" w:rsidP="00F16A56">
      <w:pPr>
        <w:pStyle w:val="Listenabsatz"/>
        <w:numPr>
          <w:ilvl w:val="0"/>
          <w:numId w:val="30"/>
        </w:numPr>
        <w:rPr>
          <w:rFonts w:asciiTheme="minorHAnsi" w:hAnsiTheme="minorHAnsi" w:cstheme="minorHAnsi"/>
        </w:rPr>
      </w:pPr>
      <w:r w:rsidRPr="00AD48A0">
        <w:rPr>
          <w:rFonts w:asciiTheme="minorHAnsi" w:hAnsiTheme="minorHAnsi" w:cstheme="minorHAnsi"/>
        </w:rPr>
        <w:t>Beschreibe die erste Reaktion der Anwesenden auf seine Eröffnungen!</w:t>
      </w:r>
    </w:p>
    <w:p w:rsidR="00C81480" w:rsidRPr="00AD48A0" w:rsidRDefault="00C81480" w:rsidP="00F16A56">
      <w:pPr>
        <w:pStyle w:val="Listenabsatz"/>
        <w:numPr>
          <w:ilvl w:val="0"/>
          <w:numId w:val="30"/>
        </w:numPr>
        <w:rPr>
          <w:rFonts w:asciiTheme="minorHAnsi" w:hAnsiTheme="minorHAnsi" w:cstheme="minorHAnsi"/>
        </w:rPr>
      </w:pPr>
      <w:r w:rsidRPr="00AD48A0">
        <w:rPr>
          <w:rFonts w:asciiTheme="minorHAnsi" w:hAnsiTheme="minorHAnsi" w:cstheme="minorHAnsi"/>
        </w:rPr>
        <w:t>Wie und wodurch ändert sich die Stimmung aller?</w:t>
      </w:r>
    </w:p>
    <w:p w:rsidR="00C81480" w:rsidRPr="00AD48A0" w:rsidRDefault="00C81480" w:rsidP="00F16A56">
      <w:pPr>
        <w:pStyle w:val="Listenabsatz"/>
        <w:numPr>
          <w:ilvl w:val="0"/>
          <w:numId w:val="30"/>
        </w:numPr>
        <w:rPr>
          <w:rFonts w:asciiTheme="minorHAnsi" w:hAnsiTheme="minorHAnsi" w:cstheme="minorHAnsi"/>
        </w:rPr>
      </w:pPr>
      <w:r w:rsidRPr="00AD48A0">
        <w:rPr>
          <w:rFonts w:asciiTheme="minorHAnsi" w:hAnsiTheme="minorHAnsi" w:cstheme="minorHAnsi"/>
        </w:rPr>
        <w:t>Kreativaufgabe: Stellt diesen Textausschnitt szenisch dar!</w:t>
      </w:r>
    </w:p>
    <w:p w:rsidR="00C81480" w:rsidRPr="00AD48A0" w:rsidRDefault="00C81480" w:rsidP="00F16A56">
      <w:pPr>
        <w:pStyle w:val="Listenabsatz"/>
        <w:numPr>
          <w:ilvl w:val="0"/>
          <w:numId w:val="30"/>
        </w:numPr>
        <w:rPr>
          <w:rFonts w:asciiTheme="minorHAnsi" w:hAnsiTheme="minorHAnsi" w:cstheme="minorHAnsi"/>
        </w:rPr>
      </w:pPr>
      <w:r w:rsidRPr="00AD48A0">
        <w:rPr>
          <w:rFonts w:asciiTheme="minorHAnsi" w:hAnsiTheme="minorHAnsi" w:cstheme="minorHAnsi"/>
        </w:rPr>
        <w:t>Gliedere den folgenden Satz aus dem Ausgangstext in Hauptsätze (HS), Gliedsätze (GS) und satzwertige Konstruktionen (sK) und trage das lateinische Textzitat in die Tabelle ein!</w:t>
      </w:r>
    </w:p>
    <w:p w:rsidR="00C81480" w:rsidRPr="00AD48A0" w:rsidRDefault="00C81480" w:rsidP="00C81480">
      <w:pPr>
        <w:rPr>
          <w:rFonts w:asciiTheme="minorHAnsi" w:hAnsiTheme="minorHAnsi" w:cstheme="minorHAnsi"/>
          <w:lang w:val="de-AT"/>
        </w:rPr>
      </w:pPr>
    </w:p>
    <w:p w:rsidR="00C81480" w:rsidRPr="00AD48A0" w:rsidRDefault="00C81480" w:rsidP="00C81480">
      <w:pPr>
        <w:rPr>
          <w:rFonts w:asciiTheme="minorHAnsi" w:hAnsiTheme="minorHAnsi" w:cstheme="minorHAnsi"/>
          <w:i/>
          <w:lang w:val="de-AT"/>
        </w:rPr>
      </w:pPr>
      <w:r w:rsidRPr="00AD48A0">
        <w:rPr>
          <w:rFonts w:asciiTheme="minorHAnsi" w:hAnsiTheme="minorHAnsi" w:cstheme="minorHAnsi"/>
          <w:i/>
          <w:lang w:val="de-AT"/>
        </w:rPr>
        <w:t>Immo</w:t>
      </w:r>
      <w:r w:rsidRPr="00AD48A0">
        <w:rPr>
          <w:rFonts w:asciiTheme="minorHAnsi" w:hAnsiTheme="minorHAnsi" w:cstheme="minorHAnsi"/>
          <w:i/>
          <w:vertAlign w:val="superscript"/>
          <w:lang w:val="de-AT"/>
        </w:rPr>
        <w:t>11</w:t>
      </w:r>
      <w:r w:rsidRPr="00AD48A0">
        <w:rPr>
          <w:rFonts w:asciiTheme="minorHAnsi" w:hAnsiTheme="minorHAnsi" w:cstheme="minorHAnsi"/>
          <w:i/>
          <w:lang w:val="de-AT"/>
        </w:rPr>
        <w:t xml:space="preserve"> iam coeperam etiam ego</w:t>
      </w:r>
      <w:r w:rsidRPr="00AD48A0">
        <w:rPr>
          <w:rFonts w:asciiTheme="minorHAnsi" w:hAnsiTheme="minorHAnsi" w:cstheme="minorHAnsi"/>
          <w:i/>
          <w:vertAlign w:val="superscript"/>
          <w:lang w:val="de-AT"/>
        </w:rPr>
        <w:t>a</w:t>
      </w:r>
      <w:r w:rsidRPr="00AD48A0">
        <w:rPr>
          <w:rFonts w:asciiTheme="minorHAnsi" w:hAnsiTheme="minorHAnsi" w:cstheme="minorHAnsi"/>
          <w:i/>
          <w:lang w:val="de-AT"/>
        </w:rPr>
        <w:t xml:space="preserve"> plorare, cum Trimalchio “ergo” inquit “cum sciamus nos morituros esse, quare non vivamus?</w:t>
      </w:r>
    </w:p>
    <w:p w:rsidR="00C81480" w:rsidRPr="00AD48A0" w:rsidRDefault="00C81480" w:rsidP="00C81480">
      <w:pPr>
        <w:rPr>
          <w:rFonts w:asciiTheme="minorHAnsi" w:hAnsiTheme="minorHAnsi" w:cstheme="minorHAnsi"/>
          <w:lang w:val="de-AT"/>
        </w:rPr>
      </w:pPr>
    </w:p>
    <w:tbl>
      <w:tblPr>
        <w:tblStyle w:val="Tabellenraster"/>
        <w:tblW w:w="0" w:type="auto"/>
        <w:tblLook w:val="00A0" w:firstRow="1" w:lastRow="0" w:firstColumn="1" w:lastColumn="0" w:noHBand="0" w:noVBand="0"/>
      </w:tblPr>
      <w:tblGrid>
        <w:gridCol w:w="1271"/>
        <w:gridCol w:w="7791"/>
      </w:tblGrid>
      <w:tr w:rsidR="00C81480" w:rsidRPr="00AD48A0" w:rsidTr="00705E3C">
        <w:tc>
          <w:tcPr>
            <w:tcW w:w="1271" w:type="dxa"/>
          </w:tcPr>
          <w:p w:rsidR="00C81480" w:rsidRPr="00AD48A0" w:rsidRDefault="00C81480" w:rsidP="00C81480">
            <w:pPr>
              <w:rPr>
                <w:rFonts w:asciiTheme="minorHAnsi" w:hAnsiTheme="minorHAnsi" w:cstheme="minorHAnsi"/>
                <w:lang w:val="de-AT"/>
              </w:rPr>
            </w:pPr>
            <w:r w:rsidRPr="00AD48A0">
              <w:rPr>
                <w:rFonts w:asciiTheme="minorHAnsi" w:hAnsiTheme="minorHAnsi" w:cstheme="minorHAnsi"/>
                <w:lang w:val="de-AT"/>
              </w:rPr>
              <w:t>HS, GS, sK</w:t>
            </w:r>
          </w:p>
        </w:tc>
        <w:tc>
          <w:tcPr>
            <w:tcW w:w="7791" w:type="dxa"/>
          </w:tcPr>
          <w:p w:rsidR="00C81480" w:rsidRPr="00AD48A0" w:rsidRDefault="00C81480" w:rsidP="00C81480">
            <w:pPr>
              <w:jc w:val="center"/>
              <w:rPr>
                <w:rFonts w:asciiTheme="minorHAnsi" w:hAnsiTheme="minorHAnsi" w:cstheme="minorHAnsi"/>
                <w:lang w:val="de-AT"/>
              </w:rPr>
            </w:pPr>
            <w:r w:rsidRPr="00AD48A0">
              <w:rPr>
                <w:rFonts w:asciiTheme="minorHAnsi" w:hAnsiTheme="minorHAnsi" w:cstheme="minorHAnsi"/>
                <w:lang w:val="de-AT"/>
              </w:rPr>
              <w:t xml:space="preserve">Lateinisches Textzitat </w:t>
            </w:r>
          </w:p>
        </w:tc>
      </w:tr>
      <w:tr w:rsidR="00C81480" w:rsidRPr="00AD48A0" w:rsidTr="00705E3C">
        <w:tc>
          <w:tcPr>
            <w:tcW w:w="1271" w:type="dxa"/>
          </w:tcPr>
          <w:p w:rsidR="00C81480" w:rsidRPr="00AD48A0" w:rsidRDefault="00C81480" w:rsidP="00C81480">
            <w:pPr>
              <w:rPr>
                <w:rFonts w:asciiTheme="minorHAnsi" w:hAnsiTheme="minorHAnsi" w:cstheme="minorHAnsi"/>
                <w:lang w:val="de-AT"/>
              </w:rPr>
            </w:pPr>
          </w:p>
        </w:tc>
        <w:tc>
          <w:tcPr>
            <w:tcW w:w="7791" w:type="dxa"/>
          </w:tcPr>
          <w:p w:rsidR="00C81480" w:rsidRPr="00AD48A0" w:rsidRDefault="00C81480" w:rsidP="00C81480">
            <w:pPr>
              <w:rPr>
                <w:rFonts w:asciiTheme="minorHAnsi" w:hAnsiTheme="minorHAnsi" w:cstheme="minorHAnsi"/>
                <w:lang w:val="de-AT"/>
              </w:rPr>
            </w:pPr>
          </w:p>
        </w:tc>
      </w:tr>
      <w:tr w:rsidR="00C81480" w:rsidRPr="00AD48A0" w:rsidTr="00705E3C">
        <w:tc>
          <w:tcPr>
            <w:tcW w:w="1271" w:type="dxa"/>
          </w:tcPr>
          <w:p w:rsidR="00C81480" w:rsidRPr="00AD48A0" w:rsidRDefault="00C81480" w:rsidP="00C81480">
            <w:pPr>
              <w:rPr>
                <w:rFonts w:asciiTheme="minorHAnsi" w:hAnsiTheme="minorHAnsi" w:cstheme="minorHAnsi"/>
                <w:lang w:val="de-AT"/>
              </w:rPr>
            </w:pPr>
          </w:p>
        </w:tc>
        <w:tc>
          <w:tcPr>
            <w:tcW w:w="7791" w:type="dxa"/>
          </w:tcPr>
          <w:p w:rsidR="00C81480" w:rsidRPr="00AD48A0" w:rsidRDefault="00C81480" w:rsidP="00C81480">
            <w:pPr>
              <w:rPr>
                <w:rFonts w:asciiTheme="minorHAnsi" w:hAnsiTheme="minorHAnsi" w:cstheme="minorHAnsi"/>
                <w:lang w:val="de-AT"/>
              </w:rPr>
            </w:pPr>
          </w:p>
        </w:tc>
      </w:tr>
      <w:tr w:rsidR="00C81480" w:rsidRPr="00AD48A0" w:rsidTr="00705E3C">
        <w:tc>
          <w:tcPr>
            <w:tcW w:w="1271" w:type="dxa"/>
          </w:tcPr>
          <w:p w:rsidR="00C81480" w:rsidRPr="00AD48A0" w:rsidRDefault="00C81480" w:rsidP="00C81480">
            <w:pPr>
              <w:rPr>
                <w:rFonts w:asciiTheme="minorHAnsi" w:hAnsiTheme="minorHAnsi" w:cstheme="minorHAnsi"/>
                <w:lang w:val="de-AT"/>
              </w:rPr>
            </w:pPr>
          </w:p>
        </w:tc>
        <w:tc>
          <w:tcPr>
            <w:tcW w:w="7791" w:type="dxa"/>
          </w:tcPr>
          <w:p w:rsidR="00C81480" w:rsidRPr="00AD48A0" w:rsidRDefault="00C81480" w:rsidP="00C81480">
            <w:pPr>
              <w:rPr>
                <w:rFonts w:asciiTheme="minorHAnsi" w:hAnsiTheme="minorHAnsi" w:cstheme="minorHAnsi"/>
                <w:lang w:val="de-AT"/>
              </w:rPr>
            </w:pPr>
          </w:p>
        </w:tc>
      </w:tr>
      <w:tr w:rsidR="00C81480" w:rsidRPr="00AD48A0" w:rsidTr="00705E3C">
        <w:tc>
          <w:tcPr>
            <w:tcW w:w="1271" w:type="dxa"/>
          </w:tcPr>
          <w:p w:rsidR="00C81480" w:rsidRPr="00AD48A0" w:rsidRDefault="00C81480" w:rsidP="00C81480">
            <w:pPr>
              <w:rPr>
                <w:rFonts w:asciiTheme="minorHAnsi" w:hAnsiTheme="minorHAnsi" w:cstheme="minorHAnsi"/>
                <w:lang w:val="de-AT"/>
              </w:rPr>
            </w:pPr>
          </w:p>
        </w:tc>
        <w:tc>
          <w:tcPr>
            <w:tcW w:w="7791" w:type="dxa"/>
          </w:tcPr>
          <w:p w:rsidR="00C81480" w:rsidRPr="00AD48A0" w:rsidRDefault="00C81480" w:rsidP="00C81480">
            <w:pPr>
              <w:rPr>
                <w:rFonts w:asciiTheme="minorHAnsi" w:hAnsiTheme="minorHAnsi" w:cstheme="minorHAnsi"/>
                <w:lang w:val="de-AT"/>
              </w:rPr>
            </w:pPr>
          </w:p>
        </w:tc>
      </w:tr>
      <w:tr w:rsidR="00C81480" w:rsidRPr="00AD48A0" w:rsidTr="00705E3C">
        <w:tc>
          <w:tcPr>
            <w:tcW w:w="1271" w:type="dxa"/>
          </w:tcPr>
          <w:p w:rsidR="00C81480" w:rsidRPr="00AD48A0" w:rsidRDefault="00C81480" w:rsidP="00C81480">
            <w:pPr>
              <w:rPr>
                <w:rFonts w:asciiTheme="minorHAnsi" w:hAnsiTheme="minorHAnsi" w:cstheme="minorHAnsi"/>
                <w:lang w:val="de-AT"/>
              </w:rPr>
            </w:pPr>
          </w:p>
        </w:tc>
        <w:tc>
          <w:tcPr>
            <w:tcW w:w="7791" w:type="dxa"/>
          </w:tcPr>
          <w:p w:rsidR="00C81480" w:rsidRPr="00AD48A0" w:rsidRDefault="00C81480" w:rsidP="00C81480">
            <w:pPr>
              <w:rPr>
                <w:rFonts w:asciiTheme="minorHAnsi" w:hAnsiTheme="minorHAnsi" w:cstheme="minorHAnsi"/>
                <w:lang w:val="de-AT"/>
              </w:rPr>
            </w:pPr>
          </w:p>
        </w:tc>
      </w:tr>
    </w:tbl>
    <w:p w:rsidR="00081A2A" w:rsidRPr="00AD48A0" w:rsidRDefault="00081A2A" w:rsidP="00C81480">
      <w:pPr>
        <w:rPr>
          <w:rFonts w:asciiTheme="minorHAnsi" w:hAnsiTheme="minorHAnsi" w:cstheme="minorHAnsi"/>
          <w:lang w:val="de-AT"/>
        </w:rPr>
      </w:pPr>
    </w:p>
    <w:p w:rsidR="00C81480" w:rsidRPr="00AD48A0" w:rsidRDefault="006A4299" w:rsidP="00C81480">
      <w:pPr>
        <w:rPr>
          <w:rFonts w:asciiTheme="minorHAnsi" w:hAnsiTheme="minorHAnsi" w:cstheme="minorHAnsi"/>
          <w:b/>
          <w:sz w:val="28"/>
          <w:szCs w:val="28"/>
          <w:lang w:val="de-AT"/>
        </w:rPr>
      </w:pPr>
      <w:r w:rsidRPr="00AD48A0">
        <w:rPr>
          <w:rFonts w:asciiTheme="minorHAnsi" w:hAnsiTheme="minorHAnsi" w:cstheme="minorHAnsi"/>
          <w:b/>
          <w:sz w:val="28"/>
          <w:szCs w:val="28"/>
          <w:lang w:val="de-AT"/>
        </w:rPr>
        <w:lastRenderedPageBreak/>
        <w:t>Gesta Romanorum</w:t>
      </w:r>
    </w:p>
    <w:p w:rsidR="00081A2A" w:rsidRPr="00AD48A0" w:rsidRDefault="00081A2A" w:rsidP="00C81480">
      <w:pPr>
        <w:rPr>
          <w:rFonts w:asciiTheme="minorHAnsi" w:hAnsiTheme="minorHAnsi" w:cstheme="minorHAnsi"/>
          <w:lang w:val="de-AT"/>
        </w:rPr>
      </w:pPr>
    </w:p>
    <w:p w:rsidR="00BC3293" w:rsidRPr="00AD48A0" w:rsidRDefault="00BC3293" w:rsidP="00BC3293">
      <w:pPr>
        <w:rPr>
          <w:rFonts w:asciiTheme="minorHAnsi" w:hAnsiTheme="minorHAnsi" w:cstheme="minorHAnsi"/>
          <w:lang w:val="de-AT"/>
        </w:rPr>
      </w:pPr>
      <w:r w:rsidRPr="00AD48A0">
        <w:rPr>
          <w:rFonts w:asciiTheme="minorHAnsi" w:hAnsiTheme="minorHAnsi" w:cstheme="minorHAnsi"/>
        </w:rPr>
        <w:t>Die Gesta Romanorum sind eine spätmittelalterliche Beispiel</w:t>
      </w:r>
      <w:r w:rsidR="00D3059B" w:rsidRPr="00AD48A0">
        <w:rPr>
          <w:rFonts w:asciiTheme="minorHAnsi" w:hAnsiTheme="minorHAnsi" w:cstheme="minorHAnsi"/>
        </w:rPr>
        <w:t>- und Geschichten-S</w:t>
      </w:r>
      <w:r w:rsidRPr="00AD48A0">
        <w:rPr>
          <w:rFonts w:asciiTheme="minorHAnsi" w:hAnsiTheme="minorHAnsi" w:cstheme="minorHAnsi"/>
        </w:rPr>
        <w:t>ammlung, die (wohl vor allem Predigern) einen bunten Strauß antiker und mittelalterlicher Geschichten an die Hand gab.</w:t>
      </w:r>
      <w:r w:rsidR="00D3059B" w:rsidRPr="00AD48A0">
        <w:rPr>
          <w:rFonts w:asciiTheme="minorHAnsi" w:hAnsiTheme="minorHAnsi" w:cstheme="minorHAnsi"/>
        </w:rPr>
        <w:t xml:space="preserve"> Es finden sich auch witzige und schräge Episoden …</w:t>
      </w:r>
    </w:p>
    <w:p w:rsidR="00BC3293" w:rsidRPr="00AD48A0" w:rsidRDefault="00BC3293" w:rsidP="00C81480">
      <w:pPr>
        <w:rPr>
          <w:rFonts w:asciiTheme="minorHAnsi" w:hAnsiTheme="minorHAnsi" w:cstheme="minorHAnsi"/>
          <w:lang w:val="de-AT"/>
        </w:rPr>
      </w:pPr>
    </w:p>
    <w:p w:rsidR="006A4299" w:rsidRPr="00AD48A0" w:rsidRDefault="00081A2A" w:rsidP="00B04F4D">
      <w:pPr>
        <w:spacing w:line="276" w:lineRule="auto"/>
        <w:rPr>
          <w:rFonts w:asciiTheme="minorHAnsi" w:hAnsiTheme="minorHAnsi" w:cstheme="minorHAnsi"/>
          <w:b/>
          <w:bCs/>
        </w:rPr>
      </w:pPr>
      <w:r w:rsidRPr="00AD48A0">
        <w:rPr>
          <w:rFonts w:asciiTheme="minorHAnsi" w:hAnsiTheme="minorHAnsi" w:cstheme="minorHAnsi"/>
          <w:b/>
          <w:bCs/>
        </w:rPr>
        <w:t>Quod est vigilandum contra fraudes</w:t>
      </w:r>
      <w:r w:rsidRPr="00AD48A0">
        <w:rPr>
          <w:rStyle w:val="Funotenzeichen"/>
          <w:rFonts w:asciiTheme="minorHAnsi" w:hAnsiTheme="minorHAnsi" w:cstheme="minorHAnsi"/>
          <w:b/>
          <w:bCs/>
        </w:rPr>
        <w:footnoteReference w:id="215"/>
      </w:r>
      <w:r w:rsidRPr="00AD48A0">
        <w:rPr>
          <w:rFonts w:asciiTheme="minorHAnsi" w:hAnsiTheme="minorHAnsi" w:cstheme="minorHAnsi"/>
          <w:b/>
          <w:bCs/>
        </w:rPr>
        <w:t xml:space="preserve"> diaboli</w:t>
      </w:r>
      <w:r w:rsidRPr="00AD48A0">
        <w:rPr>
          <w:rStyle w:val="Funotenzeichen"/>
          <w:rFonts w:asciiTheme="minorHAnsi" w:hAnsiTheme="minorHAnsi" w:cstheme="minorHAnsi"/>
          <w:b/>
          <w:bCs/>
        </w:rPr>
        <w:footnoteReference w:id="216"/>
      </w:r>
      <w:r w:rsidRPr="00AD48A0">
        <w:rPr>
          <w:rFonts w:asciiTheme="minorHAnsi" w:hAnsiTheme="minorHAnsi" w:cstheme="minorHAnsi"/>
          <w:b/>
          <w:bCs/>
        </w:rPr>
        <w:t>, ne nos decipiat</w:t>
      </w:r>
      <w:r w:rsidR="006A4299" w:rsidRPr="00AD48A0">
        <w:rPr>
          <w:rFonts w:asciiTheme="minorHAnsi" w:hAnsiTheme="minorHAnsi" w:cstheme="minorHAnsi"/>
          <w:b/>
          <w:bCs/>
        </w:rPr>
        <w:t xml:space="preserve"> oder</w:t>
      </w:r>
    </w:p>
    <w:p w:rsidR="00081A2A" w:rsidRPr="00AD48A0" w:rsidRDefault="00081A2A" w:rsidP="00B04F4D">
      <w:pPr>
        <w:spacing w:line="276" w:lineRule="auto"/>
        <w:rPr>
          <w:rFonts w:asciiTheme="minorHAnsi" w:hAnsiTheme="minorHAnsi" w:cstheme="minorHAnsi"/>
          <w:bCs/>
        </w:rPr>
      </w:pPr>
      <w:r w:rsidRPr="00AD48A0">
        <w:rPr>
          <w:rFonts w:asciiTheme="minorHAnsi" w:hAnsiTheme="minorHAnsi" w:cstheme="minorHAnsi"/>
          <w:b/>
          <w:bCs/>
        </w:rPr>
        <w:t xml:space="preserve">Den Seinen gibt’s der Herr im Schlaf… </w:t>
      </w:r>
      <w:r w:rsidRPr="00AD48A0">
        <w:rPr>
          <w:rFonts w:asciiTheme="minorHAnsi" w:hAnsiTheme="minorHAnsi" w:cstheme="minorHAnsi"/>
          <w:bCs/>
        </w:rPr>
        <w:t>(Gesta 106)</w:t>
      </w:r>
    </w:p>
    <w:p w:rsidR="006A4299" w:rsidRPr="00AD48A0" w:rsidRDefault="006A4299" w:rsidP="00081A2A">
      <w:pPr>
        <w:spacing w:line="360" w:lineRule="auto"/>
        <w:rPr>
          <w:rFonts w:asciiTheme="minorHAnsi" w:hAnsiTheme="minorHAnsi" w:cstheme="minorHAnsi"/>
          <w:b/>
          <w:bCs/>
        </w:rPr>
      </w:pPr>
    </w:p>
    <w:p w:rsidR="00081A2A" w:rsidRPr="00AD48A0" w:rsidRDefault="00081A2A" w:rsidP="00081A2A">
      <w:pPr>
        <w:pStyle w:val="StandardWeb"/>
        <w:spacing w:before="0" w:beforeAutospacing="0" w:after="0" w:afterAutospacing="0" w:line="336" w:lineRule="auto"/>
        <w:rPr>
          <w:rFonts w:asciiTheme="minorHAnsi" w:hAnsiTheme="minorHAnsi" w:cstheme="minorHAnsi"/>
        </w:rPr>
      </w:pPr>
      <w:r w:rsidRPr="00AD48A0">
        <w:rPr>
          <w:rFonts w:asciiTheme="minorHAnsi" w:hAnsiTheme="minorHAnsi" w:cstheme="minorHAnsi"/>
        </w:rPr>
        <w:t>Olim erant tres socii, qui ad peregrinandum</w:t>
      </w:r>
      <w:r w:rsidRPr="00AD48A0">
        <w:rPr>
          <w:rStyle w:val="Funotenzeichen"/>
          <w:rFonts w:asciiTheme="minorHAnsi" w:hAnsiTheme="minorHAnsi" w:cstheme="minorHAnsi"/>
        </w:rPr>
        <w:footnoteReference w:id="217"/>
      </w:r>
      <w:r w:rsidRPr="00AD48A0">
        <w:rPr>
          <w:rFonts w:asciiTheme="minorHAnsi" w:hAnsiTheme="minorHAnsi" w:cstheme="minorHAnsi"/>
        </w:rPr>
        <w:t xml:space="preserve"> pergebant. Accidit autem, quod</w:t>
      </w:r>
      <w:r w:rsidRPr="00AD48A0">
        <w:rPr>
          <w:rStyle w:val="Funotenzeichen"/>
          <w:rFonts w:asciiTheme="minorHAnsi" w:hAnsiTheme="minorHAnsi" w:cstheme="minorHAnsi"/>
        </w:rPr>
        <w:footnoteReference w:id="218"/>
      </w:r>
      <w:r w:rsidRPr="00AD48A0">
        <w:rPr>
          <w:rFonts w:asciiTheme="minorHAnsi" w:hAnsiTheme="minorHAnsi" w:cstheme="minorHAnsi"/>
        </w:rPr>
        <w:t xml:space="preserve"> cibaria</w:t>
      </w:r>
      <w:r w:rsidRPr="00AD48A0">
        <w:rPr>
          <w:rStyle w:val="Funotenzeichen"/>
          <w:rFonts w:asciiTheme="minorHAnsi" w:hAnsiTheme="minorHAnsi" w:cstheme="minorHAnsi"/>
        </w:rPr>
        <w:footnoteReference w:id="219"/>
      </w:r>
      <w:r w:rsidRPr="00AD48A0">
        <w:rPr>
          <w:rFonts w:asciiTheme="minorHAnsi" w:hAnsiTheme="minorHAnsi" w:cstheme="minorHAnsi"/>
        </w:rPr>
        <w:t xml:space="preserve"> praeter unum panem invenire non poterant, et erant famelici</w:t>
      </w:r>
      <w:r w:rsidRPr="00AD48A0">
        <w:rPr>
          <w:rStyle w:val="Funotenzeichen"/>
          <w:rFonts w:asciiTheme="minorHAnsi" w:hAnsiTheme="minorHAnsi" w:cstheme="minorHAnsi"/>
        </w:rPr>
        <w:footnoteReference w:id="220"/>
      </w:r>
      <w:r w:rsidRPr="00AD48A0">
        <w:rPr>
          <w:rFonts w:asciiTheme="minorHAnsi" w:hAnsiTheme="minorHAnsi" w:cstheme="minorHAnsi"/>
        </w:rPr>
        <w:t xml:space="preserve"> valde, dixerunt ad invicem: „Si iste panis in tres partes dividatur, unicuique pars non sufficeret ex nostris ad saturandum</w:t>
      </w:r>
      <w:r w:rsidRPr="00AD48A0">
        <w:rPr>
          <w:rStyle w:val="Funotenzeichen"/>
          <w:rFonts w:asciiTheme="minorHAnsi" w:hAnsiTheme="minorHAnsi" w:cstheme="minorHAnsi"/>
        </w:rPr>
        <w:footnoteReference w:id="221"/>
      </w:r>
      <w:r w:rsidRPr="00AD48A0">
        <w:rPr>
          <w:rFonts w:asciiTheme="minorHAnsi" w:hAnsiTheme="minorHAnsi" w:cstheme="minorHAnsi"/>
        </w:rPr>
        <w:t>; habeamus ergo sanum consilium, quomodo debeamus de isto pane disponere.“ Ait unus: „Hic in via dormiemus et quilibet</w:t>
      </w:r>
      <w:r w:rsidRPr="00AD48A0">
        <w:rPr>
          <w:rStyle w:val="Funotenzeichen"/>
          <w:rFonts w:asciiTheme="minorHAnsi" w:hAnsiTheme="minorHAnsi" w:cstheme="minorHAnsi"/>
        </w:rPr>
        <w:footnoteReference w:id="222"/>
      </w:r>
      <w:r w:rsidRPr="00AD48A0">
        <w:rPr>
          <w:rFonts w:asciiTheme="minorHAnsi" w:hAnsiTheme="minorHAnsi" w:cstheme="minorHAnsi"/>
        </w:rPr>
        <w:t xml:space="preserve"> somnium habeat, et qui maius mirabile viderit, ille totum panem habeat.“ Responderunt alii duo: „Bonum est consilium.“ Et inceperunt</w:t>
      </w:r>
      <w:r w:rsidRPr="00AD48A0">
        <w:rPr>
          <w:rStyle w:val="Funotenzeichen"/>
          <w:rFonts w:asciiTheme="minorHAnsi" w:hAnsiTheme="minorHAnsi" w:cstheme="minorHAnsi"/>
        </w:rPr>
        <w:footnoteReference w:id="223"/>
      </w:r>
      <w:r w:rsidRPr="00AD48A0">
        <w:rPr>
          <w:rFonts w:asciiTheme="minorHAnsi" w:hAnsiTheme="minorHAnsi" w:cstheme="minorHAnsi"/>
        </w:rPr>
        <w:t xml:space="preserve"> dormire.</w:t>
      </w:r>
    </w:p>
    <w:p w:rsidR="00081A2A" w:rsidRPr="00AD48A0" w:rsidRDefault="00081A2A" w:rsidP="00081A2A">
      <w:pPr>
        <w:pStyle w:val="StandardWeb"/>
        <w:spacing w:before="0" w:beforeAutospacing="0" w:after="0" w:afterAutospacing="0" w:line="336" w:lineRule="auto"/>
        <w:rPr>
          <w:rFonts w:asciiTheme="minorHAnsi" w:hAnsiTheme="minorHAnsi" w:cstheme="minorHAnsi"/>
        </w:rPr>
      </w:pPr>
      <w:r w:rsidRPr="00AD48A0">
        <w:rPr>
          <w:rFonts w:asciiTheme="minorHAnsi" w:hAnsiTheme="minorHAnsi" w:cstheme="minorHAnsi"/>
        </w:rPr>
        <w:t>Ille, qui consilium dederat, surrexit et ipsis dormientibus panem totaliter comedit</w:t>
      </w:r>
      <w:r w:rsidRPr="00AD48A0">
        <w:rPr>
          <w:rStyle w:val="Funotenzeichen"/>
          <w:rFonts w:asciiTheme="minorHAnsi" w:hAnsiTheme="minorHAnsi" w:cstheme="minorHAnsi"/>
        </w:rPr>
        <w:footnoteReference w:id="224"/>
      </w:r>
      <w:r w:rsidRPr="00AD48A0">
        <w:rPr>
          <w:rFonts w:asciiTheme="minorHAnsi" w:hAnsiTheme="minorHAnsi" w:cstheme="minorHAnsi"/>
        </w:rPr>
        <w:t>, nec unicam micam</w:t>
      </w:r>
      <w:r w:rsidRPr="00AD48A0">
        <w:rPr>
          <w:rStyle w:val="Funotenzeichen"/>
          <w:rFonts w:asciiTheme="minorHAnsi" w:hAnsiTheme="minorHAnsi" w:cstheme="minorHAnsi"/>
        </w:rPr>
        <w:footnoteReference w:id="225"/>
      </w:r>
      <w:r w:rsidRPr="00AD48A0">
        <w:rPr>
          <w:rFonts w:asciiTheme="minorHAnsi" w:hAnsiTheme="minorHAnsi" w:cstheme="minorHAnsi"/>
        </w:rPr>
        <w:t xml:space="preserve"> sociis suis dimisit. Hoc facto socios suos excitavit dicens: „Surgite velociter! Tempus est, ut quilibet somnium suum dicat.“</w:t>
      </w:r>
    </w:p>
    <w:p w:rsidR="00081A2A" w:rsidRPr="00AD48A0" w:rsidRDefault="00081A2A" w:rsidP="00081A2A">
      <w:pPr>
        <w:pStyle w:val="StandardWeb"/>
        <w:spacing w:before="0" w:beforeAutospacing="0" w:after="0" w:afterAutospacing="0" w:line="336" w:lineRule="auto"/>
        <w:rPr>
          <w:rFonts w:asciiTheme="minorHAnsi" w:hAnsiTheme="minorHAnsi" w:cstheme="minorHAnsi"/>
        </w:rPr>
      </w:pPr>
      <w:r w:rsidRPr="00AD48A0">
        <w:rPr>
          <w:rFonts w:asciiTheme="minorHAnsi" w:hAnsiTheme="minorHAnsi" w:cstheme="minorHAnsi"/>
        </w:rPr>
        <w:t>Ait primus: „Carissimi, mirabile somnium vidi, scilicet unam scalam</w:t>
      </w:r>
      <w:r w:rsidRPr="00AD48A0">
        <w:rPr>
          <w:rStyle w:val="Funotenzeichen"/>
          <w:rFonts w:asciiTheme="minorHAnsi" w:hAnsiTheme="minorHAnsi" w:cstheme="minorHAnsi"/>
        </w:rPr>
        <w:footnoteReference w:id="226"/>
      </w:r>
      <w:r w:rsidRPr="00AD48A0">
        <w:rPr>
          <w:rFonts w:asciiTheme="minorHAnsi" w:hAnsiTheme="minorHAnsi" w:cstheme="minorHAnsi"/>
        </w:rPr>
        <w:t xml:space="preserve"> auream de caelo descendentem, per quam angeli descenderunt et ascenderunt</w:t>
      </w:r>
      <w:r w:rsidRPr="00AD48A0">
        <w:rPr>
          <w:rStyle w:val="Funotenzeichen"/>
          <w:rFonts w:asciiTheme="minorHAnsi" w:hAnsiTheme="minorHAnsi" w:cstheme="minorHAnsi"/>
        </w:rPr>
        <w:footnoteReference w:id="227"/>
      </w:r>
      <w:r w:rsidRPr="00AD48A0">
        <w:rPr>
          <w:rFonts w:asciiTheme="minorHAnsi" w:hAnsiTheme="minorHAnsi" w:cstheme="minorHAnsi"/>
        </w:rPr>
        <w:t xml:space="preserve"> et animam meam usque ad caelum de corpore meo extraxerunt. Quando ibi eram, patrem et filium et spiritum sanctum vidi, et tantum gaudium circa animam meam erat, quod oculus non vidit nec auris audivit, quod ibidem percepi;</w:t>
      </w:r>
      <w:r w:rsidRPr="00AD48A0">
        <w:rPr>
          <w:rStyle w:val="Funotenzeichen"/>
          <w:rFonts w:asciiTheme="minorHAnsi" w:hAnsiTheme="minorHAnsi" w:cstheme="minorHAnsi"/>
        </w:rPr>
        <w:footnoteReference w:id="228"/>
      </w:r>
      <w:r w:rsidRPr="00AD48A0">
        <w:rPr>
          <w:rFonts w:asciiTheme="minorHAnsi" w:hAnsiTheme="minorHAnsi" w:cstheme="minorHAnsi"/>
        </w:rPr>
        <w:t xml:space="preserve"> et istud est somnium meum.“</w:t>
      </w:r>
    </w:p>
    <w:p w:rsidR="00081A2A" w:rsidRPr="00AD48A0" w:rsidRDefault="00081A2A" w:rsidP="00081A2A">
      <w:pPr>
        <w:pStyle w:val="StandardWeb"/>
        <w:spacing w:before="0" w:beforeAutospacing="0" w:after="0" w:afterAutospacing="0" w:line="336" w:lineRule="auto"/>
        <w:rPr>
          <w:rFonts w:asciiTheme="minorHAnsi" w:hAnsiTheme="minorHAnsi" w:cstheme="minorHAnsi"/>
        </w:rPr>
      </w:pPr>
      <w:r w:rsidRPr="00AD48A0">
        <w:rPr>
          <w:rFonts w:asciiTheme="minorHAnsi" w:hAnsiTheme="minorHAnsi" w:cstheme="minorHAnsi"/>
        </w:rPr>
        <w:t>Ait secundus: „Et ego vidi, quod daemones</w:t>
      </w:r>
      <w:r w:rsidRPr="00AD48A0">
        <w:rPr>
          <w:rStyle w:val="Funotenzeichen"/>
          <w:rFonts w:asciiTheme="minorHAnsi" w:hAnsiTheme="minorHAnsi" w:cstheme="minorHAnsi"/>
        </w:rPr>
        <w:footnoteReference w:id="229"/>
      </w:r>
      <w:r w:rsidRPr="00AD48A0">
        <w:rPr>
          <w:rFonts w:asciiTheme="minorHAnsi" w:hAnsiTheme="minorHAnsi" w:cstheme="minorHAnsi"/>
        </w:rPr>
        <w:t xml:space="preserve"> cum instrumentis ferreis ac igneis animam meam de corpore meo traxerunt et ad infernum</w:t>
      </w:r>
      <w:r w:rsidRPr="00AD48A0">
        <w:rPr>
          <w:rStyle w:val="Funotenzeichen"/>
          <w:rFonts w:asciiTheme="minorHAnsi" w:hAnsiTheme="minorHAnsi" w:cstheme="minorHAnsi"/>
        </w:rPr>
        <w:footnoteReference w:id="230"/>
      </w:r>
      <w:r w:rsidRPr="00AD48A0">
        <w:rPr>
          <w:rFonts w:asciiTheme="minorHAnsi" w:hAnsiTheme="minorHAnsi" w:cstheme="minorHAnsi"/>
        </w:rPr>
        <w:t xml:space="preserve"> duxerunt. Ibidem me male </w:t>
      </w:r>
      <w:r w:rsidRPr="00AD48A0">
        <w:rPr>
          <w:rFonts w:asciiTheme="minorHAnsi" w:hAnsiTheme="minorHAnsi" w:cstheme="minorHAnsi"/>
        </w:rPr>
        <w:lastRenderedPageBreak/>
        <w:t>tractaverunt</w:t>
      </w:r>
      <w:r w:rsidRPr="00AD48A0">
        <w:rPr>
          <w:rStyle w:val="Funotenzeichen"/>
          <w:rFonts w:asciiTheme="minorHAnsi" w:hAnsiTheme="minorHAnsi" w:cstheme="minorHAnsi"/>
        </w:rPr>
        <w:footnoteReference w:id="231"/>
      </w:r>
      <w:r w:rsidRPr="00AD48A0">
        <w:rPr>
          <w:rFonts w:asciiTheme="minorHAnsi" w:hAnsiTheme="minorHAnsi" w:cstheme="minorHAnsi"/>
        </w:rPr>
        <w:t xml:space="preserve"> et in quodam lecto novaculis</w:t>
      </w:r>
      <w:r w:rsidRPr="00AD48A0">
        <w:rPr>
          <w:rStyle w:val="Funotenzeichen"/>
          <w:rFonts w:asciiTheme="minorHAnsi" w:hAnsiTheme="minorHAnsi" w:cstheme="minorHAnsi"/>
        </w:rPr>
        <w:footnoteReference w:id="232"/>
      </w:r>
      <w:r w:rsidRPr="00AD48A0">
        <w:rPr>
          <w:rFonts w:asciiTheme="minorHAnsi" w:hAnsiTheme="minorHAnsi" w:cstheme="minorHAnsi"/>
        </w:rPr>
        <w:t xml:space="preserve"> pleno me requiescere fecerunt</w:t>
      </w:r>
      <w:r w:rsidRPr="00AD48A0">
        <w:rPr>
          <w:rStyle w:val="Funotenzeichen"/>
          <w:rFonts w:asciiTheme="minorHAnsi" w:hAnsiTheme="minorHAnsi" w:cstheme="minorHAnsi"/>
        </w:rPr>
        <w:footnoteReference w:id="233"/>
      </w:r>
      <w:r w:rsidRPr="00AD48A0">
        <w:rPr>
          <w:rFonts w:asciiTheme="minorHAnsi" w:hAnsiTheme="minorHAnsi" w:cstheme="minorHAnsi"/>
        </w:rPr>
        <w:t xml:space="preserve"> et dixerunt: ‚Quamdiu Deus regnat in caelo, permanebis in isto loco.‘ Et hoc est somnium meum, quod vidi.“</w:t>
      </w:r>
    </w:p>
    <w:p w:rsidR="00081A2A" w:rsidRPr="00AD48A0" w:rsidRDefault="00081A2A" w:rsidP="00081A2A">
      <w:pPr>
        <w:pStyle w:val="StandardWeb"/>
        <w:spacing w:before="0" w:beforeAutospacing="0" w:after="0" w:afterAutospacing="0" w:line="312" w:lineRule="auto"/>
        <w:rPr>
          <w:rFonts w:asciiTheme="minorHAnsi" w:hAnsiTheme="minorHAnsi" w:cstheme="minorHAnsi"/>
        </w:rPr>
      </w:pPr>
      <w:r w:rsidRPr="00AD48A0">
        <w:rPr>
          <w:rFonts w:asciiTheme="minorHAnsi" w:hAnsiTheme="minorHAnsi" w:cstheme="minorHAnsi"/>
        </w:rPr>
        <w:t>Ait tertius: „Audite somnium meum! Videbatur mihi, quod quidam angelus ad me venit et ait: ‚Carissime, vis videre, ubi sunt socii tui?‘ Respondi: ‚Etiam</w:t>
      </w:r>
      <w:r w:rsidRPr="00AD48A0">
        <w:rPr>
          <w:rStyle w:val="Funotenzeichen"/>
          <w:rFonts w:asciiTheme="minorHAnsi" w:hAnsiTheme="minorHAnsi" w:cstheme="minorHAnsi"/>
        </w:rPr>
        <w:footnoteReference w:id="234"/>
      </w:r>
      <w:r w:rsidRPr="00AD48A0">
        <w:rPr>
          <w:rFonts w:asciiTheme="minorHAnsi" w:hAnsiTheme="minorHAnsi" w:cstheme="minorHAnsi"/>
        </w:rPr>
        <w:t>, domine, quia inter nos habemus unum panem dividere, timeo, quod cum pane recesserunt.‘ At angelus: ‚Non est ita; sed panis iuxta</w:t>
      </w:r>
      <w:r w:rsidRPr="00AD48A0">
        <w:rPr>
          <w:rStyle w:val="Funotenzeichen"/>
          <w:rFonts w:asciiTheme="minorHAnsi" w:hAnsiTheme="minorHAnsi" w:cstheme="minorHAnsi"/>
        </w:rPr>
        <w:footnoteReference w:id="235"/>
      </w:r>
      <w:r w:rsidRPr="00AD48A0">
        <w:rPr>
          <w:rFonts w:asciiTheme="minorHAnsi" w:hAnsiTheme="minorHAnsi" w:cstheme="minorHAnsi"/>
        </w:rPr>
        <w:t xml:space="preserve"> te iacet; sequere me!‘ Duxit me ad portam caeli et dixit: ‚Tantummodo</w:t>
      </w:r>
      <w:r w:rsidRPr="00AD48A0">
        <w:rPr>
          <w:rStyle w:val="Funotenzeichen"/>
          <w:rFonts w:asciiTheme="minorHAnsi" w:hAnsiTheme="minorHAnsi" w:cstheme="minorHAnsi"/>
        </w:rPr>
        <w:footnoteReference w:id="236"/>
      </w:r>
      <w:r w:rsidRPr="00AD48A0">
        <w:rPr>
          <w:rFonts w:asciiTheme="minorHAnsi" w:hAnsiTheme="minorHAnsi" w:cstheme="minorHAnsi"/>
        </w:rPr>
        <w:t xml:space="preserve"> caput tuum intret et non corpus, et tunc videbis, ubi sit unus ex sociis tuis!‘ Cum vero caput meum intro fuisset, vidi unum, scilicet te, qui raptus fuisti ad caelum, sedere in throno aureo et multa cibaria ac vina optima ante te; dixitque angelus mihi: ‚Ecce, socius tuus abundat</w:t>
      </w:r>
      <w:r w:rsidRPr="00AD48A0">
        <w:rPr>
          <w:rStyle w:val="Funotenzeichen"/>
          <w:rFonts w:asciiTheme="minorHAnsi" w:hAnsiTheme="minorHAnsi" w:cstheme="minorHAnsi"/>
        </w:rPr>
        <w:footnoteReference w:id="237"/>
      </w:r>
      <w:r w:rsidRPr="00AD48A0">
        <w:rPr>
          <w:rFonts w:asciiTheme="minorHAnsi" w:hAnsiTheme="minorHAnsi" w:cstheme="minorHAnsi"/>
        </w:rPr>
        <w:t xml:space="preserve"> omni gaudio et cibariis, et ibi in aeternum permanebit, quia, qui semel regnum caeleste intraverit, in aeternum exire non poterit. Iam mecum veni, et ostendam tibi, ubi alius socius tuus est.‘ Cum vero secutus illum fuissem, duxit me ad portas inferni, et ibi vidi te, sicut dixisti, in quodam lecto novaculis acutis pleno iacentem, et tibi cottidie ministrabatur panis et vinum in magna copia, tunc a te quaesivi: ‚O carissime, mihi displicet, quod te in tali lecto video iacere. Quamdiu ibi remanebis?‘ Tu vero respondisti mihi: ‚Quamdiu Deus regnabit in caelo, tamdiu hic permanebo, quia hoc merui. Surge ergo cito et totum panem comede, quia amodo</w:t>
      </w:r>
      <w:r w:rsidRPr="00AD48A0">
        <w:rPr>
          <w:rStyle w:val="Funotenzeichen"/>
          <w:rFonts w:asciiTheme="minorHAnsi" w:hAnsiTheme="minorHAnsi" w:cstheme="minorHAnsi"/>
        </w:rPr>
        <w:footnoteReference w:id="238"/>
      </w:r>
      <w:r w:rsidRPr="00AD48A0">
        <w:rPr>
          <w:rFonts w:asciiTheme="minorHAnsi" w:hAnsiTheme="minorHAnsi" w:cstheme="minorHAnsi"/>
        </w:rPr>
        <w:t xml:space="preserve"> nec me nec socium nostrum videbis.‘ Ego vero cum vidi, surrexi et, sicut mihi dixisti, panem comedi.“</w:t>
      </w:r>
    </w:p>
    <w:p w:rsidR="006A4299" w:rsidRPr="00AD48A0" w:rsidRDefault="006A4299" w:rsidP="00081A2A">
      <w:pPr>
        <w:spacing w:line="360" w:lineRule="auto"/>
        <w:rPr>
          <w:rFonts w:asciiTheme="minorHAnsi" w:hAnsiTheme="minorHAnsi" w:cstheme="minorHAnsi"/>
          <w:b/>
        </w:rPr>
      </w:pPr>
    </w:p>
    <w:p w:rsidR="00081A2A" w:rsidRPr="00AD48A0" w:rsidRDefault="00081A2A" w:rsidP="00081A2A">
      <w:pPr>
        <w:spacing w:line="360" w:lineRule="auto"/>
        <w:rPr>
          <w:rFonts w:asciiTheme="minorHAnsi" w:hAnsiTheme="minorHAnsi" w:cstheme="minorHAnsi"/>
          <w:b/>
        </w:rPr>
      </w:pPr>
      <w:r w:rsidRPr="00AD48A0">
        <w:rPr>
          <w:rFonts w:asciiTheme="minorHAnsi" w:hAnsiTheme="minorHAnsi" w:cstheme="minorHAnsi"/>
          <w:b/>
        </w:rPr>
        <w:t>Interpretationes</w:t>
      </w:r>
    </w:p>
    <w:p w:rsidR="00081A2A" w:rsidRPr="00AD48A0" w:rsidRDefault="00081A2A" w:rsidP="00F16A56">
      <w:pPr>
        <w:pStyle w:val="Listenabsatz"/>
        <w:numPr>
          <w:ilvl w:val="0"/>
          <w:numId w:val="31"/>
        </w:numPr>
        <w:spacing w:after="160" w:line="360" w:lineRule="auto"/>
        <w:rPr>
          <w:rFonts w:asciiTheme="minorHAnsi" w:hAnsiTheme="minorHAnsi" w:cstheme="minorHAnsi"/>
        </w:rPr>
      </w:pPr>
      <w:r w:rsidRPr="00AD48A0">
        <w:rPr>
          <w:rFonts w:asciiTheme="minorHAnsi" w:hAnsiTheme="minorHAnsi" w:cstheme="minorHAnsi"/>
        </w:rPr>
        <w:t>Fasse die Geschichte zusammen! Kennst du ähnliche Geschichten, wo jemand durch Schlauheit siegt?</w:t>
      </w:r>
    </w:p>
    <w:p w:rsidR="00081A2A" w:rsidRPr="00AD48A0" w:rsidRDefault="00081A2A" w:rsidP="00F16A56">
      <w:pPr>
        <w:pStyle w:val="Listenabsatz"/>
        <w:numPr>
          <w:ilvl w:val="0"/>
          <w:numId w:val="31"/>
        </w:numPr>
        <w:spacing w:after="160" w:line="360" w:lineRule="auto"/>
        <w:rPr>
          <w:rFonts w:asciiTheme="minorHAnsi" w:hAnsiTheme="minorHAnsi" w:cstheme="minorHAnsi"/>
        </w:rPr>
      </w:pPr>
      <w:r w:rsidRPr="00AD48A0">
        <w:rPr>
          <w:rFonts w:asciiTheme="minorHAnsi" w:hAnsiTheme="minorHAnsi" w:cstheme="minorHAnsi"/>
        </w:rPr>
        <w:t>Sind die Bibelzitate für den Verlauf der Geschichte relevant (kommt ihnen eine Funktion zu)?</w:t>
      </w:r>
    </w:p>
    <w:p w:rsidR="00081A2A" w:rsidRPr="00AD48A0" w:rsidRDefault="00081A2A" w:rsidP="00F16A56">
      <w:pPr>
        <w:pStyle w:val="Listenabsatz"/>
        <w:numPr>
          <w:ilvl w:val="0"/>
          <w:numId w:val="31"/>
        </w:numPr>
        <w:spacing w:after="160" w:line="360" w:lineRule="auto"/>
        <w:rPr>
          <w:rFonts w:asciiTheme="minorHAnsi" w:hAnsiTheme="minorHAnsi" w:cstheme="minorHAnsi"/>
        </w:rPr>
      </w:pPr>
      <w:r w:rsidRPr="00AD48A0">
        <w:rPr>
          <w:rFonts w:asciiTheme="minorHAnsi" w:hAnsiTheme="minorHAnsi" w:cstheme="minorHAnsi"/>
        </w:rPr>
        <w:t>Der lateinische Titel lässt deutlich erkennen, in welche Richtung die moralizatio (d.h. die mittelalterliche moralisierende Deutung) der Geschichte gegangen ist. Versuche in einigen Sätze</w:t>
      </w:r>
      <w:r w:rsidR="006A4299" w:rsidRPr="00AD48A0">
        <w:rPr>
          <w:rFonts w:asciiTheme="minorHAnsi" w:hAnsiTheme="minorHAnsi" w:cstheme="minorHAnsi"/>
        </w:rPr>
        <w:t>n</w:t>
      </w:r>
      <w:r w:rsidRPr="00AD48A0">
        <w:rPr>
          <w:rFonts w:asciiTheme="minorHAnsi" w:hAnsiTheme="minorHAnsi" w:cstheme="minorHAnsi"/>
        </w:rPr>
        <w:t xml:space="preserve"> eine entsprechende Deutung zu formulieren.</w:t>
      </w:r>
    </w:p>
    <w:p w:rsidR="002B339C" w:rsidRPr="00AD48A0" w:rsidRDefault="002B339C">
      <w:pPr>
        <w:spacing w:after="160" w:line="259" w:lineRule="auto"/>
        <w:rPr>
          <w:rFonts w:asciiTheme="minorHAnsi" w:eastAsiaTheme="minorHAnsi" w:hAnsiTheme="minorHAnsi" w:cstheme="minorHAnsi"/>
          <w:b/>
          <w:lang w:val="de-AT" w:eastAsia="en-US"/>
        </w:rPr>
      </w:pPr>
      <w:r w:rsidRPr="00AD48A0">
        <w:rPr>
          <w:rFonts w:asciiTheme="minorHAnsi" w:hAnsiTheme="minorHAnsi" w:cstheme="minorHAnsi"/>
          <w:b/>
        </w:rPr>
        <w:br w:type="page"/>
      </w:r>
    </w:p>
    <w:p w:rsidR="00081A2A" w:rsidRPr="00AD48A0" w:rsidRDefault="00081A2A" w:rsidP="00081A2A">
      <w:pPr>
        <w:pStyle w:val="NurText"/>
        <w:spacing w:line="360" w:lineRule="auto"/>
        <w:rPr>
          <w:rFonts w:asciiTheme="minorHAnsi" w:hAnsiTheme="minorHAnsi" w:cstheme="minorHAnsi"/>
          <w:sz w:val="24"/>
          <w:szCs w:val="24"/>
        </w:rPr>
      </w:pPr>
      <w:r w:rsidRPr="00AD48A0">
        <w:rPr>
          <w:rFonts w:asciiTheme="minorHAnsi" w:hAnsiTheme="minorHAnsi" w:cstheme="minorHAnsi"/>
          <w:b/>
          <w:sz w:val="24"/>
          <w:szCs w:val="24"/>
        </w:rPr>
        <w:lastRenderedPageBreak/>
        <w:t>Drei Wünsche vor dem Galgen</w:t>
      </w:r>
      <w:r w:rsidRPr="00AD48A0">
        <w:rPr>
          <w:rFonts w:asciiTheme="minorHAnsi" w:hAnsiTheme="minorHAnsi" w:cstheme="minorHAnsi"/>
          <w:sz w:val="24"/>
          <w:szCs w:val="24"/>
        </w:rPr>
        <w:t xml:space="preserve"> (Gesta 200)</w:t>
      </w:r>
    </w:p>
    <w:p w:rsidR="00081A2A" w:rsidRPr="00AD48A0" w:rsidRDefault="00081A2A" w:rsidP="00081A2A">
      <w:pPr>
        <w:pStyle w:val="NurText"/>
        <w:spacing w:line="360" w:lineRule="auto"/>
        <w:rPr>
          <w:rFonts w:asciiTheme="minorHAnsi" w:hAnsiTheme="minorHAnsi" w:cstheme="minorHAnsi"/>
          <w:sz w:val="24"/>
          <w:szCs w:val="24"/>
        </w:rPr>
      </w:pPr>
      <w:r w:rsidRPr="00AD48A0">
        <w:rPr>
          <w:rFonts w:asciiTheme="minorHAnsi" w:hAnsiTheme="minorHAnsi" w:cstheme="minorHAnsi"/>
          <w:sz w:val="24"/>
          <w:szCs w:val="24"/>
        </w:rPr>
        <w:t>Gallicus</w:t>
      </w:r>
      <w:r w:rsidRPr="00AD48A0">
        <w:rPr>
          <w:rStyle w:val="Funotenzeichen"/>
          <w:rFonts w:asciiTheme="minorHAnsi" w:hAnsiTheme="minorHAnsi" w:cstheme="minorHAnsi"/>
          <w:sz w:val="24"/>
          <w:szCs w:val="24"/>
        </w:rPr>
        <w:footnoteReference w:id="239"/>
      </w:r>
      <w:r w:rsidRPr="00AD48A0">
        <w:rPr>
          <w:rFonts w:asciiTheme="minorHAnsi" w:hAnsiTheme="minorHAnsi" w:cstheme="minorHAnsi"/>
          <w:sz w:val="24"/>
          <w:szCs w:val="24"/>
        </w:rPr>
        <w:t xml:space="preserve"> in civitate Romana regnavit prudens valde et super omnia iustus, qui statuit pro lege, quod</w:t>
      </w:r>
      <w:r w:rsidRPr="00AD48A0">
        <w:rPr>
          <w:rStyle w:val="Funotenzeichen"/>
          <w:rFonts w:asciiTheme="minorHAnsi" w:hAnsiTheme="minorHAnsi" w:cstheme="minorHAnsi"/>
          <w:sz w:val="24"/>
          <w:szCs w:val="24"/>
        </w:rPr>
        <w:footnoteReference w:id="240"/>
      </w:r>
      <w:r w:rsidRPr="00AD48A0">
        <w:rPr>
          <w:rFonts w:asciiTheme="minorHAnsi" w:hAnsiTheme="minorHAnsi" w:cstheme="minorHAnsi"/>
          <w:sz w:val="24"/>
          <w:szCs w:val="24"/>
        </w:rPr>
        <w:t>, quicumque pectinem</w:t>
      </w:r>
      <w:r w:rsidRPr="00AD48A0">
        <w:rPr>
          <w:rStyle w:val="Funotenzeichen"/>
          <w:rFonts w:asciiTheme="minorHAnsi" w:hAnsiTheme="minorHAnsi" w:cstheme="minorHAnsi"/>
          <w:sz w:val="24"/>
          <w:szCs w:val="24"/>
        </w:rPr>
        <w:footnoteReference w:id="241"/>
      </w:r>
      <w:r w:rsidRPr="00AD48A0">
        <w:rPr>
          <w:rFonts w:asciiTheme="minorHAnsi" w:hAnsiTheme="minorHAnsi" w:cstheme="minorHAnsi"/>
          <w:sz w:val="24"/>
          <w:szCs w:val="24"/>
        </w:rPr>
        <w:t xml:space="preserve"> in scutella</w:t>
      </w:r>
      <w:r w:rsidRPr="00AD48A0">
        <w:rPr>
          <w:rStyle w:val="Funotenzeichen"/>
          <w:rFonts w:asciiTheme="minorHAnsi" w:hAnsiTheme="minorHAnsi" w:cstheme="minorHAnsi"/>
          <w:sz w:val="24"/>
          <w:szCs w:val="24"/>
        </w:rPr>
        <w:footnoteReference w:id="242"/>
      </w:r>
      <w:r w:rsidRPr="00AD48A0">
        <w:rPr>
          <w:rFonts w:asciiTheme="minorHAnsi" w:hAnsiTheme="minorHAnsi" w:cstheme="minorHAnsi"/>
          <w:sz w:val="24"/>
          <w:szCs w:val="24"/>
        </w:rPr>
        <w:t xml:space="preserve"> sua verteret, morte moreretur</w:t>
      </w:r>
      <w:r w:rsidRPr="00AD48A0">
        <w:rPr>
          <w:rStyle w:val="Funotenzeichen"/>
          <w:rFonts w:asciiTheme="minorHAnsi" w:hAnsiTheme="minorHAnsi" w:cstheme="minorHAnsi"/>
          <w:sz w:val="24"/>
          <w:szCs w:val="24"/>
        </w:rPr>
        <w:footnoteReference w:id="243"/>
      </w:r>
      <w:r w:rsidRPr="00AD48A0">
        <w:rPr>
          <w:rFonts w:asciiTheme="minorHAnsi" w:hAnsiTheme="minorHAnsi" w:cstheme="minorHAnsi"/>
          <w:sz w:val="24"/>
          <w:szCs w:val="24"/>
        </w:rPr>
        <w:t xml:space="preserve"> sine aliqua misericordia, sed ante mortem quaereret tres petitiones a rege et obtineret, ita tamen, quod nulla illarum petitionum esset pro vita habenda</w:t>
      </w:r>
      <w:r w:rsidRPr="00AD48A0">
        <w:rPr>
          <w:rStyle w:val="Funotenzeichen"/>
          <w:rFonts w:asciiTheme="minorHAnsi" w:hAnsiTheme="minorHAnsi" w:cstheme="minorHAnsi"/>
          <w:sz w:val="24"/>
          <w:szCs w:val="24"/>
        </w:rPr>
        <w:footnoteReference w:id="244"/>
      </w:r>
      <w:r w:rsidRPr="00AD48A0">
        <w:rPr>
          <w:rFonts w:asciiTheme="minorHAnsi" w:hAnsiTheme="minorHAnsi" w:cstheme="minorHAnsi"/>
          <w:sz w:val="24"/>
          <w:szCs w:val="24"/>
        </w:rPr>
        <w:t>. Ratio erat haec, quare legem constituit, quia erat tam largus</w:t>
      </w:r>
      <w:r w:rsidRPr="00AD48A0">
        <w:rPr>
          <w:rStyle w:val="Funotenzeichen"/>
          <w:rFonts w:asciiTheme="minorHAnsi" w:hAnsiTheme="minorHAnsi" w:cstheme="minorHAnsi"/>
          <w:sz w:val="24"/>
          <w:szCs w:val="24"/>
        </w:rPr>
        <w:footnoteReference w:id="245"/>
      </w:r>
      <w:r w:rsidRPr="00AD48A0">
        <w:rPr>
          <w:rFonts w:asciiTheme="minorHAnsi" w:hAnsiTheme="minorHAnsi" w:cstheme="minorHAnsi"/>
          <w:sz w:val="24"/>
          <w:szCs w:val="24"/>
        </w:rPr>
        <w:t>, quod nullo modo volebat, ut in aula</w:t>
      </w:r>
      <w:r w:rsidRPr="00AD48A0">
        <w:rPr>
          <w:rStyle w:val="Funotenzeichen"/>
          <w:rFonts w:asciiTheme="minorHAnsi" w:hAnsiTheme="minorHAnsi" w:cstheme="minorHAnsi"/>
          <w:sz w:val="24"/>
          <w:szCs w:val="24"/>
        </w:rPr>
        <w:footnoteReference w:id="246"/>
      </w:r>
      <w:r w:rsidRPr="00AD48A0">
        <w:rPr>
          <w:rFonts w:asciiTheme="minorHAnsi" w:hAnsiTheme="minorHAnsi" w:cstheme="minorHAnsi"/>
          <w:sz w:val="24"/>
          <w:szCs w:val="24"/>
        </w:rPr>
        <w:t xml:space="preserve"> sua ossa</w:t>
      </w:r>
      <w:r w:rsidRPr="00AD48A0">
        <w:rPr>
          <w:rStyle w:val="Funotenzeichen"/>
          <w:rFonts w:asciiTheme="minorHAnsi" w:hAnsiTheme="minorHAnsi" w:cstheme="minorHAnsi"/>
          <w:sz w:val="24"/>
          <w:szCs w:val="24"/>
        </w:rPr>
        <w:footnoteReference w:id="247"/>
      </w:r>
      <w:r w:rsidRPr="00AD48A0">
        <w:rPr>
          <w:rFonts w:asciiTheme="minorHAnsi" w:hAnsiTheme="minorHAnsi" w:cstheme="minorHAnsi"/>
          <w:sz w:val="24"/>
          <w:szCs w:val="24"/>
        </w:rPr>
        <w:t xml:space="preserve"> cuiuscumque viderentur; sed quam cito homo partem albedinis</w:t>
      </w:r>
      <w:r w:rsidRPr="00AD48A0">
        <w:rPr>
          <w:rStyle w:val="Funotenzeichen"/>
          <w:rFonts w:asciiTheme="minorHAnsi" w:hAnsiTheme="minorHAnsi" w:cstheme="minorHAnsi"/>
          <w:sz w:val="24"/>
          <w:szCs w:val="24"/>
        </w:rPr>
        <w:footnoteReference w:id="248"/>
      </w:r>
      <w:r w:rsidRPr="00AD48A0">
        <w:rPr>
          <w:rFonts w:asciiTheme="minorHAnsi" w:hAnsiTheme="minorHAnsi" w:cstheme="minorHAnsi"/>
          <w:sz w:val="24"/>
          <w:szCs w:val="24"/>
        </w:rPr>
        <w:t xml:space="preserve"> de pectine comederet, nullo modo partem nigredinis</w:t>
      </w:r>
      <w:r w:rsidRPr="00AD48A0">
        <w:rPr>
          <w:rStyle w:val="Funotenzeichen"/>
          <w:rFonts w:asciiTheme="minorHAnsi" w:hAnsiTheme="minorHAnsi" w:cstheme="minorHAnsi"/>
          <w:sz w:val="24"/>
          <w:szCs w:val="24"/>
        </w:rPr>
        <w:footnoteReference w:id="249"/>
      </w:r>
      <w:r w:rsidRPr="00AD48A0">
        <w:rPr>
          <w:rFonts w:asciiTheme="minorHAnsi" w:hAnsiTheme="minorHAnsi" w:cstheme="minorHAnsi"/>
          <w:sz w:val="24"/>
          <w:szCs w:val="24"/>
        </w:rPr>
        <w:t xml:space="preserve"> verteret, sed ad coquinam</w:t>
      </w:r>
      <w:r w:rsidRPr="00AD48A0">
        <w:rPr>
          <w:rStyle w:val="Funotenzeichen"/>
          <w:rFonts w:asciiTheme="minorHAnsi" w:hAnsiTheme="minorHAnsi" w:cstheme="minorHAnsi"/>
          <w:sz w:val="24"/>
          <w:szCs w:val="24"/>
        </w:rPr>
        <w:footnoteReference w:id="250"/>
      </w:r>
      <w:r w:rsidRPr="00AD48A0">
        <w:rPr>
          <w:rFonts w:asciiTheme="minorHAnsi" w:hAnsiTheme="minorHAnsi" w:cstheme="minorHAnsi"/>
          <w:sz w:val="24"/>
          <w:szCs w:val="24"/>
        </w:rPr>
        <w:t xml:space="preserve"> mitteret, et, quia</w:t>
      </w:r>
      <w:r w:rsidRPr="00AD48A0">
        <w:rPr>
          <w:rStyle w:val="Funotenzeichen"/>
          <w:rFonts w:asciiTheme="minorHAnsi" w:hAnsiTheme="minorHAnsi" w:cstheme="minorHAnsi"/>
          <w:sz w:val="24"/>
          <w:szCs w:val="24"/>
        </w:rPr>
        <w:footnoteReference w:id="251"/>
      </w:r>
      <w:r w:rsidRPr="00AD48A0">
        <w:rPr>
          <w:rFonts w:asciiTheme="minorHAnsi" w:hAnsiTheme="minorHAnsi" w:cstheme="minorHAnsi"/>
          <w:sz w:val="24"/>
          <w:szCs w:val="24"/>
        </w:rPr>
        <w:t xml:space="preserve"> ei laute</w:t>
      </w:r>
      <w:r w:rsidRPr="00AD48A0">
        <w:rPr>
          <w:rStyle w:val="Funotenzeichen"/>
          <w:rFonts w:asciiTheme="minorHAnsi" w:hAnsiTheme="minorHAnsi" w:cstheme="minorHAnsi"/>
          <w:sz w:val="24"/>
          <w:szCs w:val="24"/>
        </w:rPr>
        <w:footnoteReference w:id="252"/>
      </w:r>
      <w:r w:rsidRPr="00AD48A0">
        <w:rPr>
          <w:rFonts w:asciiTheme="minorHAnsi" w:hAnsiTheme="minorHAnsi" w:cstheme="minorHAnsi"/>
          <w:sz w:val="24"/>
          <w:szCs w:val="24"/>
        </w:rPr>
        <w:t xml:space="preserve"> ministraretur, appareret.</w:t>
      </w:r>
    </w:p>
    <w:p w:rsidR="00081A2A" w:rsidRPr="00AD48A0" w:rsidRDefault="00081A2A" w:rsidP="00081A2A">
      <w:pPr>
        <w:pStyle w:val="NurText"/>
        <w:spacing w:line="360" w:lineRule="auto"/>
        <w:rPr>
          <w:rFonts w:asciiTheme="minorHAnsi" w:hAnsiTheme="minorHAnsi" w:cstheme="minorHAnsi"/>
          <w:sz w:val="24"/>
          <w:szCs w:val="24"/>
        </w:rPr>
      </w:pPr>
      <w:r w:rsidRPr="00AD48A0">
        <w:rPr>
          <w:rFonts w:asciiTheme="minorHAnsi" w:hAnsiTheme="minorHAnsi" w:cstheme="minorHAnsi"/>
          <w:sz w:val="24"/>
          <w:szCs w:val="24"/>
        </w:rPr>
        <w:t>Accidit, quod quidam comes</w:t>
      </w:r>
      <w:r w:rsidRPr="00AD48A0">
        <w:rPr>
          <w:rStyle w:val="Funotenzeichen"/>
          <w:rFonts w:asciiTheme="minorHAnsi" w:hAnsiTheme="minorHAnsi" w:cstheme="minorHAnsi"/>
          <w:sz w:val="24"/>
          <w:szCs w:val="24"/>
        </w:rPr>
        <w:footnoteReference w:id="253"/>
      </w:r>
      <w:r w:rsidRPr="00AD48A0">
        <w:rPr>
          <w:rFonts w:asciiTheme="minorHAnsi" w:hAnsiTheme="minorHAnsi" w:cstheme="minorHAnsi"/>
          <w:sz w:val="24"/>
          <w:szCs w:val="24"/>
        </w:rPr>
        <w:t xml:space="preserve"> ad curiam imperatoris</w:t>
      </w:r>
      <w:r w:rsidRPr="00AD48A0">
        <w:rPr>
          <w:rStyle w:val="Funotenzeichen"/>
          <w:rFonts w:asciiTheme="minorHAnsi" w:hAnsiTheme="minorHAnsi" w:cstheme="minorHAnsi"/>
          <w:sz w:val="24"/>
          <w:szCs w:val="24"/>
        </w:rPr>
        <w:footnoteReference w:id="254"/>
      </w:r>
      <w:r w:rsidRPr="00AD48A0">
        <w:rPr>
          <w:rFonts w:asciiTheme="minorHAnsi" w:hAnsiTheme="minorHAnsi" w:cstheme="minorHAnsi"/>
          <w:sz w:val="24"/>
          <w:szCs w:val="24"/>
        </w:rPr>
        <w:t xml:space="preserve"> venerat ducens secum filium suum. Ambo</w:t>
      </w:r>
      <w:r w:rsidRPr="00AD48A0">
        <w:rPr>
          <w:rStyle w:val="Funotenzeichen"/>
          <w:rFonts w:asciiTheme="minorHAnsi" w:hAnsiTheme="minorHAnsi" w:cstheme="minorHAnsi"/>
          <w:sz w:val="24"/>
          <w:szCs w:val="24"/>
        </w:rPr>
        <w:footnoteReference w:id="255"/>
      </w:r>
      <w:r w:rsidRPr="00AD48A0">
        <w:rPr>
          <w:rFonts w:asciiTheme="minorHAnsi" w:hAnsiTheme="minorHAnsi" w:cstheme="minorHAnsi"/>
          <w:sz w:val="24"/>
          <w:szCs w:val="24"/>
        </w:rPr>
        <w:t xml:space="preserve"> in mensam erant positi et de pectinibus ministrati. Comes cum esset famelicus</w:t>
      </w:r>
      <w:r w:rsidRPr="00AD48A0">
        <w:rPr>
          <w:rStyle w:val="Funotenzeichen"/>
          <w:rFonts w:asciiTheme="minorHAnsi" w:hAnsiTheme="minorHAnsi" w:cstheme="minorHAnsi"/>
          <w:sz w:val="24"/>
          <w:szCs w:val="24"/>
        </w:rPr>
        <w:footnoteReference w:id="256"/>
      </w:r>
      <w:r w:rsidRPr="00AD48A0">
        <w:rPr>
          <w:rFonts w:asciiTheme="minorHAnsi" w:hAnsiTheme="minorHAnsi" w:cstheme="minorHAnsi"/>
          <w:sz w:val="24"/>
          <w:szCs w:val="24"/>
        </w:rPr>
        <w:t>, postquam partem albedinis comederet, vertit pectinem et partem nigredinis invenit et comedit. Haec videntes multi coram rege exeuntes eum apud regem accusabant</w:t>
      </w:r>
      <w:r w:rsidRPr="00AD48A0">
        <w:rPr>
          <w:rStyle w:val="Funotenzeichen"/>
          <w:rFonts w:asciiTheme="minorHAnsi" w:hAnsiTheme="minorHAnsi" w:cstheme="minorHAnsi"/>
          <w:sz w:val="24"/>
          <w:szCs w:val="24"/>
        </w:rPr>
        <w:footnoteReference w:id="257"/>
      </w:r>
      <w:r w:rsidRPr="00AD48A0">
        <w:rPr>
          <w:rFonts w:asciiTheme="minorHAnsi" w:hAnsiTheme="minorHAnsi" w:cstheme="minorHAnsi"/>
          <w:sz w:val="24"/>
          <w:szCs w:val="24"/>
        </w:rPr>
        <w:t>, quod mortem meruit, quia contra legem editam deliquerit</w:t>
      </w:r>
      <w:r w:rsidRPr="00AD48A0">
        <w:rPr>
          <w:rStyle w:val="Funotenzeichen"/>
          <w:rFonts w:asciiTheme="minorHAnsi" w:hAnsiTheme="minorHAnsi" w:cstheme="minorHAnsi"/>
          <w:sz w:val="24"/>
          <w:szCs w:val="24"/>
        </w:rPr>
        <w:footnoteReference w:id="258"/>
      </w:r>
      <w:r w:rsidRPr="00AD48A0">
        <w:rPr>
          <w:rFonts w:asciiTheme="minorHAnsi" w:hAnsiTheme="minorHAnsi" w:cstheme="minorHAnsi"/>
          <w:sz w:val="24"/>
          <w:szCs w:val="24"/>
        </w:rPr>
        <w:t>. Statim super</w:t>
      </w:r>
      <w:r w:rsidRPr="00AD48A0">
        <w:rPr>
          <w:rStyle w:val="Funotenzeichen"/>
          <w:rFonts w:asciiTheme="minorHAnsi" w:hAnsiTheme="minorHAnsi" w:cstheme="minorHAnsi"/>
          <w:sz w:val="24"/>
          <w:szCs w:val="24"/>
        </w:rPr>
        <w:footnoteReference w:id="259"/>
      </w:r>
      <w:r w:rsidRPr="00AD48A0">
        <w:rPr>
          <w:rFonts w:asciiTheme="minorHAnsi" w:hAnsiTheme="minorHAnsi" w:cstheme="minorHAnsi"/>
          <w:sz w:val="24"/>
          <w:szCs w:val="24"/>
        </w:rPr>
        <w:t xml:space="preserve"> tali transgressione</w:t>
      </w:r>
      <w:r w:rsidRPr="00AD48A0">
        <w:rPr>
          <w:rStyle w:val="Funotenzeichen"/>
          <w:rFonts w:asciiTheme="minorHAnsi" w:hAnsiTheme="minorHAnsi" w:cstheme="minorHAnsi"/>
          <w:sz w:val="24"/>
          <w:szCs w:val="24"/>
        </w:rPr>
        <w:footnoteReference w:id="260"/>
      </w:r>
      <w:r w:rsidRPr="00AD48A0">
        <w:rPr>
          <w:rFonts w:asciiTheme="minorHAnsi" w:hAnsiTheme="minorHAnsi" w:cstheme="minorHAnsi"/>
          <w:sz w:val="24"/>
          <w:szCs w:val="24"/>
        </w:rPr>
        <w:t xml:space="preserve"> correptus est. Ille vero quid diceret</w:t>
      </w:r>
      <w:r w:rsidRPr="00AD48A0">
        <w:rPr>
          <w:rStyle w:val="Funotenzeichen"/>
          <w:rFonts w:asciiTheme="minorHAnsi" w:hAnsiTheme="minorHAnsi" w:cstheme="minorHAnsi"/>
          <w:sz w:val="24"/>
          <w:szCs w:val="24"/>
        </w:rPr>
        <w:footnoteReference w:id="261"/>
      </w:r>
      <w:r w:rsidRPr="00AD48A0">
        <w:rPr>
          <w:rFonts w:asciiTheme="minorHAnsi" w:hAnsiTheme="minorHAnsi" w:cstheme="minorHAnsi"/>
          <w:sz w:val="24"/>
          <w:szCs w:val="24"/>
        </w:rPr>
        <w:t xml:space="preserve"> penitus</w:t>
      </w:r>
      <w:r w:rsidRPr="00AD48A0">
        <w:rPr>
          <w:rStyle w:val="Funotenzeichen"/>
          <w:rFonts w:asciiTheme="minorHAnsi" w:hAnsiTheme="minorHAnsi" w:cstheme="minorHAnsi"/>
          <w:sz w:val="24"/>
          <w:szCs w:val="24"/>
        </w:rPr>
        <w:footnoteReference w:id="262"/>
      </w:r>
      <w:r w:rsidRPr="00AD48A0">
        <w:rPr>
          <w:rFonts w:asciiTheme="minorHAnsi" w:hAnsiTheme="minorHAnsi" w:cstheme="minorHAnsi"/>
          <w:sz w:val="24"/>
          <w:szCs w:val="24"/>
        </w:rPr>
        <w:t xml:space="preserve"> ignorabat.</w:t>
      </w:r>
    </w:p>
    <w:p w:rsidR="00081A2A" w:rsidRPr="00AD48A0" w:rsidRDefault="00081A2A" w:rsidP="00081A2A">
      <w:pPr>
        <w:pStyle w:val="NurText"/>
        <w:spacing w:line="360" w:lineRule="auto"/>
        <w:rPr>
          <w:rFonts w:asciiTheme="minorHAnsi" w:hAnsiTheme="minorHAnsi" w:cstheme="minorHAnsi"/>
          <w:sz w:val="24"/>
          <w:szCs w:val="24"/>
        </w:rPr>
      </w:pPr>
      <w:r w:rsidRPr="00AD48A0">
        <w:rPr>
          <w:rFonts w:asciiTheme="minorHAnsi" w:hAnsiTheme="minorHAnsi" w:cstheme="minorHAnsi"/>
          <w:sz w:val="24"/>
          <w:szCs w:val="24"/>
        </w:rPr>
        <w:lastRenderedPageBreak/>
        <w:t>Filius vero eius audiens, quod pater nesciret se iuvare, flexis genibus</w:t>
      </w:r>
      <w:r w:rsidRPr="00AD48A0">
        <w:rPr>
          <w:rStyle w:val="Funotenzeichen"/>
          <w:rFonts w:asciiTheme="minorHAnsi" w:hAnsiTheme="minorHAnsi" w:cstheme="minorHAnsi"/>
          <w:sz w:val="24"/>
          <w:szCs w:val="24"/>
        </w:rPr>
        <w:footnoteReference w:id="263"/>
      </w:r>
      <w:r w:rsidRPr="00AD48A0">
        <w:rPr>
          <w:rFonts w:asciiTheme="minorHAnsi" w:hAnsiTheme="minorHAnsi" w:cstheme="minorHAnsi"/>
          <w:sz w:val="24"/>
          <w:szCs w:val="24"/>
        </w:rPr>
        <w:t xml:space="preserve"> coram imperatore dixit: „Domine mi reverende</w:t>
      </w:r>
      <w:r w:rsidRPr="00AD48A0">
        <w:rPr>
          <w:rStyle w:val="Funotenzeichen"/>
          <w:rFonts w:asciiTheme="minorHAnsi" w:hAnsiTheme="minorHAnsi" w:cstheme="minorHAnsi"/>
          <w:sz w:val="24"/>
          <w:szCs w:val="24"/>
        </w:rPr>
        <w:footnoteReference w:id="264"/>
      </w:r>
      <w:r w:rsidRPr="00AD48A0">
        <w:rPr>
          <w:rFonts w:asciiTheme="minorHAnsi" w:hAnsiTheme="minorHAnsi" w:cstheme="minorHAnsi"/>
          <w:sz w:val="24"/>
          <w:szCs w:val="24"/>
        </w:rPr>
        <w:t>, numquid</w:t>
      </w:r>
      <w:r w:rsidRPr="00AD48A0">
        <w:rPr>
          <w:rStyle w:val="Funotenzeichen"/>
          <w:rFonts w:asciiTheme="minorHAnsi" w:hAnsiTheme="minorHAnsi" w:cstheme="minorHAnsi"/>
          <w:sz w:val="24"/>
          <w:szCs w:val="24"/>
        </w:rPr>
        <w:footnoteReference w:id="265"/>
      </w:r>
      <w:r w:rsidRPr="00AD48A0">
        <w:rPr>
          <w:rFonts w:asciiTheme="minorHAnsi" w:hAnsiTheme="minorHAnsi" w:cstheme="minorHAnsi"/>
          <w:sz w:val="24"/>
          <w:szCs w:val="24"/>
        </w:rPr>
        <w:t xml:space="preserve"> tibi placet, quod pro patre meo moriar? Et hoc peto instanter.“ Ait imperator: „Mihi bene placet, ita tamen, quod unus ex vobis moriatur.“ At ille: „Domine, multum tibi regratior</w:t>
      </w:r>
      <w:r w:rsidRPr="00AD48A0">
        <w:rPr>
          <w:rStyle w:val="Funotenzeichen"/>
          <w:rFonts w:asciiTheme="minorHAnsi" w:hAnsiTheme="minorHAnsi" w:cstheme="minorHAnsi"/>
          <w:sz w:val="24"/>
          <w:szCs w:val="24"/>
        </w:rPr>
        <w:footnoteReference w:id="266"/>
      </w:r>
      <w:r w:rsidRPr="00AD48A0">
        <w:rPr>
          <w:rFonts w:asciiTheme="minorHAnsi" w:hAnsiTheme="minorHAnsi" w:cstheme="minorHAnsi"/>
          <w:sz w:val="24"/>
          <w:szCs w:val="24"/>
        </w:rPr>
        <w:t>, quod mihi concessisti, quod debeam mori pro patre meo. Iam peto ante mortem meam tres petitiones secundum legem.“</w:t>
      </w:r>
    </w:p>
    <w:p w:rsidR="00081A2A" w:rsidRPr="00AD48A0" w:rsidRDefault="00081A2A" w:rsidP="00081A2A">
      <w:pPr>
        <w:pStyle w:val="NurText"/>
        <w:spacing w:line="360" w:lineRule="auto"/>
        <w:rPr>
          <w:rFonts w:asciiTheme="minorHAnsi" w:hAnsiTheme="minorHAnsi" w:cstheme="minorHAnsi"/>
          <w:sz w:val="24"/>
          <w:szCs w:val="24"/>
        </w:rPr>
      </w:pPr>
      <w:r w:rsidRPr="00AD48A0">
        <w:rPr>
          <w:rFonts w:asciiTheme="minorHAnsi" w:hAnsiTheme="minorHAnsi" w:cstheme="minorHAnsi"/>
          <w:sz w:val="24"/>
          <w:szCs w:val="24"/>
        </w:rPr>
        <w:t>Ait rex: „Non possum tibi negare.“ Qui ait: „Tantum unicam filiam habes; peto, ut una nocte mecum dormiat.“ llle vero concessit quamvis invitus. Tamen eam non deflorabat</w:t>
      </w:r>
      <w:r w:rsidRPr="00AD48A0">
        <w:rPr>
          <w:rStyle w:val="Funotenzeichen"/>
          <w:rFonts w:asciiTheme="minorHAnsi" w:hAnsiTheme="minorHAnsi" w:cstheme="minorHAnsi"/>
          <w:sz w:val="24"/>
          <w:szCs w:val="24"/>
        </w:rPr>
        <w:footnoteReference w:id="267"/>
      </w:r>
      <w:r w:rsidRPr="00AD48A0">
        <w:rPr>
          <w:rFonts w:asciiTheme="minorHAnsi" w:hAnsiTheme="minorHAnsi" w:cstheme="minorHAnsi"/>
          <w:sz w:val="24"/>
          <w:szCs w:val="24"/>
        </w:rPr>
        <w:t>. In hoc ipse multum placuit imperatori. Deinde: „Secunda mea petitio est: Peto totum tuum thesaurum</w:t>
      </w:r>
      <w:r w:rsidRPr="00AD48A0">
        <w:rPr>
          <w:rStyle w:val="Funotenzeichen"/>
          <w:rFonts w:asciiTheme="minorHAnsi" w:hAnsiTheme="minorHAnsi" w:cstheme="minorHAnsi"/>
          <w:sz w:val="24"/>
          <w:szCs w:val="24"/>
        </w:rPr>
        <w:footnoteReference w:id="268"/>
      </w:r>
      <w:r w:rsidRPr="00AD48A0">
        <w:rPr>
          <w:rFonts w:asciiTheme="minorHAnsi" w:hAnsiTheme="minorHAnsi" w:cstheme="minorHAnsi"/>
          <w:sz w:val="24"/>
          <w:szCs w:val="24"/>
        </w:rPr>
        <w:t>.“ Rex vero stupefactus</w:t>
      </w:r>
      <w:r w:rsidRPr="00AD48A0">
        <w:rPr>
          <w:rStyle w:val="Funotenzeichen"/>
          <w:rFonts w:asciiTheme="minorHAnsi" w:hAnsiTheme="minorHAnsi" w:cstheme="minorHAnsi"/>
          <w:sz w:val="24"/>
          <w:szCs w:val="24"/>
        </w:rPr>
        <w:footnoteReference w:id="269"/>
      </w:r>
      <w:r w:rsidRPr="00AD48A0">
        <w:rPr>
          <w:rFonts w:asciiTheme="minorHAnsi" w:hAnsiTheme="minorHAnsi" w:cstheme="minorHAnsi"/>
          <w:sz w:val="24"/>
          <w:szCs w:val="24"/>
        </w:rPr>
        <w:t xml:space="preserve"> est; Tamen, quod petivit, obtinuit. Accepit thesaurum totum et inter divites et pauperes dividebat, ita quod voluntatem</w:t>
      </w:r>
      <w:r w:rsidRPr="00AD48A0">
        <w:rPr>
          <w:rStyle w:val="Funotenzeichen"/>
          <w:rFonts w:asciiTheme="minorHAnsi" w:hAnsiTheme="minorHAnsi" w:cstheme="minorHAnsi"/>
          <w:sz w:val="24"/>
          <w:szCs w:val="24"/>
        </w:rPr>
        <w:footnoteReference w:id="270"/>
      </w:r>
      <w:r w:rsidRPr="00AD48A0">
        <w:rPr>
          <w:rFonts w:asciiTheme="minorHAnsi" w:hAnsiTheme="minorHAnsi" w:cstheme="minorHAnsi"/>
          <w:sz w:val="24"/>
          <w:szCs w:val="24"/>
        </w:rPr>
        <w:t xml:space="preserve"> totius populi obtinuit.</w:t>
      </w:r>
    </w:p>
    <w:p w:rsidR="00081A2A" w:rsidRPr="00AD48A0" w:rsidRDefault="00081A2A" w:rsidP="00081A2A">
      <w:pPr>
        <w:pStyle w:val="NurText"/>
        <w:spacing w:line="360" w:lineRule="auto"/>
        <w:rPr>
          <w:rFonts w:asciiTheme="minorHAnsi" w:hAnsiTheme="minorHAnsi" w:cstheme="minorHAnsi"/>
          <w:sz w:val="24"/>
          <w:szCs w:val="24"/>
        </w:rPr>
      </w:pPr>
      <w:r w:rsidRPr="00AD48A0">
        <w:rPr>
          <w:rFonts w:asciiTheme="minorHAnsi" w:hAnsiTheme="minorHAnsi" w:cstheme="minorHAnsi"/>
          <w:sz w:val="24"/>
          <w:szCs w:val="24"/>
        </w:rPr>
        <w:t>Tunc ait: „Domine mi rex, tertia petitio mea est ista: Peto, ut omnes oculi omnium horum de capitibus eruantur</w:t>
      </w:r>
      <w:r w:rsidRPr="00AD48A0">
        <w:rPr>
          <w:rStyle w:val="Funotenzeichen"/>
          <w:rFonts w:asciiTheme="minorHAnsi" w:hAnsiTheme="minorHAnsi" w:cstheme="minorHAnsi"/>
          <w:sz w:val="24"/>
          <w:szCs w:val="24"/>
        </w:rPr>
        <w:footnoteReference w:id="271"/>
      </w:r>
      <w:r w:rsidRPr="00AD48A0">
        <w:rPr>
          <w:rFonts w:asciiTheme="minorHAnsi" w:hAnsiTheme="minorHAnsi" w:cstheme="minorHAnsi"/>
          <w:sz w:val="24"/>
          <w:szCs w:val="24"/>
        </w:rPr>
        <w:t>, qui viderunt patrem meum pectinem in scutella vertentem.“ Haec audiens imperator fecit inquiri</w:t>
      </w:r>
      <w:r w:rsidRPr="00AD48A0">
        <w:rPr>
          <w:rStyle w:val="Funotenzeichen"/>
          <w:rFonts w:asciiTheme="minorHAnsi" w:hAnsiTheme="minorHAnsi" w:cstheme="minorHAnsi"/>
          <w:sz w:val="24"/>
          <w:szCs w:val="24"/>
        </w:rPr>
        <w:footnoteReference w:id="272"/>
      </w:r>
      <w:r w:rsidRPr="00AD48A0">
        <w:rPr>
          <w:rFonts w:asciiTheme="minorHAnsi" w:hAnsiTheme="minorHAnsi" w:cstheme="minorHAnsi"/>
          <w:sz w:val="24"/>
          <w:szCs w:val="24"/>
        </w:rPr>
        <w:t>, quis vel qui viderit comitem vertere pectinem in scutella. Facta est inquisitio. Cogitavit unusquisque: „Si ego dicam, amittam oculos meos.“; et sic secundus, tertius et quartus. Unde omnes timuerunt veritatem dicere, ita quod non fatebatur unus se vidisse illum vertere pectinem in scutella. Imperator haec audiens dedit pro iudicio, ut comes sine laesione</w:t>
      </w:r>
      <w:r w:rsidRPr="00AD48A0">
        <w:rPr>
          <w:rStyle w:val="Funotenzeichen"/>
          <w:rFonts w:asciiTheme="minorHAnsi" w:hAnsiTheme="minorHAnsi" w:cstheme="minorHAnsi"/>
          <w:sz w:val="24"/>
          <w:szCs w:val="24"/>
        </w:rPr>
        <w:footnoteReference w:id="273"/>
      </w:r>
      <w:r w:rsidRPr="00AD48A0">
        <w:rPr>
          <w:rFonts w:asciiTheme="minorHAnsi" w:hAnsiTheme="minorHAnsi" w:cstheme="minorHAnsi"/>
          <w:sz w:val="24"/>
          <w:szCs w:val="24"/>
        </w:rPr>
        <w:t xml:space="preserve"> transiret et filius eius filiam ipsius unicam in uxorem duceret, et sic est factum. Decesso</w:t>
      </w:r>
      <w:r w:rsidRPr="00AD48A0">
        <w:rPr>
          <w:rStyle w:val="Funotenzeichen"/>
          <w:rFonts w:asciiTheme="minorHAnsi" w:hAnsiTheme="minorHAnsi" w:cstheme="minorHAnsi"/>
          <w:sz w:val="24"/>
          <w:szCs w:val="24"/>
        </w:rPr>
        <w:footnoteReference w:id="274"/>
      </w:r>
      <w:r w:rsidRPr="00AD48A0">
        <w:rPr>
          <w:rFonts w:asciiTheme="minorHAnsi" w:hAnsiTheme="minorHAnsi" w:cstheme="minorHAnsi"/>
          <w:sz w:val="24"/>
          <w:szCs w:val="24"/>
        </w:rPr>
        <w:t xml:space="preserve"> imperatore filius comitis factus est rex illius regni, qui satis prudenter regnum regebat.</w:t>
      </w:r>
    </w:p>
    <w:p w:rsidR="00D3059B" w:rsidRPr="00AD48A0" w:rsidRDefault="00D3059B">
      <w:pPr>
        <w:spacing w:after="160" w:line="259" w:lineRule="auto"/>
        <w:rPr>
          <w:rFonts w:asciiTheme="minorHAnsi" w:hAnsiTheme="minorHAnsi" w:cstheme="minorHAnsi"/>
          <w:lang w:val="de-AT"/>
        </w:rPr>
      </w:pPr>
      <w:r w:rsidRPr="00AD48A0">
        <w:rPr>
          <w:rFonts w:asciiTheme="minorHAnsi" w:hAnsiTheme="minorHAnsi" w:cstheme="minorHAnsi"/>
          <w:lang w:val="de-AT"/>
        </w:rPr>
        <w:br w:type="page"/>
      </w:r>
    </w:p>
    <w:p w:rsidR="00EE2D37" w:rsidRPr="00AD48A0" w:rsidRDefault="00EE2D37" w:rsidP="00EE2D37">
      <w:pPr>
        <w:jc w:val="both"/>
        <w:rPr>
          <w:rFonts w:asciiTheme="minorHAnsi" w:hAnsiTheme="minorHAnsi" w:cstheme="minorHAnsi"/>
          <w:b/>
        </w:rPr>
      </w:pPr>
      <w:r w:rsidRPr="00AD48A0">
        <w:rPr>
          <w:rFonts w:asciiTheme="minorHAnsi" w:hAnsiTheme="minorHAnsi" w:cstheme="minorHAnsi"/>
          <w:b/>
        </w:rPr>
        <w:lastRenderedPageBreak/>
        <w:t>Erasmus von Rotterdam, Epigramm gegen den kriegerischen Papst Julius II.</w:t>
      </w:r>
    </w:p>
    <w:p w:rsidR="00EE2D37" w:rsidRPr="00AD48A0" w:rsidRDefault="00EE2D37" w:rsidP="00EE2D37">
      <w:pPr>
        <w:jc w:val="both"/>
        <w:rPr>
          <w:rFonts w:asciiTheme="minorHAnsi" w:hAnsiTheme="minorHAnsi" w:cstheme="minorHAnsi"/>
          <w:b/>
        </w:rPr>
      </w:pPr>
      <w:r w:rsidRPr="00AD48A0">
        <w:rPr>
          <w:rFonts w:asciiTheme="minorHAnsi" w:hAnsiTheme="minorHAnsi" w:cstheme="minorHAnsi"/>
          <w:b/>
        </w:rPr>
        <w:t>1513/1514, bald nach dem Tod des Papstes</w:t>
      </w:r>
    </w:p>
    <w:p w:rsidR="00EE2D37" w:rsidRPr="00AD48A0" w:rsidRDefault="00EE2D37" w:rsidP="00EE2D37">
      <w:pPr>
        <w:jc w:val="both"/>
        <w:rPr>
          <w:rFonts w:asciiTheme="minorHAnsi" w:hAnsiTheme="minorHAnsi" w:cstheme="minorHAnsi"/>
        </w:rPr>
      </w:pPr>
    </w:p>
    <w:tbl>
      <w:tblPr>
        <w:tblW w:w="0" w:type="auto"/>
        <w:tblLayout w:type="fixed"/>
        <w:tblCellMar>
          <w:left w:w="70" w:type="dxa"/>
          <w:right w:w="70" w:type="dxa"/>
        </w:tblCellMar>
        <w:tblLook w:val="0000" w:firstRow="0" w:lastRow="0" w:firstColumn="0" w:lastColumn="0" w:noHBand="0" w:noVBand="0"/>
      </w:tblPr>
      <w:tblGrid>
        <w:gridCol w:w="4890"/>
        <w:gridCol w:w="3899"/>
      </w:tblGrid>
      <w:tr w:rsidR="00EE2D37" w:rsidRPr="00AD48A0" w:rsidTr="00AD48A0">
        <w:tc>
          <w:tcPr>
            <w:tcW w:w="4890" w:type="dxa"/>
          </w:tcPr>
          <w:p w:rsidR="00EE2D37" w:rsidRPr="00AD48A0" w:rsidRDefault="00EE2D37" w:rsidP="00AD48A0">
            <w:pPr>
              <w:spacing w:line="360" w:lineRule="auto"/>
              <w:jc w:val="both"/>
              <w:rPr>
                <w:rFonts w:asciiTheme="minorHAnsi" w:hAnsiTheme="minorHAnsi" w:cstheme="minorHAnsi"/>
              </w:rPr>
            </w:pPr>
            <w:r w:rsidRPr="00AD48A0">
              <w:rPr>
                <w:rFonts w:asciiTheme="minorHAnsi" w:hAnsiTheme="minorHAnsi" w:cstheme="minorHAnsi"/>
              </w:rPr>
              <w:t>Ut examussim</w:t>
            </w:r>
            <w:r w:rsidRPr="00AD48A0">
              <w:rPr>
                <w:rFonts w:asciiTheme="minorHAnsi" w:hAnsiTheme="minorHAnsi" w:cstheme="minorHAnsi"/>
                <w:vertAlign w:val="superscript"/>
              </w:rPr>
              <w:t>1</w:t>
            </w:r>
            <w:r w:rsidRPr="00AD48A0">
              <w:rPr>
                <w:rFonts w:asciiTheme="minorHAnsi" w:hAnsiTheme="minorHAnsi" w:cstheme="minorHAnsi"/>
              </w:rPr>
              <w:t xml:space="preserve"> quadrat</w:t>
            </w:r>
            <w:r w:rsidRPr="00AD48A0">
              <w:rPr>
                <w:rFonts w:asciiTheme="minorHAnsi" w:hAnsiTheme="minorHAnsi" w:cstheme="minorHAnsi"/>
                <w:vertAlign w:val="superscript"/>
              </w:rPr>
              <w:t>2</w:t>
            </w:r>
            <w:r w:rsidRPr="00AD48A0">
              <w:rPr>
                <w:rFonts w:asciiTheme="minorHAnsi" w:hAnsiTheme="minorHAnsi" w:cstheme="minorHAnsi"/>
              </w:rPr>
              <w:t xml:space="preserve"> in te Iuli</w:t>
            </w:r>
            <w:r w:rsidRPr="00AD48A0">
              <w:rPr>
                <w:rFonts w:asciiTheme="minorHAnsi" w:hAnsiTheme="minorHAnsi" w:cstheme="minorHAnsi"/>
                <w:vertAlign w:val="superscript"/>
              </w:rPr>
              <w:t>3</w:t>
            </w:r>
          </w:p>
          <w:p w:rsidR="00EE2D37" w:rsidRPr="00AD48A0" w:rsidRDefault="00EE2D37" w:rsidP="00AD48A0">
            <w:pPr>
              <w:spacing w:line="360" w:lineRule="auto"/>
              <w:jc w:val="both"/>
              <w:rPr>
                <w:rFonts w:asciiTheme="minorHAnsi" w:hAnsiTheme="minorHAnsi" w:cstheme="minorHAnsi"/>
                <w:lang w:val="fr-FR"/>
              </w:rPr>
            </w:pPr>
            <w:proofErr w:type="gramStart"/>
            <w:r w:rsidRPr="00AD48A0">
              <w:rPr>
                <w:rFonts w:asciiTheme="minorHAnsi" w:hAnsiTheme="minorHAnsi" w:cstheme="minorHAnsi"/>
                <w:lang w:val="fr-FR"/>
              </w:rPr>
              <w:t>nomen</w:t>
            </w:r>
            <w:proofErr w:type="gramEnd"/>
            <w:r w:rsidRPr="00AD48A0">
              <w:rPr>
                <w:rFonts w:asciiTheme="minorHAnsi" w:hAnsiTheme="minorHAnsi" w:cstheme="minorHAnsi"/>
                <w:lang w:val="fr-FR"/>
              </w:rPr>
              <w:t xml:space="preserve"> secundi. Plane</w:t>
            </w:r>
            <w:r w:rsidRPr="00AD48A0">
              <w:rPr>
                <w:rFonts w:asciiTheme="minorHAnsi" w:hAnsiTheme="minorHAnsi" w:cstheme="minorHAnsi"/>
                <w:vertAlign w:val="superscript"/>
              </w:rPr>
              <w:t>4</w:t>
            </w:r>
            <w:r w:rsidRPr="00AD48A0">
              <w:rPr>
                <w:rFonts w:asciiTheme="minorHAnsi" w:hAnsiTheme="minorHAnsi" w:cstheme="minorHAnsi"/>
                <w:lang w:val="fr-FR"/>
              </w:rPr>
              <w:t xml:space="preserve"> es alter Iulius.</w:t>
            </w:r>
          </w:p>
          <w:p w:rsidR="00EE2D37" w:rsidRPr="00AD48A0" w:rsidRDefault="00EE2D37" w:rsidP="00AD48A0">
            <w:pPr>
              <w:spacing w:line="360" w:lineRule="auto"/>
              <w:jc w:val="both"/>
              <w:rPr>
                <w:rFonts w:asciiTheme="minorHAnsi" w:hAnsiTheme="minorHAnsi" w:cstheme="minorHAnsi"/>
                <w:lang w:val="fr-FR"/>
              </w:rPr>
            </w:pPr>
            <w:proofErr w:type="gramStart"/>
            <w:r w:rsidRPr="00AD48A0">
              <w:rPr>
                <w:rFonts w:asciiTheme="minorHAnsi" w:hAnsiTheme="minorHAnsi" w:cstheme="minorHAnsi"/>
                <w:lang w:val="fr-FR"/>
              </w:rPr>
              <w:t>et</w:t>
            </w:r>
            <w:proofErr w:type="gramEnd"/>
            <w:r w:rsidRPr="00AD48A0">
              <w:rPr>
                <w:rFonts w:asciiTheme="minorHAnsi" w:hAnsiTheme="minorHAnsi" w:cstheme="minorHAnsi"/>
                <w:lang w:val="fr-FR"/>
              </w:rPr>
              <w:t xml:space="preserve"> pontifex fuit ille quondam maximus,</w:t>
            </w:r>
          </w:p>
          <w:p w:rsidR="00EE2D37" w:rsidRPr="00AD48A0" w:rsidRDefault="00EE2D37" w:rsidP="00AD48A0">
            <w:pPr>
              <w:spacing w:line="360" w:lineRule="auto"/>
              <w:jc w:val="both"/>
              <w:rPr>
                <w:rFonts w:asciiTheme="minorHAnsi" w:hAnsiTheme="minorHAnsi" w:cstheme="minorHAnsi"/>
                <w:lang w:val="fr-FR"/>
              </w:rPr>
            </w:pPr>
            <w:proofErr w:type="gramStart"/>
            <w:r w:rsidRPr="00AD48A0">
              <w:rPr>
                <w:rFonts w:asciiTheme="minorHAnsi" w:hAnsiTheme="minorHAnsi" w:cstheme="minorHAnsi"/>
                <w:lang w:val="fr-FR"/>
              </w:rPr>
              <w:t>et</w:t>
            </w:r>
            <w:proofErr w:type="gramEnd"/>
            <w:r w:rsidRPr="00AD48A0">
              <w:rPr>
                <w:rFonts w:asciiTheme="minorHAnsi" w:hAnsiTheme="minorHAnsi" w:cstheme="minorHAnsi"/>
                <w:lang w:val="fr-FR"/>
              </w:rPr>
              <w:t xml:space="preserve"> per nefas</w:t>
            </w:r>
            <w:r w:rsidRPr="00AD48A0">
              <w:rPr>
                <w:rFonts w:asciiTheme="minorHAnsi" w:hAnsiTheme="minorHAnsi" w:cstheme="minorHAnsi"/>
                <w:vertAlign w:val="superscript"/>
                <w:lang w:val="fr-FR"/>
              </w:rPr>
              <w:t>5</w:t>
            </w:r>
            <w:r w:rsidRPr="00AD48A0">
              <w:rPr>
                <w:rFonts w:asciiTheme="minorHAnsi" w:hAnsiTheme="minorHAnsi" w:cstheme="minorHAnsi"/>
                <w:lang w:val="fr-FR"/>
              </w:rPr>
              <w:t xml:space="preserve"> arripuit ille tyrannidem</w:t>
            </w:r>
            <w:r w:rsidRPr="00AD48A0">
              <w:rPr>
                <w:rFonts w:asciiTheme="minorHAnsi" w:hAnsiTheme="minorHAnsi" w:cstheme="minorHAnsi"/>
                <w:vertAlign w:val="superscript"/>
                <w:lang w:val="fr-FR"/>
              </w:rPr>
              <w:t>6</w:t>
            </w:r>
            <w:r w:rsidRPr="00AD48A0">
              <w:rPr>
                <w:rFonts w:asciiTheme="minorHAnsi" w:hAnsiTheme="minorHAnsi" w:cstheme="minorHAnsi"/>
                <w:lang w:val="fr-FR"/>
              </w:rPr>
              <w:t>.</w:t>
            </w:r>
          </w:p>
          <w:p w:rsidR="00EE2D37" w:rsidRPr="00AD48A0" w:rsidRDefault="00EE2D37" w:rsidP="00AD48A0">
            <w:pPr>
              <w:spacing w:line="360" w:lineRule="auto"/>
              <w:jc w:val="both"/>
              <w:rPr>
                <w:rFonts w:asciiTheme="minorHAnsi" w:hAnsiTheme="minorHAnsi" w:cstheme="minorHAnsi"/>
                <w:lang w:val="it-IT"/>
              </w:rPr>
            </w:pPr>
            <w:r w:rsidRPr="00AD48A0">
              <w:rPr>
                <w:rFonts w:asciiTheme="minorHAnsi" w:hAnsiTheme="minorHAnsi" w:cstheme="minorHAnsi"/>
                <w:lang w:val="it-IT"/>
              </w:rPr>
              <w:t>nec secius</w:t>
            </w:r>
            <w:r w:rsidRPr="00AD48A0">
              <w:rPr>
                <w:rFonts w:asciiTheme="minorHAnsi" w:hAnsiTheme="minorHAnsi" w:cstheme="minorHAnsi"/>
                <w:vertAlign w:val="superscript"/>
                <w:lang w:val="it-IT"/>
              </w:rPr>
              <w:t>7</w:t>
            </w:r>
            <w:r w:rsidRPr="00AD48A0">
              <w:rPr>
                <w:rFonts w:asciiTheme="minorHAnsi" w:hAnsiTheme="minorHAnsi" w:cstheme="minorHAnsi"/>
                <w:lang w:val="it-IT"/>
              </w:rPr>
              <w:t xml:space="preserve"> illi, quam tibi modo</w:t>
            </w:r>
            <w:r w:rsidRPr="00AD48A0">
              <w:rPr>
                <w:rFonts w:asciiTheme="minorHAnsi" w:hAnsiTheme="minorHAnsi" w:cstheme="minorHAnsi"/>
                <w:vertAlign w:val="superscript"/>
                <w:lang w:val="it-IT"/>
              </w:rPr>
              <w:t>8</w:t>
            </w:r>
            <w:r w:rsidRPr="00AD48A0">
              <w:rPr>
                <w:rFonts w:asciiTheme="minorHAnsi" w:hAnsiTheme="minorHAnsi" w:cstheme="minorHAnsi"/>
                <w:lang w:val="it-IT"/>
              </w:rPr>
              <w:t xml:space="preserve"> placet, </w:t>
            </w:r>
          </w:p>
          <w:p w:rsidR="00EE2D37" w:rsidRPr="00AD48A0" w:rsidRDefault="00EE2D37" w:rsidP="00AD48A0">
            <w:pPr>
              <w:spacing w:line="360" w:lineRule="auto"/>
              <w:jc w:val="both"/>
              <w:rPr>
                <w:rFonts w:asciiTheme="minorHAnsi" w:hAnsiTheme="minorHAnsi" w:cstheme="minorHAnsi"/>
                <w:lang w:val="it-IT"/>
              </w:rPr>
            </w:pPr>
            <w:r w:rsidRPr="00AD48A0">
              <w:rPr>
                <w:rFonts w:asciiTheme="minorHAnsi" w:hAnsiTheme="minorHAnsi" w:cstheme="minorHAnsi"/>
                <w:lang w:val="it-IT"/>
              </w:rPr>
              <w:t>violata placuit gratia</w:t>
            </w:r>
            <w:r w:rsidRPr="00AD48A0">
              <w:rPr>
                <w:rFonts w:asciiTheme="minorHAnsi" w:hAnsiTheme="minorHAnsi" w:cstheme="minorHAnsi"/>
                <w:vertAlign w:val="superscript"/>
                <w:lang w:val="it-IT"/>
              </w:rPr>
              <w:t>9</w:t>
            </w:r>
            <w:r w:rsidRPr="00AD48A0">
              <w:rPr>
                <w:rFonts w:asciiTheme="minorHAnsi" w:hAnsiTheme="minorHAnsi" w:cstheme="minorHAnsi"/>
                <w:lang w:val="it-IT"/>
              </w:rPr>
              <w:t xml:space="preserve"> regni fides.</w:t>
            </w:r>
          </w:p>
          <w:p w:rsidR="00EE2D37" w:rsidRPr="00AD48A0" w:rsidRDefault="00EE2D37" w:rsidP="00AD48A0">
            <w:pPr>
              <w:spacing w:line="360" w:lineRule="auto"/>
              <w:jc w:val="both"/>
              <w:rPr>
                <w:rFonts w:asciiTheme="minorHAnsi" w:hAnsiTheme="minorHAnsi" w:cstheme="minorHAnsi"/>
                <w:lang w:val="fr-FR"/>
              </w:rPr>
            </w:pPr>
            <w:proofErr w:type="gramStart"/>
            <w:r w:rsidRPr="00AD48A0">
              <w:rPr>
                <w:rFonts w:asciiTheme="minorHAnsi" w:hAnsiTheme="minorHAnsi" w:cstheme="minorHAnsi"/>
                <w:lang w:val="fr-FR"/>
              </w:rPr>
              <w:t>contempsit</w:t>
            </w:r>
            <w:proofErr w:type="gramEnd"/>
            <w:r w:rsidRPr="00AD48A0">
              <w:rPr>
                <w:rFonts w:asciiTheme="minorHAnsi" w:hAnsiTheme="minorHAnsi" w:cstheme="minorHAnsi"/>
                <w:lang w:val="fr-FR"/>
              </w:rPr>
              <w:t xml:space="preserve"> ille deos; et hoc es Iulius.</w:t>
            </w:r>
          </w:p>
          <w:p w:rsidR="00EE2D37" w:rsidRPr="00AD48A0" w:rsidRDefault="00EE2D37" w:rsidP="00AD48A0">
            <w:pPr>
              <w:spacing w:line="360" w:lineRule="auto"/>
              <w:jc w:val="both"/>
              <w:rPr>
                <w:rFonts w:asciiTheme="minorHAnsi" w:hAnsiTheme="minorHAnsi" w:cstheme="minorHAnsi"/>
              </w:rPr>
            </w:pPr>
            <w:r w:rsidRPr="00AD48A0">
              <w:rPr>
                <w:rFonts w:asciiTheme="minorHAnsi" w:hAnsiTheme="minorHAnsi" w:cstheme="minorHAnsi"/>
              </w:rPr>
              <w:t>orbem universum caede, bello, sanguine</w:t>
            </w:r>
          </w:p>
          <w:p w:rsidR="00EE2D37" w:rsidRPr="00AD48A0" w:rsidRDefault="00EE2D37" w:rsidP="00AD48A0">
            <w:pPr>
              <w:spacing w:line="360" w:lineRule="auto"/>
              <w:jc w:val="both"/>
              <w:rPr>
                <w:rFonts w:asciiTheme="minorHAnsi" w:hAnsiTheme="minorHAnsi" w:cstheme="minorHAnsi"/>
              </w:rPr>
            </w:pPr>
            <w:r w:rsidRPr="00AD48A0">
              <w:rPr>
                <w:rFonts w:asciiTheme="minorHAnsi" w:hAnsiTheme="minorHAnsi" w:cstheme="minorHAnsi"/>
              </w:rPr>
              <w:t>miscebat</w:t>
            </w:r>
            <w:r w:rsidRPr="00AD48A0">
              <w:rPr>
                <w:rFonts w:asciiTheme="minorHAnsi" w:hAnsiTheme="minorHAnsi" w:cstheme="minorHAnsi"/>
                <w:vertAlign w:val="superscript"/>
              </w:rPr>
              <w:t>10</w:t>
            </w:r>
            <w:r w:rsidRPr="00AD48A0">
              <w:rPr>
                <w:rFonts w:asciiTheme="minorHAnsi" w:hAnsiTheme="minorHAnsi" w:cstheme="minorHAnsi"/>
              </w:rPr>
              <w:t xml:space="preserve"> ille; et hoc es alter Iulius.</w:t>
            </w:r>
          </w:p>
          <w:p w:rsidR="00EE2D37" w:rsidRPr="00AD48A0" w:rsidRDefault="00EE2D37" w:rsidP="00AD48A0">
            <w:pPr>
              <w:spacing w:line="360" w:lineRule="auto"/>
              <w:jc w:val="both"/>
              <w:rPr>
                <w:rFonts w:asciiTheme="minorHAnsi" w:hAnsiTheme="minorHAnsi" w:cstheme="minorHAnsi"/>
              </w:rPr>
            </w:pPr>
            <w:r w:rsidRPr="00AD48A0">
              <w:rPr>
                <w:rFonts w:asciiTheme="minorHAnsi" w:hAnsiTheme="minorHAnsi" w:cstheme="minorHAnsi"/>
              </w:rPr>
              <w:t>Vexator</w:t>
            </w:r>
            <w:r w:rsidRPr="00AD48A0">
              <w:rPr>
                <w:rFonts w:asciiTheme="minorHAnsi" w:hAnsiTheme="minorHAnsi" w:cstheme="minorHAnsi"/>
                <w:vertAlign w:val="superscript"/>
              </w:rPr>
              <w:t>11</w:t>
            </w:r>
            <w:r w:rsidRPr="00AD48A0">
              <w:rPr>
                <w:rFonts w:asciiTheme="minorHAnsi" w:hAnsiTheme="minorHAnsi" w:cstheme="minorHAnsi"/>
              </w:rPr>
              <w:t xml:space="preserve"> ille Galliarum</w:t>
            </w:r>
            <w:r w:rsidRPr="00AD48A0">
              <w:rPr>
                <w:rFonts w:asciiTheme="minorHAnsi" w:hAnsiTheme="minorHAnsi" w:cstheme="minorHAnsi"/>
                <w:vertAlign w:val="superscript"/>
              </w:rPr>
              <w:t>12</w:t>
            </w:r>
            <w:r w:rsidRPr="00AD48A0">
              <w:rPr>
                <w:rFonts w:asciiTheme="minorHAnsi" w:hAnsiTheme="minorHAnsi" w:cstheme="minorHAnsi"/>
              </w:rPr>
              <w:t xml:space="preserve"> maximus;</w:t>
            </w:r>
          </w:p>
          <w:p w:rsidR="00EE2D37" w:rsidRPr="00AD48A0" w:rsidRDefault="00EE2D37" w:rsidP="00AD48A0">
            <w:pPr>
              <w:spacing w:line="360" w:lineRule="auto"/>
              <w:jc w:val="both"/>
              <w:rPr>
                <w:rFonts w:asciiTheme="minorHAnsi" w:hAnsiTheme="minorHAnsi" w:cstheme="minorHAnsi"/>
                <w:lang w:val="it-IT"/>
              </w:rPr>
            </w:pPr>
            <w:r w:rsidRPr="00AD48A0">
              <w:rPr>
                <w:rFonts w:asciiTheme="minorHAnsi" w:hAnsiTheme="minorHAnsi" w:cstheme="minorHAnsi"/>
                <w:lang w:val="it-IT"/>
              </w:rPr>
              <w:t>es et ipse pestis Galliarum maximus. ...</w:t>
            </w:r>
          </w:p>
          <w:p w:rsidR="00EE2D37" w:rsidRPr="00AD48A0" w:rsidRDefault="00EE2D37" w:rsidP="00AD48A0">
            <w:pPr>
              <w:spacing w:line="360" w:lineRule="auto"/>
              <w:jc w:val="both"/>
              <w:rPr>
                <w:rFonts w:asciiTheme="minorHAnsi" w:hAnsiTheme="minorHAnsi" w:cstheme="minorHAnsi"/>
                <w:lang w:val="it-IT"/>
              </w:rPr>
            </w:pPr>
            <w:r w:rsidRPr="00AD48A0">
              <w:rPr>
                <w:rFonts w:asciiTheme="minorHAnsi" w:hAnsiTheme="minorHAnsi" w:cstheme="minorHAnsi"/>
                <w:lang w:val="it-IT"/>
              </w:rPr>
              <w:t>tantum una ab illo levicula</w:t>
            </w:r>
            <w:r w:rsidRPr="00AD48A0">
              <w:rPr>
                <w:rFonts w:asciiTheme="minorHAnsi" w:hAnsiTheme="minorHAnsi" w:cstheme="minorHAnsi"/>
                <w:vertAlign w:val="superscript"/>
                <w:lang w:val="it-IT"/>
              </w:rPr>
              <w:t>13</w:t>
            </w:r>
            <w:r w:rsidRPr="00AD48A0">
              <w:rPr>
                <w:rFonts w:asciiTheme="minorHAnsi" w:hAnsiTheme="minorHAnsi" w:cstheme="minorHAnsi"/>
                <w:lang w:val="it-IT"/>
              </w:rPr>
              <w:t xml:space="preserve"> differs nota</w:t>
            </w:r>
            <w:r w:rsidRPr="00AD48A0">
              <w:rPr>
                <w:rFonts w:asciiTheme="minorHAnsi" w:hAnsiTheme="minorHAnsi" w:cstheme="minorHAnsi"/>
                <w:vertAlign w:val="superscript"/>
                <w:lang w:val="it-IT"/>
              </w:rPr>
              <w:t>14</w:t>
            </w:r>
            <w:r w:rsidRPr="00AD48A0">
              <w:rPr>
                <w:rFonts w:asciiTheme="minorHAnsi" w:hAnsiTheme="minorHAnsi" w:cstheme="minorHAnsi"/>
                <w:lang w:val="it-IT"/>
              </w:rPr>
              <w:t>,</w:t>
            </w:r>
          </w:p>
          <w:p w:rsidR="00EE2D37" w:rsidRPr="00AD48A0" w:rsidRDefault="00EE2D37" w:rsidP="00AD48A0">
            <w:pPr>
              <w:spacing w:line="360" w:lineRule="auto"/>
              <w:jc w:val="both"/>
              <w:rPr>
                <w:rFonts w:asciiTheme="minorHAnsi" w:hAnsiTheme="minorHAnsi" w:cstheme="minorHAnsi"/>
                <w:lang w:val="it-IT"/>
              </w:rPr>
            </w:pPr>
            <w:r w:rsidRPr="00AD48A0">
              <w:rPr>
                <w:rFonts w:asciiTheme="minorHAnsi" w:hAnsiTheme="minorHAnsi" w:cstheme="minorHAnsi"/>
                <w:lang w:val="it-IT"/>
              </w:rPr>
              <w:t>quod, gente nulla, vinum amas pro litteris.</w:t>
            </w:r>
          </w:p>
          <w:p w:rsidR="00EE2D37" w:rsidRPr="00AD48A0" w:rsidRDefault="00EE2D37" w:rsidP="00AD48A0">
            <w:pPr>
              <w:spacing w:line="360" w:lineRule="auto"/>
              <w:jc w:val="both"/>
              <w:rPr>
                <w:rFonts w:asciiTheme="minorHAnsi" w:hAnsiTheme="minorHAnsi" w:cstheme="minorHAnsi"/>
                <w:lang w:val="fr-FR"/>
              </w:rPr>
            </w:pPr>
            <w:proofErr w:type="gramStart"/>
            <w:r w:rsidRPr="00AD48A0">
              <w:rPr>
                <w:rFonts w:asciiTheme="minorHAnsi" w:hAnsiTheme="minorHAnsi" w:cstheme="minorHAnsi"/>
                <w:lang w:val="fr-FR"/>
              </w:rPr>
              <w:t>unum</w:t>
            </w:r>
            <w:proofErr w:type="gramEnd"/>
            <w:r w:rsidRPr="00AD48A0">
              <w:rPr>
                <w:rFonts w:asciiTheme="minorHAnsi" w:hAnsiTheme="minorHAnsi" w:cstheme="minorHAnsi"/>
                <w:lang w:val="fr-FR"/>
              </w:rPr>
              <w:t xml:space="preserve"> illud ergo, totus ut sis Iulius,</w:t>
            </w:r>
          </w:p>
          <w:p w:rsidR="00EE2D37" w:rsidRPr="00AD48A0" w:rsidRDefault="00EE2D37" w:rsidP="00AD48A0">
            <w:pPr>
              <w:spacing w:line="360" w:lineRule="auto"/>
              <w:jc w:val="both"/>
              <w:rPr>
                <w:rFonts w:asciiTheme="minorHAnsi" w:hAnsiTheme="minorHAnsi" w:cstheme="minorHAnsi"/>
                <w:lang w:val="fr-FR"/>
              </w:rPr>
            </w:pPr>
            <w:r w:rsidRPr="00AD48A0">
              <w:rPr>
                <w:rFonts w:asciiTheme="minorHAnsi" w:hAnsiTheme="minorHAnsi" w:cstheme="minorHAnsi"/>
                <w:lang w:val="fr-FR"/>
              </w:rPr>
              <w:t>superest</w:t>
            </w:r>
            <w:r w:rsidRPr="00AD48A0">
              <w:rPr>
                <w:rFonts w:asciiTheme="minorHAnsi" w:hAnsiTheme="minorHAnsi" w:cstheme="minorHAnsi"/>
                <w:vertAlign w:val="superscript"/>
                <w:lang w:val="fr-FR"/>
              </w:rPr>
              <w:t>15</w:t>
            </w:r>
            <w:r w:rsidRPr="00AD48A0">
              <w:rPr>
                <w:rFonts w:asciiTheme="minorHAnsi" w:hAnsiTheme="minorHAnsi" w:cstheme="minorHAnsi"/>
                <w:lang w:val="fr-FR"/>
              </w:rPr>
              <w:t>, ut aliquis Brutus</w:t>
            </w:r>
            <w:r w:rsidRPr="00AD48A0">
              <w:rPr>
                <w:rFonts w:asciiTheme="minorHAnsi" w:hAnsiTheme="minorHAnsi" w:cstheme="minorHAnsi"/>
                <w:vertAlign w:val="superscript"/>
                <w:lang w:val="fr-FR"/>
              </w:rPr>
              <w:t>16</w:t>
            </w:r>
            <w:r w:rsidRPr="00AD48A0">
              <w:rPr>
                <w:rFonts w:asciiTheme="minorHAnsi" w:hAnsiTheme="minorHAnsi" w:cstheme="minorHAnsi"/>
                <w:lang w:val="fr-FR"/>
              </w:rPr>
              <w:t xml:space="preserve"> obtingat</w:t>
            </w:r>
            <w:r w:rsidRPr="00AD48A0">
              <w:rPr>
                <w:rFonts w:asciiTheme="minorHAnsi" w:hAnsiTheme="minorHAnsi" w:cstheme="minorHAnsi"/>
                <w:vertAlign w:val="superscript"/>
                <w:lang w:val="fr-FR"/>
              </w:rPr>
              <w:t>17</w:t>
            </w:r>
            <w:r w:rsidRPr="00AD48A0">
              <w:rPr>
                <w:rFonts w:asciiTheme="minorHAnsi" w:hAnsiTheme="minorHAnsi" w:cstheme="minorHAnsi"/>
                <w:lang w:val="fr-FR"/>
              </w:rPr>
              <w:t xml:space="preserve"> tibi.</w:t>
            </w:r>
          </w:p>
        </w:tc>
        <w:tc>
          <w:tcPr>
            <w:tcW w:w="3899" w:type="dxa"/>
            <w:shd w:val="clear" w:color="auto" w:fill="auto"/>
          </w:tcPr>
          <w:p w:rsidR="00EE2D37" w:rsidRPr="00AD48A0" w:rsidRDefault="00EE2D37" w:rsidP="00AD48A0">
            <w:pPr>
              <w:rPr>
                <w:rFonts w:asciiTheme="minorHAnsi" w:hAnsiTheme="minorHAnsi" w:cstheme="minorHAnsi"/>
                <w:sz w:val="20"/>
                <w:szCs w:val="20"/>
                <w:lang w:val="fr-FR"/>
              </w:rPr>
            </w:pPr>
            <w:proofErr w:type="gramStart"/>
            <w:r w:rsidRPr="00AD48A0">
              <w:rPr>
                <w:rFonts w:asciiTheme="minorHAnsi" w:hAnsiTheme="minorHAnsi" w:cstheme="minorHAnsi"/>
                <w:sz w:val="20"/>
                <w:szCs w:val="20"/>
                <w:lang w:val="fr-FR"/>
              </w:rPr>
              <w:t xml:space="preserve">1  </w:t>
            </w:r>
            <w:r w:rsidRPr="00AD48A0">
              <w:rPr>
                <w:rFonts w:asciiTheme="minorHAnsi" w:hAnsiTheme="minorHAnsi" w:cstheme="minorHAnsi"/>
                <w:b/>
                <w:sz w:val="20"/>
                <w:szCs w:val="20"/>
                <w:lang w:val="fr-FR"/>
              </w:rPr>
              <w:t>examussim</w:t>
            </w:r>
            <w:proofErr w:type="gramEnd"/>
            <w:r w:rsidRPr="00AD48A0">
              <w:rPr>
                <w:rFonts w:asciiTheme="minorHAnsi" w:hAnsiTheme="minorHAnsi" w:cstheme="minorHAnsi"/>
                <w:sz w:val="20"/>
                <w:szCs w:val="20"/>
                <w:lang w:val="fr-FR"/>
              </w:rPr>
              <w:t xml:space="preserve"> = genau</w:t>
            </w:r>
          </w:p>
          <w:p w:rsidR="00EE2D37" w:rsidRPr="00AD48A0" w:rsidRDefault="00EE2D37" w:rsidP="00AD48A0">
            <w:pPr>
              <w:rPr>
                <w:rFonts w:asciiTheme="minorHAnsi" w:hAnsiTheme="minorHAnsi" w:cstheme="minorHAnsi"/>
                <w:sz w:val="20"/>
                <w:szCs w:val="20"/>
                <w:lang w:val="fr-FR"/>
              </w:rPr>
            </w:pPr>
            <w:proofErr w:type="gramStart"/>
            <w:r w:rsidRPr="00AD48A0">
              <w:rPr>
                <w:rFonts w:asciiTheme="minorHAnsi" w:hAnsiTheme="minorHAnsi" w:cstheme="minorHAnsi"/>
                <w:sz w:val="20"/>
                <w:szCs w:val="20"/>
                <w:lang w:val="fr-FR"/>
              </w:rPr>
              <w:t xml:space="preserve">2  </w:t>
            </w:r>
            <w:r w:rsidRPr="00AD48A0">
              <w:rPr>
                <w:rFonts w:asciiTheme="minorHAnsi" w:hAnsiTheme="minorHAnsi" w:cstheme="minorHAnsi"/>
                <w:b/>
                <w:sz w:val="20"/>
                <w:szCs w:val="20"/>
                <w:lang w:val="fr-FR"/>
              </w:rPr>
              <w:t>quadro</w:t>
            </w:r>
            <w:proofErr w:type="gramEnd"/>
            <w:r w:rsidRPr="00AD48A0">
              <w:rPr>
                <w:rFonts w:asciiTheme="minorHAnsi" w:hAnsiTheme="minorHAnsi" w:cstheme="minorHAnsi"/>
                <w:sz w:val="20"/>
                <w:szCs w:val="20"/>
                <w:lang w:val="fr-FR"/>
              </w:rPr>
              <w:t xml:space="preserve"> 1 = passen</w:t>
            </w:r>
          </w:p>
          <w:p w:rsidR="00EE2D37" w:rsidRPr="00AD48A0" w:rsidRDefault="00EE2D37" w:rsidP="00AD48A0">
            <w:pPr>
              <w:rPr>
                <w:rFonts w:asciiTheme="minorHAnsi" w:hAnsiTheme="minorHAnsi" w:cstheme="minorHAnsi"/>
                <w:sz w:val="20"/>
                <w:szCs w:val="20"/>
                <w:lang w:val="fr-FR"/>
              </w:rPr>
            </w:pPr>
            <w:proofErr w:type="gramStart"/>
            <w:r w:rsidRPr="00AD48A0">
              <w:rPr>
                <w:rFonts w:asciiTheme="minorHAnsi" w:hAnsiTheme="minorHAnsi" w:cstheme="minorHAnsi"/>
                <w:sz w:val="20"/>
                <w:szCs w:val="20"/>
                <w:lang w:val="fr-FR"/>
              </w:rPr>
              <w:t xml:space="preserve">3  </w:t>
            </w:r>
            <w:r w:rsidRPr="00AD48A0">
              <w:rPr>
                <w:rFonts w:asciiTheme="minorHAnsi" w:hAnsiTheme="minorHAnsi" w:cstheme="minorHAnsi"/>
                <w:b/>
                <w:sz w:val="20"/>
                <w:szCs w:val="20"/>
                <w:lang w:val="fr-FR"/>
              </w:rPr>
              <w:t>Iulius</w:t>
            </w:r>
            <w:proofErr w:type="gramEnd"/>
            <w:r w:rsidRPr="00AD48A0">
              <w:rPr>
                <w:rFonts w:asciiTheme="minorHAnsi" w:hAnsiTheme="minorHAnsi" w:cstheme="minorHAnsi"/>
                <w:sz w:val="20"/>
                <w:szCs w:val="20"/>
                <w:lang w:val="fr-FR"/>
              </w:rPr>
              <w:t>, ii m = Julius</w:t>
            </w:r>
          </w:p>
          <w:p w:rsidR="00EE2D37" w:rsidRPr="00AD48A0" w:rsidRDefault="00EE2D37" w:rsidP="00AD48A0">
            <w:pPr>
              <w:rPr>
                <w:rFonts w:asciiTheme="minorHAnsi" w:hAnsiTheme="minorHAnsi" w:cstheme="minorHAnsi"/>
                <w:sz w:val="20"/>
                <w:szCs w:val="20"/>
                <w:lang w:val="fr-FR"/>
              </w:rPr>
            </w:pPr>
            <w:proofErr w:type="gramStart"/>
            <w:r w:rsidRPr="00AD48A0">
              <w:rPr>
                <w:rFonts w:asciiTheme="minorHAnsi" w:hAnsiTheme="minorHAnsi" w:cstheme="minorHAnsi"/>
                <w:sz w:val="20"/>
                <w:szCs w:val="20"/>
                <w:lang w:val="fr-FR"/>
              </w:rPr>
              <w:t xml:space="preserve">4  </w:t>
            </w:r>
            <w:r w:rsidRPr="00AD48A0">
              <w:rPr>
                <w:rFonts w:asciiTheme="minorHAnsi" w:hAnsiTheme="minorHAnsi" w:cstheme="minorHAnsi"/>
                <w:b/>
                <w:sz w:val="20"/>
                <w:szCs w:val="20"/>
                <w:lang w:val="fr-FR"/>
              </w:rPr>
              <w:t>plane</w:t>
            </w:r>
            <w:proofErr w:type="gramEnd"/>
            <w:r w:rsidRPr="00AD48A0">
              <w:rPr>
                <w:rFonts w:asciiTheme="minorHAnsi" w:hAnsiTheme="minorHAnsi" w:cstheme="minorHAnsi"/>
                <w:sz w:val="20"/>
                <w:szCs w:val="20"/>
                <w:lang w:val="fr-FR"/>
              </w:rPr>
              <w:t xml:space="preserve"> = völlig</w:t>
            </w:r>
          </w:p>
          <w:p w:rsidR="00EE2D37" w:rsidRPr="00AD48A0" w:rsidRDefault="00EE2D37" w:rsidP="00AD48A0">
            <w:pPr>
              <w:rPr>
                <w:rFonts w:asciiTheme="minorHAnsi" w:hAnsiTheme="minorHAnsi" w:cstheme="minorHAnsi"/>
                <w:sz w:val="20"/>
                <w:szCs w:val="20"/>
                <w:lang w:val="fr-FR"/>
              </w:rPr>
            </w:pPr>
          </w:p>
          <w:p w:rsidR="00EE2D37" w:rsidRPr="00AD48A0" w:rsidRDefault="00EE2D37" w:rsidP="00AD48A0">
            <w:pPr>
              <w:rPr>
                <w:rFonts w:asciiTheme="minorHAnsi" w:hAnsiTheme="minorHAnsi" w:cstheme="minorHAnsi"/>
                <w:sz w:val="20"/>
                <w:szCs w:val="20"/>
              </w:rPr>
            </w:pPr>
            <w:proofErr w:type="gramStart"/>
            <w:r w:rsidRPr="00AD48A0">
              <w:rPr>
                <w:rFonts w:asciiTheme="minorHAnsi" w:hAnsiTheme="minorHAnsi" w:cstheme="minorHAnsi"/>
                <w:sz w:val="20"/>
                <w:szCs w:val="20"/>
                <w:lang w:val="fr-FR"/>
              </w:rPr>
              <w:t xml:space="preserve">5  </w:t>
            </w:r>
            <w:r w:rsidRPr="00AD48A0">
              <w:rPr>
                <w:rFonts w:asciiTheme="minorHAnsi" w:hAnsiTheme="minorHAnsi" w:cstheme="minorHAnsi"/>
                <w:b/>
                <w:sz w:val="20"/>
                <w:szCs w:val="20"/>
                <w:lang w:val="fr-FR"/>
              </w:rPr>
              <w:t>nefas</w:t>
            </w:r>
            <w:proofErr w:type="gramEnd"/>
            <w:r w:rsidRPr="00AD48A0">
              <w:rPr>
                <w:rFonts w:asciiTheme="minorHAnsi" w:hAnsiTheme="minorHAnsi" w:cstheme="minorHAnsi"/>
                <w:sz w:val="20"/>
                <w:szCs w:val="20"/>
                <w:lang w:val="fr-FR"/>
              </w:rPr>
              <w:t xml:space="preserve"> n = Frevel</w:t>
            </w:r>
          </w:p>
          <w:p w:rsidR="00EE2D37" w:rsidRPr="00AD48A0" w:rsidRDefault="00EE2D37" w:rsidP="00AD48A0">
            <w:pPr>
              <w:rPr>
                <w:rFonts w:asciiTheme="minorHAnsi" w:hAnsiTheme="minorHAnsi" w:cstheme="minorHAnsi"/>
                <w:sz w:val="20"/>
                <w:szCs w:val="20"/>
                <w:lang w:val="fr-FR"/>
              </w:rPr>
            </w:pPr>
            <w:proofErr w:type="gramStart"/>
            <w:r w:rsidRPr="00AD48A0">
              <w:rPr>
                <w:rFonts w:asciiTheme="minorHAnsi" w:hAnsiTheme="minorHAnsi" w:cstheme="minorHAnsi"/>
                <w:sz w:val="20"/>
                <w:szCs w:val="20"/>
                <w:lang w:val="fr-FR"/>
              </w:rPr>
              <w:t xml:space="preserve">6  </w:t>
            </w:r>
            <w:r w:rsidRPr="00AD48A0">
              <w:rPr>
                <w:rFonts w:asciiTheme="minorHAnsi" w:hAnsiTheme="minorHAnsi" w:cstheme="minorHAnsi"/>
                <w:b/>
                <w:sz w:val="20"/>
                <w:szCs w:val="20"/>
                <w:lang w:val="fr-FR"/>
              </w:rPr>
              <w:t>tyrannis</w:t>
            </w:r>
            <w:proofErr w:type="gramEnd"/>
            <w:r w:rsidRPr="00AD48A0">
              <w:rPr>
                <w:rFonts w:asciiTheme="minorHAnsi" w:hAnsiTheme="minorHAnsi" w:cstheme="minorHAnsi"/>
                <w:sz w:val="20"/>
                <w:szCs w:val="20"/>
                <w:lang w:val="fr-FR"/>
              </w:rPr>
              <w:t>, idis f = Tyrannis</w:t>
            </w:r>
          </w:p>
          <w:p w:rsidR="00EE2D37" w:rsidRPr="00AD48A0" w:rsidRDefault="00EE2D37" w:rsidP="00AD48A0">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7  </w:t>
            </w:r>
            <w:r w:rsidRPr="00AD48A0">
              <w:rPr>
                <w:rFonts w:asciiTheme="minorHAnsi" w:hAnsiTheme="minorHAnsi" w:cstheme="minorHAnsi"/>
                <w:b/>
                <w:sz w:val="20"/>
                <w:szCs w:val="20"/>
              </w:rPr>
              <w:t>secius</w:t>
            </w:r>
            <w:proofErr w:type="gramEnd"/>
            <w:r w:rsidRPr="00AD48A0">
              <w:rPr>
                <w:rFonts w:asciiTheme="minorHAnsi" w:hAnsiTheme="minorHAnsi" w:cstheme="minorHAnsi"/>
                <w:sz w:val="20"/>
                <w:szCs w:val="20"/>
              </w:rPr>
              <w:t xml:space="preserve"> = weniger</w:t>
            </w:r>
          </w:p>
          <w:p w:rsidR="00EE2D37" w:rsidRPr="00AD48A0" w:rsidRDefault="00EE2D37" w:rsidP="00AD48A0">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8  </w:t>
            </w:r>
            <w:r w:rsidRPr="00AD48A0">
              <w:rPr>
                <w:rFonts w:asciiTheme="minorHAnsi" w:hAnsiTheme="minorHAnsi" w:cstheme="minorHAnsi"/>
                <w:b/>
                <w:sz w:val="20"/>
                <w:szCs w:val="20"/>
              </w:rPr>
              <w:t>modo</w:t>
            </w:r>
            <w:proofErr w:type="gramEnd"/>
            <w:r w:rsidRPr="00AD48A0">
              <w:rPr>
                <w:rFonts w:asciiTheme="minorHAnsi" w:hAnsiTheme="minorHAnsi" w:cstheme="minorHAnsi"/>
                <w:sz w:val="20"/>
                <w:szCs w:val="20"/>
              </w:rPr>
              <w:t xml:space="preserve"> = eben</w:t>
            </w:r>
          </w:p>
          <w:p w:rsidR="00EE2D37" w:rsidRPr="00AD48A0" w:rsidRDefault="00EE2D37" w:rsidP="00AD48A0">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9  </w:t>
            </w:r>
            <w:r w:rsidRPr="00AD48A0">
              <w:rPr>
                <w:rFonts w:asciiTheme="minorHAnsi" w:hAnsiTheme="minorHAnsi" w:cstheme="minorHAnsi"/>
                <w:b/>
                <w:sz w:val="20"/>
                <w:szCs w:val="20"/>
              </w:rPr>
              <w:t>gratia</w:t>
            </w:r>
            <w:proofErr w:type="gramEnd"/>
            <w:r w:rsidRPr="00AD48A0">
              <w:rPr>
                <w:rFonts w:asciiTheme="minorHAnsi" w:hAnsiTheme="minorHAnsi" w:cstheme="minorHAnsi"/>
                <w:sz w:val="20"/>
                <w:szCs w:val="20"/>
              </w:rPr>
              <w:t xml:space="preserve"> + Gen. = wegen</w:t>
            </w:r>
          </w:p>
          <w:p w:rsidR="00EE2D37" w:rsidRPr="00AD48A0" w:rsidRDefault="00EE2D37" w:rsidP="00AD48A0">
            <w:pPr>
              <w:rPr>
                <w:rFonts w:asciiTheme="minorHAnsi" w:hAnsiTheme="minorHAnsi" w:cstheme="minorHAnsi"/>
                <w:sz w:val="20"/>
                <w:szCs w:val="20"/>
              </w:rPr>
            </w:pPr>
          </w:p>
          <w:p w:rsidR="00EE2D37" w:rsidRPr="00AD48A0" w:rsidRDefault="00EE2D37" w:rsidP="00AD48A0">
            <w:pPr>
              <w:rPr>
                <w:rFonts w:asciiTheme="minorHAnsi" w:hAnsiTheme="minorHAnsi" w:cstheme="minorHAnsi"/>
                <w:sz w:val="20"/>
                <w:szCs w:val="20"/>
              </w:rPr>
            </w:pPr>
          </w:p>
          <w:p w:rsidR="00EE2D37" w:rsidRPr="00AD48A0" w:rsidRDefault="00EE2D37" w:rsidP="00AD48A0">
            <w:pPr>
              <w:rPr>
                <w:rFonts w:asciiTheme="minorHAnsi" w:hAnsiTheme="minorHAnsi" w:cstheme="minorHAnsi"/>
                <w:sz w:val="20"/>
                <w:szCs w:val="20"/>
              </w:rPr>
            </w:pPr>
          </w:p>
          <w:p w:rsidR="00EE2D37" w:rsidRPr="00AD48A0" w:rsidRDefault="00EE2D37" w:rsidP="00AD48A0">
            <w:pPr>
              <w:rPr>
                <w:rFonts w:asciiTheme="minorHAnsi" w:hAnsiTheme="minorHAnsi" w:cstheme="minorHAnsi"/>
                <w:sz w:val="20"/>
                <w:szCs w:val="20"/>
              </w:rPr>
            </w:pPr>
          </w:p>
          <w:p w:rsidR="00EE2D37" w:rsidRPr="00AD48A0" w:rsidRDefault="00EE2D37" w:rsidP="00AD48A0">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10  </w:t>
            </w:r>
            <w:r w:rsidRPr="00AD48A0">
              <w:rPr>
                <w:rFonts w:asciiTheme="minorHAnsi" w:hAnsiTheme="minorHAnsi" w:cstheme="minorHAnsi"/>
                <w:b/>
                <w:sz w:val="20"/>
                <w:szCs w:val="20"/>
              </w:rPr>
              <w:t>misceo</w:t>
            </w:r>
            <w:proofErr w:type="gramEnd"/>
            <w:r w:rsidRPr="00AD48A0">
              <w:rPr>
                <w:rFonts w:asciiTheme="minorHAnsi" w:hAnsiTheme="minorHAnsi" w:cstheme="minorHAnsi"/>
                <w:sz w:val="20"/>
                <w:szCs w:val="20"/>
              </w:rPr>
              <w:t xml:space="preserve"> 2, mixtum = in Aufruhr versetzen</w:t>
            </w:r>
          </w:p>
          <w:p w:rsidR="00EE2D37" w:rsidRPr="00AD48A0" w:rsidRDefault="00EE2D37" w:rsidP="00AD48A0">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11  </w:t>
            </w:r>
            <w:r w:rsidRPr="00AD48A0">
              <w:rPr>
                <w:rFonts w:asciiTheme="minorHAnsi" w:hAnsiTheme="minorHAnsi" w:cstheme="minorHAnsi"/>
                <w:b/>
                <w:sz w:val="20"/>
                <w:szCs w:val="20"/>
              </w:rPr>
              <w:t>vexator</w:t>
            </w:r>
            <w:proofErr w:type="gramEnd"/>
            <w:r w:rsidRPr="00AD48A0">
              <w:rPr>
                <w:rFonts w:asciiTheme="minorHAnsi" w:hAnsiTheme="minorHAnsi" w:cstheme="minorHAnsi"/>
                <w:sz w:val="20"/>
                <w:szCs w:val="20"/>
              </w:rPr>
              <w:t>, oris m = Quälgeist</w:t>
            </w:r>
          </w:p>
          <w:p w:rsidR="00EE2D37" w:rsidRPr="00AD48A0" w:rsidRDefault="00EE2D37" w:rsidP="00AD48A0">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12  </w:t>
            </w:r>
            <w:r w:rsidRPr="00AD48A0">
              <w:rPr>
                <w:rFonts w:asciiTheme="minorHAnsi" w:hAnsiTheme="minorHAnsi" w:cstheme="minorHAnsi"/>
                <w:b/>
                <w:sz w:val="20"/>
                <w:szCs w:val="20"/>
              </w:rPr>
              <w:t>Galliarum</w:t>
            </w:r>
            <w:proofErr w:type="gramEnd"/>
            <w:r w:rsidRPr="00AD48A0">
              <w:rPr>
                <w:rFonts w:asciiTheme="minorHAnsi" w:hAnsiTheme="minorHAnsi" w:cstheme="minorHAnsi"/>
                <w:sz w:val="20"/>
                <w:szCs w:val="20"/>
              </w:rPr>
              <w:t xml:space="preserve"> = Gallorum</w:t>
            </w:r>
          </w:p>
          <w:p w:rsidR="00EE2D37" w:rsidRPr="00AD48A0" w:rsidRDefault="00EE2D37" w:rsidP="00AD48A0">
            <w:pPr>
              <w:rPr>
                <w:rFonts w:asciiTheme="minorHAnsi" w:hAnsiTheme="minorHAnsi" w:cstheme="minorHAnsi"/>
                <w:sz w:val="20"/>
                <w:szCs w:val="20"/>
              </w:rPr>
            </w:pPr>
          </w:p>
          <w:p w:rsidR="00EE2D37" w:rsidRPr="00AD48A0" w:rsidRDefault="00EE2D37" w:rsidP="00AD48A0">
            <w:pPr>
              <w:rPr>
                <w:rFonts w:asciiTheme="minorHAnsi" w:hAnsiTheme="minorHAnsi" w:cstheme="minorHAnsi"/>
                <w:sz w:val="20"/>
                <w:szCs w:val="20"/>
              </w:rPr>
            </w:pPr>
          </w:p>
          <w:p w:rsidR="00EE2D37" w:rsidRPr="00AD48A0" w:rsidRDefault="00EE2D37" w:rsidP="00AD48A0">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13  </w:t>
            </w:r>
            <w:r w:rsidRPr="00AD48A0">
              <w:rPr>
                <w:rFonts w:asciiTheme="minorHAnsi" w:hAnsiTheme="minorHAnsi" w:cstheme="minorHAnsi"/>
                <w:b/>
                <w:sz w:val="20"/>
                <w:szCs w:val="20"/>
              </w:rPr>
              <w:t>leviculus</w:t>
            </w:r>
            <w:proofErr w:type="gramEnd"/>
            <w:r w:rsidRPr="00AD48A0">
              <w:rPr>
                <w:rFonts w:asciiTheme="minorHAnsi" w:hAnsiTheme="minorHAnsi" w:cstheme="minorHAnsi"/>
                <w:sz w:val="20"/>
                <w:szCs w:val="20"/>
              </w:rPr>
              <w:t xml:space="preserve"> 3 = sehr leicht</w:t>
            </w:r>
          </w:p>
          <w:p w:rsidR="00EE2D37" w:rsidRPr="00AD48A0" w:rsidRDefault="00EE2D37" w:rsidP="00AD48A0">
            <w:pPr>
              <w:rPr>
                <w:rFonts w:asciiTheme="minorHAnsi" w:hAnsiTheme="minorHAnsi" w:cstheme="minorHAnsi"/>
                <w:sz w:val="20"/>
                <w:szCs w:val="20"/>
                <w:lang w:val="it-IT"/>
              </w:rPr>
            </w:pPr>
            <w:proofErr w:type="gramStart"/>
            <w:r w:rsidRPr="00AD48A0">
              <w:rPr>
                <w:rFonts w:asciiTheme="minorHAnsi" w:hAnsiTheme="minorHAnsi" w:cstheme="minorHAnsi"/>
                <w:sz w:val="20"/>
                <w:szCs w:val="20"/>
                <w:lang w:val="it-IT"/>
              </w:rPr>
              <w:t xml:space="preserve">14  </w:t>
            </w:r>
            <w:r w:rsidRPr="00AD48A0">
              <w:rPr>
                <w:rFonts w:asciiTheme="minorHAnsi" w:hAnsiTheme="minorHAnsi" w:cstheme="minorHAnsi"/>
                <w:b/>
                <w:sz w:val="20"/>
                <w:szCs w:val="20"/>
                <w:lang w:val="it-IT"/>
              </w:rPr>
              <w:t>nota</w:t>
            </w:r>
            <w:proofErr w:type="gramEnd"/>
            <w:r w:rsidRPr="00AD48A0">
              <w:rPr>
                <w:rFonts w:asciiTheme="minorHAnsi" w:hAnsiTheme="minorHAnsi" w:cstheme="minorHAnsi"/>
                <w:sz w:val="20"/>
                <w:szCs w:val="20"/>
                <w:lang w:val="it-IT"/>
              </w:rPr>
              <w:t>, ae f = Merkmal</w:t>
            </w:r>
          </w:p>
          <w:p w:rsidR="00EE2D37" w:rsidRPr="00AD48A0" w:rsidRDefault="00EE2D37" w:rsidP="00AD48A0">
            <w:pPr>
              <w:rPr>
                <w:rFonts w:asciiTheme="minorHAnsi" w:hAnsiTheme="minorHAnsi" w:cstheme="minorHAnsi"/>
                <w:sz w:val="20"/>
                <w:szCs w:val="20"/>
              </w:rPr>
            </w:pPr>
          </w:p>
          <w:p w:rsidR="00EE2D37" w:rsidRPr="00AD48A0" w:rsidRDefault="00EE2D37" w:rsidP="00AD48A0">
            <w:pPr>
              <w:rPr>
                <w:rFonts w:asciiTheme="minorHAnsi" w:hAnsiTheme="minorHAnsi" w:cstheme="minorHAnsi"/>
                <w:sz w:val="20"/>
                <w:szCs w:val="20"/>
              </w:rPr>
            </w:pPr>
          </w:p>
          <w:p w:rsidR="00EE2D37" w:rsidRPr="00AD48A0" w:rsidRDefault="00EE2D37" w:rsidP="00AD48A0">
            <w:pPr>
              <w:rPr>
                <w:rFonts w:asciiTheme="minorHAnsi" w:hAnsiTheme="minorHAnsi" w:cstheme="minorHAnsi"/>
                <w:sz w:val="20"/>
                <w:szCs w:val="20"/>
              </w:rPr>
            </w:pPr>
          </w:p>
          <w:p w:rsidR="00EE2D37" w:rsidRPr="00AD48A0" w:rsidRDefault="00EE2D37" w:rsidP="00AD48A0">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15  </w:t>
            </w:r>
            <w:r w:rsidRPr="00AD48A0">
              <w:rPr>
                <w:rFonts w:asciiTheme="minorHAnsi" w:hAnsiTheme="minorHAnsi" w:cstheme="minorHAnsi"/>
                <w:b/>
                <w:sz w:val="20"/>
                <w:szCs w:val="20"/>
              </w:rPr>
              <w:t>supersum</w:t>
            </w:r>
            <w:proofErr w:type="gramEnd"/>
            <w:r w:rsidRPr="00AD48A0">
              <w:rPr>
                <w:rFonts w:asciiTheme="minorHAnsi" w:hAnsiTheme="minorHAnsi" w:cstheme="minorHAnsi"/>
                <w:sz w:val="20"/>
                <w:szCs w:val="20"/>
              </w:rPr>
              <w:t xml:space="preserve">, superesse, -fui = </w:t>
            </w:r>
            <w:r w:rsidRPr="00AD48A0">
              <w:rPr>
                <w:rFonts w:asciiTheme="minorHAnsi" w:hAnsiTheme="minorHAnsi" w:cstheme="minorHAnsi"/>
                <w:i/>
                <w:sz w:val="20"/>
                <w:szCs w:val="20"/>
              </w:rPr>
              <w:t>hier</w:t>
            </w:r>
            <w:r w:rsidRPr="00AD48A0">
              <w:rPr>
                <w:rFonts w:asciiTheme="minorHAnsi" w:hAnsiTheme="minorHAnsi" w:cstheme="minorHAnsi"/>
                <w:sz w:val="20"/>
                <w:szCs w:val="20"/>
              </w:rPr>
              <w:t xml:space="preserve"> fehlen</w:t>
            </w:r>
          </w:p>
          <w:p w:rsidR="00EE2D37" w:rsidRPr="00AD48A0" w:rsidRDefault="00EE2D37" w:rsidP="00AD48A0">
            <w:pPr>
              <w:rPr>
                <w:rFonts w:asciiTheme="minorHAnsi" w:hAnsiTheme="minorHAnsi" w:cstheme="minorHAnsi"/>
                <w:sz w:val="20"/>
                <w:szCs w:val="20"/>
              </w:rPr>
            </w:pPr>
            <w:proofErr w:type="gramStart"/>
            <w:r w:rsidRPr="00AD48A0">
              <w:rPr>
                <w:rFonts w:asciiTheme="minorHAnsi" w:hAnsiTheme="minorHAnsi" w:cstheme="minorHAnsi"/>
                <w:sz w:val="20"/>
                <w:szCs w:val="20"/>
              </w:rPr>
              <w:t xml:space="preserve">16  </w:t>
            </w:r>
            <w:r w:rsidRPr="00AD48A0">
              <w:rPr>
                <w:rFonts w:asciiTheme="minorHAnsi" w:hAnsiTheme="minorHAnsi" w:cstheme="minorHAnsi"/>
                <w:b/>
                <w:sz w:val="20"/>
                <w:szCs w:val="20"/>
              </w:rPr>
              <w:t>Brutus</w:t>
            </w:r>
            <w:proofErr w:type="gramEnd"/>
            <w:r w:rsidRPr="00AD48A0">
              <w:rPr>
                <w:rFonts w:asciiTheme="minorHAnsi" w:hAnsiTheme="minorHAnsi" w:cstheme="minorHAnsi"/>
                <w:sz w:val="20"/>
                <w:szCs w:val="20"/>
              </w:rPr>
              <w:t>, i m = Brutus</w:t>
            </w:r>
          </w:p>
          <w:p w:rsidR="00EE2D37" w:rsidRPr="00AD48A0" w:rsidRDefault="00EE2D37" w:rsidP="00AD48A0">
            <w:pPr>
              <w:rPr>
                <w:rFonts w:asciiTheme="minorHAnsi" w:hAnsiTheme="minorHAnsi" w:cstheme="minorHAnsi"/>
                <w:sz w:val="20"/>
                <w:szCs w:val="20"/>
              </w:rPr>
            </w:pPr>
            <w:r w:rsidRPr="00AD48A0">
              <w:rPr>
                <w:rFonts w:asciiTheme="minorHAnsi" w:hAnsiTheme="minorHAnsi" w:cstheme="minorHAnsi"/>
                <w:sz w:val="20"/>
                <w:szCs w:val="20"/>
              </w:rPr>
              <w:t xml:space="preserve">17  </w:t>
            </w:r>
            <w:r w:rsidRPr="00AD48A0">
              <w:rPr>
                <w:rFonts w:asciiTheme="minorHAnsi" w:hAnsiTheme="minorHAnsi" w:cstheme="minorHAnsi"/>
                <w:b/>
                <w:sz w:val="20"/>
                <w:szCs w:val="20"/>
              </w:rPr>
              <w:t>obtingo</w:t>
            </w:r>
            <w:r w:rsidRPr="00AD48A0">
              <w:rPr>
                <w:rFonts w:asciiTheme="minorHAnsi" w:hAnsiTheme="minorHAnsi" w:cstheme="minorHAnsi"/>
                <w:sz w:val="20"/>
                <w:szCs w:val="20"/>
              </w:rPr>
              <w:t xml:space="preserve"> 3, obtigi = begegnen</w:t>
            </w:r>
          </w:p>
        </w:tc>
      </w:tr>
    </w:tbl>
    <w:p w:rsidR="00EE2D37" w:rsidRPr="00AD48A0" w:rsidRDefault="00EE2D37" w:rsidP="00EE2D37">
      <w:pPr>
        <w:jc w:val="both"/>
        <w:rPr>
          <w:rFonts w:asciiTheme="minorHAnsi" w:hAnsiTheme="minorHAnsi" w:cstheme="minorHAnsi"/>
        </w:rPr>
      </w:pPr>
    </w:p>
    <w:p w:rsidR="00EE2D37" w:rsidRPr="00AD48A0" w:rsidRDefault="00EE2D37" w:rsidP="00EE2D37">
      <w:pPr>
        <w:jc w:val="both"/>
        <w:rPr>
          <w:rFonts w:asciiTheme="minorHAnsi" w:hAnsiTheme="minorHAnsi" w:cstheme="minorHAnsi"/>
          <w:b/>
        </w:rPr>
      </w:pPr>
      <w:r w:rsidRPr="00AD48A0">
        <w:rPr>
          <w:rFonts w:asciiTheme="minorHAnsi" w:hAnsiTheme="minorHAnsi" w:cstheme="minorHAnsi"/>
          <w:b/>
        </w:rPr>
        <w:t>Arbeitsaufgaben</w:t>
      </w:r>
    </w:p>
    <w:p w:rsidR="00EE2D37" w:rsidRPr="00AD48A0" w:rsidRDefault="00EE2D37" w:rsidP="00EE2D37">
      <w:pPr>
        <w:jc w:val="both"/>
        <w:rPr>
          <w:rFonts w:asciiTheme="minorHAnsi" w:hAnsiTheme="minorHAnsi" w:cstheme="minorHAnsi"/>
        </w:rPr>
      </w:pPr>
    </w:p>
    <w:p w:rsidR="00EE2D37" w:rsidRPr="00AD48A0" w:rsidRDefault="00EE2D37" w:rsidP="00F16A56">
      <w:pPr>
        <w:numPr>
          <w:ilvl w:val="0"/>
          <w:numId w:val="32"/>
        </w:numPr>
        <w:jc w:val="both"/>
        <w:rPr>
          <w:rFonts w:asciiTheme="minorHAnsi" w:hAnsiTheme="minorHAnsi" w:cstheme="minorHAnsi"/>
        </w:rPr>
      </w:pPr>
      <w:r w:rsidRPr="00AD48A0">
        <w:rPr>
          <w:rFonts w:asciiTheme="minorHAnsi" w:hAnsiTheme="minorHAnsi" w:cstheme="minorHAnsi"/>
        </w:rPr>
        <w:t>In welchen Punkten werden Papst Julius II. Und C. Iulius Caesar verglichen?</w:t>
      </w:r>
    </w:p>
    <w:p w:rsidR="00EE2D37" w:rsidRPr="00AD48A0" w:rsidRDefault="00EE2D37" w:rsidP="00F16A56">
      <w:pPr>
        <w:numPr>
          <w:ilvl w:val="0"/>
          <w:numId w:val="32"/>
        </w:numPr>
        <w:jc w:val="both"/>
        <w:rPr>
          <w:rFonts w:asciiTheme="minorHAnsi" w:hAnsiTheme="minorHAnsi" w:cstheme="minorHAnsi"/>
        </w:rPr>
      </w:pPr>
      <w:r w:rsidRPr="00AD48A0">
        <w:rPr>
          <w:rFonts w:asciiTheme="minorHAnsi" w:hAnsiTheme="minorHAnsi" w:cstheme="minorHAnsi"/>
        </w:rPr>
        <w:t>Wie fällt der Vergleich aus?</w:t>
      </w:r>
    </w:p>
    <w:p w:rsidR="00EE2D37" w:rsidRPr="00AD48A0" w:rsidRDefault="00EE2D37" w:rsidP="00F16A56">
      <w:pPr>
        <w:numPr>
          <w:ilvl w:val="0"/>
          <w:numId w:val="32"/>
        </w:numPr>
        <w:jc w:val="both"/>
        <w:rPr>
          <w:rFonts w:asciiTheme="minorHAnsi" w:hAnsiTheme="minorHAnsi" w:cstheme="minorHAnsi"/>
        </w:rPr>
      </w:pPr>
      <w:r w:rsidRPr="00AD48A0">
        <w:rPr>
          <w:rFonts w:asciiTheme="minorHAnsi" w:hAnsiTheme="minorHAnsi" w:cstheme="minorHAnsi"/>
        </w:rPr>
        <w:t>Wie beurteilt Erasmus Caesar?</w:t>
      </w:r>
    </w:p>
    <w:p w:rsidR="009B040E" w:rsidRPr="00AD48A0" w:rsidRDefault="00EE2D37" w:rsidP="00F16A56">
      <w:pPr>
        <w:numPr>
          <w:ilvl w:val="0"/>
          <w:numId w:val="32"/>
        </w:numPr>
        <w:jc w:val="both"/>
        <w:rPr>
          <w:rFonts w:asciiTheme="minorHAnsi" w:hAnsiTheme="minorHAnsi" w:cstheme="minorHAnsi"/>
        </w:rPr>
      </w:pPr>
      <w:r w:rsidRPr="00AD48A0">
        <w:rPr>
          <w:rFonts w:asciiTheme="minorHAnsi" w:hAnsiTheme="minorHAnsi" w:cstheme="minorHAnsi"/>
        </w:rPr>
        <w:t>Was bedeuten die letzten zwei Zeilen?</w:t>
      </w:r>
    </w:p>
    <w:p w:rsidR="009B040E" w:rsidRPr="00AD48A0" w:rsidRDefault="009B040E">
      <w:pPr>
        <w:spacing w:after="160" w:line="259" w:lineRule="auto"/>
        <w:rPr>
          <w:rFonts w:asciiTheme="minorHAnsi" w:hAnsiTheme="minorHAnsi" w:cstheme="minorHAnsi"/>
        </w:rPr>
      </w:pPr>
      <w:r w:rsidRPr="00AD48A0">
        <w:rPr>
          <w:rFonts w:asciiTheme="minorHAnsi" w:hAnsiTheme="minorHAnsi" w:cstheme="minorHAnsi"/>
        </w:rPr>
        <w:br w:type="page"/>
      </w:r>
    </w:p>
    <w:p w:rsidR="00AD48A0" w:rsidRPr="00AD48A0" w:rsidRDefault="00113100" w:rsidP="00AD48A0">
      <w:pPr>
        <w:spacing w:line="276" w:lineRule="auto"/>
        <w:rPr>
          <w:rFonts w:asciiTheme="minorHAnsi" w:hAnsiTheme="minorHAnsi" w:cstheme="minorHAnsi"/>
          <w:b/>
          <w:sz w:val="28"/>
          <w:szCs w:val="28"/>
        </w:rPr>
      </w:pPr>
      <w:r>
        <w:rPr>
          <w:rFonts w:asciiTheme="minorHAnsi" w:hAnsiTheme="minorHAnsi" w:cstheme="minorHAnsi"/>
          <w:b/>
          <w:sz w:val="28"/>
          <w:szCs w:val="28"/>
        </w:rPr>
        <w:lastRenderedPageBreak/>
        <w:t xml:space="preserve">Spottgedichte des </w:t>
      </w:r>
      <w:r w:rsidR="00AD48A0" w:rsidRPr="00AD48A0">
        <w:rPr>
          <w:rFonts w:asciiTheme="minorHAnsi" w:hAnsiTheme="minorHAnsi" w:cstheme="minorHAnsi"/>
          <w:b/>
          <w:sz w:val="28"/>
          <w:szCs w:val="28"/>
        </w:rPr>
        <w:t xml:space="preserve">C. Valerius Catullus (ca. 84-54 v. Chr.) </w:t>
      </w:r>
    </w:p>
    <w:p w:rsidR="00AD48A0" w:rsidRPr="00AD48A0" w:rsidRDefault="00AD48A0" w:rsidP="00AD48A0">
      <w:pPr>
        <w:spacing w:line="276" w:lineRule="auto"/>
        <w:rPr>
          <w:rFonts w:asciiTheme="minorHAnsi" w:hAnsiTheme="minorHAnsi" w:cstheme="minorHAnsi"/>
          <w:sz w:val="28"/>
          <w:szCs w:val="28"/>
        </w:rPr>
      </w:pPr>
    </w:p>
    <w:p w:rsidR="00AD48A0" w:rsidRPr="00AD48A0" w:rsidRDefault="00AD48A0" w:rsidP="00AD48A0">
      <w:pPr>
        <w:spacing w:line="276" w:lineRule="auto"/>
        <w:rPr>
          <w:rFonts w:asciiTheme="minorHAnsi" w:hAnsiTheme="minorHAnsi" w:cstheme="minorHAnsi"/>
        </w:rPr>
      </w:pPr>
      <w:r w:rsidRPr="00AD48A0">
        <w:rPr>
          <w:rFonts w:asciiTheme="minorHAnsi" w:hAnsiTheme="minorHAnsi" w:cstheme="minorHAnsi"/>
        </w:rPr>
        <w:t>Catull entstammte einer begüterten und angesehenen Familie in Verona, die ein Landgut in Sirmione am Gardasee besaß. Catulls Vater war mit Caesar befreundet, der bei den Catulli zu Gast war, wenn er nach Gallien reiste. Mit etwa 18 Jahren schickte der Vater Catull nach Rom, damit er seine Ausbildung vollende und eine juristische oder politische Laufbahn einschlage. Dort war er aber, wie Ovid, in Politik und vor Gericht erfolglos und widersetzte sich dem Wunsch des Vaters. Bald fand er Anschluss an die vornehme Gesellschaft und lernte die um zehn Jahre ältere verheiratete Clodia</w:t>
      </w:r>
      <w:r w:rsidRPr="00AD48A0">
        <w:rPr>
          <w:rStyle w:val="Funotenzeichen"/>
          <w:rFonts w:asciiTheme="minorHAnsi" w:hAnsiTheme="minorHAnsi" w:cstheme="minorHAnsi"/>
        </w:rPr>
        <w:footnoteReference w:id="275"/>
      </w:r>
      <w:r w:rsidRPr="00AD48A0">
        <w:rPr>
          <w:rFonts w:asciiTheme="minorHAnsi" w:hAnsiTheme="minorHAnsi" w:cstheme="minorHAnsi"/>
        </w:rPr>
        <w:t xml:space="preserve"> kennen. Er verliebt sich in die faszinierende Frau, die vermutlich einen literarischen Salon führte, schön und intelligent war, zugleich modern und emanzipiert, aber auch unmoralisch – sie hat ihren Mann oft betrogen. Die „Lesbia“-Gedichte</w:t>
      </w:r>
      <w:r w:rsidRPr="00AD48A0">
        <w:rPr>
          <w:rStyle w:val="Funotenzeichen"/>
          <w:rFonts w:asciiTheme="minorHAnsi" w:hAnsiTheme="minorHAnsi" w:cstheme="minorHAnsi"/>
        </w:rPr>
        <w:footnoteReference w:id="276"/>
      </w:r>
      <w:r w:rsidRPr="00AD48A0">
        <w:rPr>
          <w:rFonts w:asciiTheme="minorHAnsi" w:hAnsiTheme="minorHAnsi" w:cstheme="minorHAnsi"/>
        </w:rPr>
        <w:t xml:space="preserve">, die Catull ihr widmete, bescherten ihm durch die meisterhafte Darstellung leidenschaftlicher Gefühle einen Platz in der Weltliteratur. </w:t>
      </w:r>
    </w:p>
    <w:p w:rsidR="00AD48A0" w:rsidRPr="00AD48A0" w:rsidRDefault="00AD48A0" w:rsidP="00AD48A0">
      <w:pPr>
        <w:spacing w:line="276" w:lineRule="auto"/>
        <w:rPr>
          <w:rFonts w:asciiTheme="minorHAnsi" w:hAnsiTheme="minorHAnsi" w:cstheme="minorHAnsi"/>
        </w:rPr>
      </w:pPr>
      <w:r w:rsidRPr="00AD48A0">
        <w:rPr>
          <w:rFonts w:asciiTheme="minorHAnsi" w:hAnsiTheme="minorHAnsi" w:cstheme="minorHAnsi"/>
        </w:rPr>
        <w:t xml:space="preserve">Im Frühjahr 57 begleiteten Catull und einige seiner Freunde den Proprätor C. Memmius Gemellus in dessen Provinz Bithynia-Pontus am Südufer des Marmara-Meeres. Auf der Heimreise im Frühjahr 56 suchte er in der Gegend von Troja das Grab seines Bruders auf, der einige Jahre vorher dort gestorben war. Auf das Jahr 55 sind die letzten Gedichte zu datieren. Einer Notiz des Kirchenvaters Hiernoymus zufolge starb Catull im 30. Lebensjahr. </w:t>
      </w:r>
    </w:p>
    <w:p w:rsidR="00AD48A0" w:rsidRPr="00AD48A0" w:rsidRDefault="00AD48A0" w:rsidP="00AD48A0">
      <w:pPr>
        <w:spacing w:line="276" w:lineRule="auto"/>
        <w:rPr>
          <w:rFonts w:asciiTheme="minorHAnsi" w:hAnsiTheme="minorHAnsi" w:cstheme="minorHAnsi"/>
        </w:rPr>
      </w:pPr>
    </w:p>
    <w:p w:rsidR="00AD48A0" w:rsidRPr="00AD48A0" w:rsidRDefault="00AD48A0" w:rsidP="00AD48A0">
      <w:pPr>
        <w:spacing w:line="276" w:lineRule="auto"/>
        <w:rPr>
          <w:rFonts w:asciiTheme="minorHAnsi" w:hAnsiTheme="minorHAnsi" w:cstheme="minorHAnsi"/>
        </w:rPr>
      </w:pPr>
      <w:r w:rsidRPr="00AD48A0">
        <w:rPr>
          <w:rFonts w:asciiTheme="minorHAnsi" w:hAnsiTheme="minorHAnsi" w:cstheme="minorHAnsi"/>
        </w:rPr>
        <w:t>Catull gehörte zum Kreis der Neoteriker</w:t>
      </w:r>
      <w:r w:rsidRPr="00AD48A0">
        <w:rPr>
          <w:rStyle w:val="Funotenzeichen"/>
          <w:rFonts w:asciiTheme="minorHAnsi" w:hAnsiTheme="minorHAnsi" w:cstheme="minorHAnsi"/>
        </w:rPr>
        <w:footnoteReference w:id="277"/>
      </w:r>
      <w:r w:rsidRPr="00AD48A0">
        <w:rPr>
          <w:rFonts w:asciiTheme="minorHAnsi" w:hAnsiTheme="minorHAnsi" w:cstheme="minorHAnsi"/>
        </w:rPr>
        <w:t>, einem Zirkel junger Männer aus besserem Hause, die „gegen alte Zöpfe“ in Literatur und Gesellschaft kämpten. Sie waren untereinander befreundet und setzten sich für Schönheit, Witz, Esprit und Eleganz („urbanitas“) in Leben und Literatur ein. „Out“ waren für sie die typisch römischen Werte (Politik, Vaterland, Karriere etc.). Sie versuchten daher in ihrer Dichtung dem subjektiven Liebesempfinden Ausdruck zu verleihen und orientierten sich dabei an den griechischen Dichtern der hellenistischen Zeit, den „Alexandrinern“</w:t>
      </w:r>
      <w:r w:rsidRPr="00AD48A0">
        <w:rPr>
          <w:rStyle w:val="Funotenzeichen"/>
          <w:rFonts w:asciiTheme="minorHAnsi" w:hAnsiTheme="minorHAnsi" w:cstheme="minorHAnsi"/>
        </w:rPr>
        <w:footnoteReference w:id="278"/>
      </w:r>
      <w:r w:rsidRPr="00AD48A0">
        <w:rPr>
          <w:rFonts w:asciiTheme="minorHAnsi" w:hAnsiTheme="minorHAnsi" w:cstheme="minorHAnsi"/>
        </w:rPr>
        <w:t xml:space="preserve"> und ihren Stilprinzipien für poetische Werke. Daher lehnten sie Großdichtungen wie Epen ab und bemühten sich um besondere sprachliche Ausgestaltung der Gedichte. </w:t>
      </w:r>
      <w:r>
        <w:rPr>
          <w:rFonts w:asciiTheme="minorHAnsi" w:hAnsiTheme="minorHAnsi" w:cstheme="minorHAnsi"/>
        </w:rPr>
        <w:t>Diese sollten in jeder Hinsicht</w:t>
      </w:r>
      <w:r w:rsidRPr="00AD48A0">
        <w:rPr>
          <w:rFonts w:asciiTheme="minorHAnsi" w:hAnsiTheme="minorHAnsi" w:cstheme="minorHAnsi"/>
        </w:rPr>
        <w:t xml:space="preserve">, in Aufbau, Wortwahl, Metrum und Stil perfekt ausgefeilt sein. Die umfassend gebildeten „poetae docti“ hatten außerdem eine Vorliebe für Gelehrtes und Kurioses. Die Neoteriker beschäftigten sich aber im Unterschied zu den hellenistischen Alexandrinern verstärkt mit persönlichen und privaten Themen. </w:t>
      </w:r>
    </w:p>
    <w:p w:rsidR="00AD48A0" w:rsidRPr="00AD48A0" w:rsidRDefault="00AD48A0" w:rsidP="00AD48A0">
      <w:pPr>
        <w:spacing w:line="276" w:lineRule="auto"/>
        <w:rPr>
          <w:rFonts w:asciiTheme="minorHAnsi" w:hAnsiTheme="minorHAnsi" w:cstheme="minorHAnsi"/>
        </w:rPr>
      </w:pPr>
      <w:r w:rsidRPr="00AD48A0">
        <w:rPr>
          <w:rFonts w:asciiTheme="minorHAnsi" w:hAnsiTheme="minorHAnsi" w:cstheme="minorHAnsi"/>
        </w:rPr>
        <w:lastRenderedPageBreak/>
        <w:t xml:space="preserve">Bei Catull, dem berühmtesten Vertreter der Neoteriker, hat man den Eindruck, als wären die Gedichte aus einer unmittelbaren Emotion </w:t>
      </w:r>
      <w:proofErr w:type="gramStart"/>
      <w:r w:rsidRPr="00AD48A0">
        <w:rPr>
          <w:rFonts w:asciiTheme="minorHAnsi" w:hAnsiTheme="minorHAnsi" w:cstheme="minorHAnsi"/>
        </w:rPr>
        <w:t>heraus geschrieben</w:t>
      </w:r>
      <w:proofErr w:type="gramEnd"/>
      <w:r w:rsidRPr="00AD48A0">
        <w:rPr>
          <w:rFonts w:asciiTheme="minorHAnsi" w:hAnsiTheme="minorHAnsi" w:cstheme="minorHAnsi"/>
        </w:rPr>
        <w:t>, aber bei näherer Betrachtung zeigt sich, dass sie bis ins kleinste Detail sorgfältig komponiert und ausgefeilt sind, in „raffiniert kunstfertiger Einfachheit“ (E. Fraenkel).</w:t>
      </w:r>
    </w:p>
    <w:p w:rsidR="00AD48A0" w:rsidRPr="00AD48A0" w:rsidRDefault="00AD48A0" w:rsidP="00AD48A0">
      <w:pPr>
        <w:spacing w:line="276" w:lineRule="auto"/>
        <w:rPr>
          <w:rFonts w:asciiTheme="minorHAnsi" w:hAnsiTheme="minorHAnsi" w:cstheme="minorHAnsi"/>
        </w:rPr>
      </w:pPr>
      <w:r w:rsidRPr="00AD48A0">
        <w:rPr>
          <w:rFonts w:asciiTheme="minorHAnsi" w:hAnsiTheme="minorHAnsi" w:cstheme="minorHAnsi"/>
        </w:rPr>
        <w:t xml:space="preserve">Seine </w:t>
      </w:r>
      <w:r w:rsidRPr="00AD48A0">
        <w:rPr>
          <w:rFonts w:asciiTheme="minorHAnsi" w:hAnsiTheme="minorHAnsi" w:cstheme="minorHAnsi"/>
          <w:b/>
        </w:rPr>
        <w:t>116</w:t>
      </w:r>
      <w:r w:rsidRPr="00AD48A0">
        <w:rPr>
          <w:rFonts w:asciiTheme="minorHAnsi" w:hAnsiTheme="minorHAnsi" w:cstheme="minorHAnsi"/>
        </w:rPr>
        <w:t xml:space="preserve"> überlieferten </w:t>
      </w:r>
      <w:r w:rsidRPr="00AD48A0">
        <w:rPr>
          <w:rFonts w:asciiTheme="minorHAnsi" w:hAnsiTheme="minorHAnsi" w:cstheme="minorHAnsi"/>
          <w:b/>
        </w:rPr>
        <w:t>Gedichte</w:t>
      </w:r>
      <w:r w:rsidRPr="00AD48A0">
        <w:rPr>
          <w:rFonts w:asciiTheme="minorHAnsi" w:hAnsiTheme="minorHAnsi" w:cstheme="minorHAnsi"/>
        </w:rPr>
        <w:t xml:space="preserve"> hat Catull wahrscheinlich gegen Ende seines Lebens selbst zu einem - für antike Verhältnisse - umfangreichen Buch (</w:t>
      </w:r>
      <w:r w:rsidRPr="00AD48A0">
        <w:rPr>
          <w:rFonts w:asciiTheme="minorHAnsi" w:hAnsiTheme="minorHAnsi" w:cstheme="minorHAnsi"/>
          <w:b/>
        </w:rPr>
        <w:t>ca. 2300 Verse</w:t>
      </w:r>
      <w:r w:rsidRPr="00AD48A0">
        <w:rPr>
          <w:rFonts w:asciiTheme="minorHAnsi" w:hAnsiTheme="minorHAnsi" w:cstheme="minorHAnsi"/>
        </w:rPr>
        <w:t>) angeordnet, das sich nach Umfang und Inhalt der Gedichte in drei Abschnitte gliedert.</w:t>
      </w:r>
      <w:r w:rsidRPr="00AD48A0">
        <w:rPr>
          <w:rStyle w:val="Funotenzeichen"/>
          <w:rFonts w:asciiTheme="minorHAnsi" w:hAnsiTheme="minorHAnsi" w:cstheme="minorHAnsi"/>
        </w:rPr>
        <w:footnoteReference w:id="279"/>
      </w:r>
      <w:r w:rsidRPr="00AD48A0">
        <w:rPr>
          <w:rFonts w:asciiTheme="minorHAnsi" w:hAnsiTheme="minorHAnsi" w:cstheme="minorHAnsi"/>
        </w:rPr>
        <w:t xml:space="preserve"> </w:t>
      </w:r>
    </w:p>
    <w:p w:rsidR="00AD48A0" w:rsidRPr="00AD48A0" w:rsidRDefault="00AD48A0" w:rsidP="00AD48A0">
      <w:pPr>
        <w:spacing w:line="276" w:lineRule="auto"/>
        <w:rPr>
          <w:rFonts w:asciiTheme="minorHAnsi" w:hAnsiTheme="minorHAnsi" w:cstheme="minorHAnsi"/>
        </w:rPr>
      </w:pPr>
      <w:r w:rsidRPr="00AD48A0">
        <w:rPr>
          <w:rFonts w:asciiTheme="minorHAnsi" w:hAnsiTheme="minorHAnsi" w:cstheme="minorHAnsi"/>
        </w:rPr>
        <w:t xml:space="preserve">Catull hatte eine </w:t>
      </w:r>
      <w:r w:rsidRPr="00AD48A0">
        <w:rPr>
          <w:rFonts w:asciiTheme="minorHAnsi" w:hAnsiTheme="minorHAnsi" w:cstheme="minorHAnsi"/>
          <w:b/>
        </w:rPr>
        <w:t>große Wirkung</w:t>
      </w:r>
      <w:r w:rsidRPr="00AD48A0">
        <w:rPr>
          <w:rFonts w:asciiTheme="minorHAnsi" w:hAnsiTheme="minorHAnsi" w:cstheme="minorHAnsi"/>
        </w:rPr>
        <w:t xml:space="preserve"> bis ins 5. Jahrhundert, das Mittelalter jedoch kennt sein Werk kaum. Daher ist auch nur eine Handschrift erhalten. Sie wurde im 14. Jahrhundert gefunden und löste eine Renaissance aus. Unzählige Schriftsteller zitierten, übersetzten und variierten ihn, darunter Petrarca, Lord Byron, Milton, Goethe, Schiller, Grillparzer oder Mörike. Auch im 20. Jahrhundert haben amerikanische und deutsche Autoren aus seinem Werk und seiner Biographie Anregungen erhalten, z.B. Ezra Pound, Thornton Wilder („The Ides of March“) oder Bert Brecht („Die Geschäfte des Herrn Julius Caesar“). Am bekanntesten wurden die 1943 uraufgeführten „</w:t>
      </w:r>
      <w:r w:rsidRPr="00AD48A0">
        <w:rPr>
          <w:rFonts w:asciiTheme="minorHAnsi" w:hAnsiTheme="minorHAnsi" w:cstheme="minorHAnsi"/>
          <w:b/>
        </w:rPr>
        <w:t>Catulli Carmina</w:t>
      </w:r>
      <w:r w:rsidRPr="00AD48A0">
        <w:rPr>
          <w:rFonts w:asciiTheme="minorHAnsi" w:hAnsiTheme="minorHAnsi" w:cstheme="minorHAnsi"/>
        </w:rPr>
        <w:t xml:space="preserve">“ </w:t>
      </w:r>
      <w:r w:rsidRPr="00AD48A0">
        <w:rPr>
          <w:rFonts w:asciiTheme="minorHAnsi" w:hAnsiTheme="minorHAnsi" w:cstheme="minorHAnsi"/>
          <w:b/>
        </w:rPr>
        <w:t>Carl Orffs</w:t>
      </w:r>
      <w:r w:rsidRPr="00AD48A0">
        <w:rPr>
          <w:rStyle w:val="Funotenzeichen"/>
          <w:rFonts w:asciiTheme="minorHAnsi" w:hAnsiTheme="minorHAnsi" w:cstheme="minorHAnsi"/>
        </w:rPr>
        <w:footnoteReference w:id="280"/>
      </w:r>
      <w:r w:rsidRPr="00AD48A0">
        <w:rPr>
          <w:rFonts w:asciiTheme="minorHAnsi" w:hAnsiTheme="minorHAnsi" w:cstheme="minorHAnsi"/>
          <w:b/>
        </w:rPr>
        <w:t>.</w:t>
      </w:r>
    </w:p>
    <w:p w:rsidR="00AD48A0" w:rsidRPr="00AD48A0" w:rsidRDefault="00AD48A0" w:rsidP="00AD48A0">
      <w:pPr>
        <w:spacing w:line="276" w:lineRule="auto"/>
        <w:rPr>
          <w:rFonts w:asciiTheme="minorHAnsi" w:hAnsiTheme="minorHAnsi" w:cstheme="minorHAnsi"/>
        </w:rPr>
      </w:pPr>
      <w:r w:rsidRPr="00AD48A0">
        <w:rPr>
          <w:rFonts w:asciiTheme="minorHAnsi" w:hAnsiTheme="minorHAnsi" w:cstheme="minorHAnsi"/>
        </w:rPr>
        <w:t>Catull setzte mit knapp der Hälfte seiner Gedichte die Tradition des griechischen „</w:t>
      </w:r>
      <w:r w:rsidRPr="00AD48A0">
        <w:rPr>
          <w:rFonts w:asciiTheme="minorHAnsi" w:hAnsiTheme="minorHAnsi" w:cstheme="minorHAnsi"/>
          <w:b/>
        </w:rPr>
        <w:t>Iambos</w:t>
      </w:r>
      <w:r w:rsidRPr="00AD48A0">
        <w:rPr>
          <w:rFonts w:asciiTheme="minorHAnsi" w:hAnsiTheme="minorHAnsi" w:cstheme="minorHAnsi"/>
        </w:rPr>
        <w:t>“, die Dichtungsgattung des Spottgedichts fort. Der griechische Iambos wurde ursprünglich von Flötenspiel begleitet und war religiösen Ursprungs</w:t>
      </w:r>
      <w:r w:rsidRPr="00AD48A0">
        <w:rPr>
          <w:rStyle w:val="Funotenzeichen"/>
          <w:rFonts w:asciiTheme="minorHAnsi" w:hAnsiTheme="minorHAnsi" w:cstheme="minorHAnsi"/>
        </w:rPr>
        <w:footnoteReference w:id="281"/>
      </w:r>
      <w:r w:rsidRPr="00AD48A0">
        <w:rPr>
          <w:rFonts w:asciiTheme="minorHAnsi" w:hAnsiTheme="minorHAnsi" w:cstheme="minorHAnsi"/>
        </w:rPr>
        <w:t>. Das Wort bezeichnet auch den darin verwendeten Versfuß (U ̶´).</w:t>
      </w:r>
    </w:p>
    <w:p w:rsidR="00AD48A0" w:rsidRPr="00AD48A0" w:rsidRDefault="00AD48A0" w:rsidP="00AD48A0">
      <w:pPr>
        <w:spacing w:line="276" w:lineRule="auto"/>
        <w:rPr>
          <w:rFonts w:asciiTheme="minorHAnsi" w:hAnsiTheme="minorHAnsi" w:cstheme="minorHAnsi"/>
        </w:rPr>
      </w:pPr>
      <w:r w:rsidRPr="00AD48A0">
        <w:rPr>
          <w:rFonts w:asciiTheme="minorHAnsi" w:hAnsiTheme="minorHAnsi" w:cstheme="minorHAnsi"/>
        </w:rPr>
        <w:t>Formal ging Catull aber neue Wege, denn er verwendete für viele Spottgedichte nicht das jambische Versmaß, sondern den phaläceischen Elfsilber</w:t>
      </w:r>
      <w:r w:rsidRPr="00AD48A0">
        <w:rPr>
          <w:rStyle w:val="Funotenzeichen"/>
          <w:rFonts w:asciiTheme="minorHAnsi" w:hAnsiTheme="minorHAnsi" w:cstheme="minorHAnsi"/>
        </w:rPr>
        <w:footnoteReference w:id="282"/>
      </w:r>
      <w:r w:rsidRPr="00AD48A0">
        <w:rPr>
          <w:rFonts w:asciiTheme="minorHAnsi" w:hAnsiTheme="minorHAnsi" w:cstheme="minorHAnsi"/>
        </w:rPr>
        <w:t xml:space="preserve"> (Hendekasyllabus), sein Lieblingsmetrum, und zwar eher für persönlichen Spott, und das elegische Distichon</w:t>
      </w:r>
      <w:r w:rsidRPr="00AD48A0">
        <w:rPr>
          <w:rStyle w:val="Funotenzeichen"/>
          <w:rFonts w:asciiTheme="minorHAnsi" w:hAnsiTheme="minorHAnsi" w:cstheme="minorHAnsi"/>
        </w:rPr>
        <w:footnoteReference w:id="283"/>
      </w:r>
      <w:r w:rsidRPr="00AD48A0">
        <w:rPr>
          <w:rFonts w:asciiTheme="minorHAnsi" w:hAnsiTheme="minorHAnsi" w:cstheme="minorHAnsi"/>
        </w:rPr>
        <w:t xml:space="preserve">, die Form des Epigramms, mehr für distanzierte Kritik. Er wurde damit zum </w:t>
      </w:r>
      <w:r w:rsidRPr="00AD48A0">
        <w:rPr>
          <w:rFonts w:asciiTheme="minorHAnsi" w:hAnsiTheme="minorHAnsi" w:cstheme="minorHAnsi"/>
          <w:b/>
        </w:rPr>
        <w:t>Vorbild für</w:t>
      </w:r>
      <w:r w:rsidRPr="00AD48A0">
        <w:rPr>
          <w:rFonts w:asciiTheme="minorHAnsi" w:hAnsiTheme="minorHAnsi" w:cstheme="minorHAnsi"/>
        </w:rPr>
        <w:t xml:space="preserve"> den Klassiker der Gattung, </w:t>
      </w:r>
      <w:r w:rsidRPr="00AD48A0">
        <w:rPr>
          <w:rFonts w:asciiTheme="minorHAnsi" w:hAnsiTheme="minorHAnsi" w:cstheme="minorHAnsi"/>
          <w:b/>
        </w:rPr>
        <w:t>Martial</w:t>
      </w:r>
      <w:r w:rsidRPr="00AD48A0">
        <w:rPr>
          <w:rFonts w:asciiTheme="minorHAnsi" w:hAnsiTheme="minorHAnsi" w:cstheme="minorHAnsi"/>
        </w:rPr>
        <w:t xml:space="preserve"> (4-102 n.Chr.) und Spätere (u.a. Lessing, Goethe, Schiller). </w:t>
      </w:r>
    </w:p>
    <w:p w:rsidR="00AD48A0" w:rsidRPr="00AD48A0" w:rsidRDefault="00AD48A0" w:rsidP="00AD48A0">
      <w:pPr>
        <w:spacing w:line="276" w:lineRule="auto"/>
        <w:rPr>
          <w:rFonts w:asciiTheme="minorHAnsi" w:hAnsiTheme="minorHAnsi" w:cstheme="minorHAnsi"/>
        </w:rPr>
      </w:pPr>
      <w:r w:rsidRPr="00AD48A0">
        <w:rPr>
          <w:rFonts w:asciiTheme="minorHAnsi" w:hAnsiTheme="minorHAnsi" w:cstheme="minorHAnsi"/>
          <w:b/>
        </w:rPr>
        <w:t>Epigramme</w:t>
      </w:r>
      <w:r w:rsidRPr="00AD48A0">
        <w:rPr>
          <w:rFonts w:asciiTheme="minorHAnsi" w:hAnsiTheme="minorHAnsi" w:cstheme="minorHAnsi"/>
        </w:rPr>
        <w:t xml:space="preserve"> waren ursprünglich Aufschriften (griech. epigramma = Aufschrift) auf Gräbern, Weihegeschenken für Götter und Siegespreisen, die ursprünglich in einem oder wenigen Hexametern verfasst waren, aber bald die Form des elegischen Distichons erhielten. In hellenistischer Zeit wurden sie zur literarischen Gattung mit charakteristischen Merkmalen wie Kürze und Prägnanz, Spiel mit der Sprache, Verwendung von Figuren, besonders der </w:t>
      </w:r>
      <w:r w:rsidRPr="00AD48A0">
        <w:rPr>
          <w:rFonts w:asciiTheme="minorHAnsi" w:hAnsiTheme="minorHAnsi" w:cstheme="minorHAnsi"/>
        </w:rPr>
        <w:lastRenderedPageBreak/>
        <w:t>Antithese, die ja schon im zweizeiligen Metrum</w:t>
      </w:r>
      <w:r w:rsidRPr="00AD48A0">
        <w:rPr>
          <w:rStyle w:val="Funotenzeichen"/>
          <w:rFonts w:asciiTheme="minorHAnsi" w:hAnsiTheme="minorHAnsi" w:cstheme="minorHAnsi"/>
        </w:rPr>
        <w:footnoteReference w:id="284"/>
      </w:r>
      <w:r w:rsidRPr="00AD48A0">
        <w:rPr>
          <w:rFonts w:asciiTheme="minorHAnsi" w:hAnsiTheme="minorHAnsi" w:cstheme="minorHAnsi"/>
        </w:rPr>
        <w:t xml:space="preserve"> angelegt war, und geistvoll-überraschender Schlusspointe.</w:t>
      </w:r>
    </w:p>
    <w:p w:rsidR="00AD48A0" w:rsidRPr="00AD48A0" w:rsidRDefault="00AD48A0" w:rsidP="00AD48A0">
      <w:pPr>
        <w:spacing w:line="276" w:lineRule="auto"/>
        <w:rPr>
          <w:rFonts w:asciiTheme="minorHAnsi" w:hAnsiTheme="minorHAnsi" w:cstheme="minorHAnsi"/>
        </w:rPr>
      </w:pPr>
      <w:r w:rsidRPr="00AD48A0">
        <w:rPr>
          <w:rFonts w:asciiTheme="minorHAnsi" w:hAnsiTheme="minorHAnsi" w:cstheme="minorHAnsi"/>
        </w:rPr>
        <w:t xml:space="preserve">In den </w:t>
      </w:r>
      <w:r w:rsidRPr="00AD48A0">
        <w:rPr>
          <w:rFonts w:asciiTheme="minorHAnsi" w:hAnsiTheme="minorHAnsi" w:cstheme="minorHAnsi"/>
          <w:b/>
        </w:rPr>
        <w:t>52</w:t>
      </w:r>
      <w:r w:rsidRPr="00AD48A0">
        <w:rPr>
          <w:rFonts w:asciiTheme="minorHAnsi" w:hAnsiTheme="minorHAnsi" w:cstheme="minorHAnsi"/>
        </w:rPr>
        <w:t xml:space="preserve"> </w:t>
      </w:r>
      <w:r w:rsidRPr="00AD48A0">
        <w:rPr>
          <w:rFonts w:asciiTheme="minorHAnsi" w:hAnsiTheme="minorHAnsi" w:cstheme="minorHAnsi"/>
          <w:b/>
        </w:rPr>
        <w:t xml:space="preserve">Spottgedichten Catulls </w:t>
      </w:r>
      <w:r w:rsidRPr="00AD48A0">
        <w:rPr>
          <w:rFonts w:asciiTheme="minorHAnsi" w:hAnsiTheme="minorHAnsi" w:cstheme="minorHAnsi"/>
        </w:rPr>
        <w:t>findet man alle Nuancen von witziger Ironie und Neckerei bis zu derber, obszöner Verhöhnung, gerichtet gegen Politiker und ihre Günstlinge, sowie gegen persönliche Widersacher.</w:t>
      </w:r>
    </w:p>
    <w:p w:rsidR="00AD48A0" w:rsidRPr="00AD48A0" w:rsidRDefault="00AD48A0" w:rsidP="00AD48A0">
      <w:pPr>
        <w:spacing w:line="276" w:lineRule="auto"/>
        <w:rPr>
          <w:rFonts w:asciiTheme="minorHAnsi" w:hAnsiTheme="minorHAnsi" w:cstheme="minorHAnsi"/>
        </w:rPr>
      </w:pPr>
    </w:p>
    <w:p w:rsidR="00AD48A0" w:rsidRPr="00AD48A0" w:rsidRDefault="00AD48A0" w:rsidP="00AD48A0">
      <w:pPr>
        <w:spacing w:line="276" w:lineRule="auto"/>
        <w:rPr>
          <w:rFonts w:asciiTheme="minorHAnsi" w:hAnsiTheme="minorHAnsi" w:cstheme="minorHAnsi"/>
        </w:rPr>
      </w:pPr>
      <w:r w:rsidRPr="00AD48A0">
        <w:rPr>
          <w:rFonts w:asciiTheme="minorHAnsi" w:hAnsiTheme="minorHAnsi" w:cstheme="minorHAnsi"/>
          <w:b/>
        </w:rPr>
        <w:t>c.</w:t>
      </w:r>
      <w:r>
        <w:rPr>
          <w:rFonts w:asciiTheme="minorHAnsi" w:hAnsiTheme="minorHAnsi" w:cstheme="minorHAnsi"/>
          <w:b/>
        </w:rPr>
        <w:t xml:space="preserve"> </w:t>
      </w:r>
      <w:r w:rsidRPr="00AD48A0">
        <w:rPr>
          <w:rFonts w:asciiTheme="minorHAnsi" w:hAnsiTheme="minorHAnsi" w:cstheme="minorHAnsi"/>
          <w:b/>
        </w:rPr>
        <w:t>6</w:t>
      </w:r>
      <w:r w:rsidRPr="00AD48A0">
        <w:rPr>
          <w:rFonts w:asciiTheme="minorHAnsi" w:hAnsiTheme="minorHAnsi" w:cstheme="minorHAnsi"/>
        </w:rPr>
        <w:t xml:space="preserve">: </w:t>
      </w:r>
      <w:r w:rsidRPr="00AD48A0">
        <w:rPr>
          <w:rFonts w:asciiTheme="minorHAnsi" w:hAnsiTheme="minorHAnsi" w:cstheme="minorHAnsi"/>
          <w:b/>
        </w:rPr>
        <w:t xml:space="preserve">Geheime Liebschaft </w:t>
      </w:r>
      <w:r w:rsidRPr="00AD48A0">
        <w:rPr>
          <w:rFonts w:asciiTheme="minorHAnsi" w:hAnsiTheme="minorHAnsi" w:cstheme="minorHAnsi"/>
        </w:rPr>
        <w:tab/>
        <w:t>Versmaß: Hendekasyllabus (</w:t>
      </w:r>
      <w:proofErr w:type="gramStart"/>
      <w:r w:rsidRPr="00AD48A0">
        <w:rPr>
          <w:rFonts w:asciiTheme="minorHAnsi" w:hAnsiTheme="minorHAnsi" w:cstheme="minorHAnsi"/>
        </w:rPr>
        <w:t xml:space="preserve">Phalaeceus)   </w:t>
      </w:r>
      <w:proofErr w:type="gramEnd"/>
      <w:r w:rsidRPr="00AD48A0">
        <w:rPr>
          <w:rFonts w:asciiTheme="minorHAnsi" w:hAnsiTheme="minorHAnsi" w:cstheme="minorHAnsi"/>
        </w:rPr>
        <w:t xml:space="preserve">  ̶´Ūꟾ ̶´UU ̶´U ̶´ꟾU ̶´Ū</w:t>
      </w:r>
    </w:p>
    <w:p w:rsidR="00AD48A0" w:rsidRPr="00AD48A0" w:rsidRDefault="00AD48A0" w:rsidP="00AD48A0">
      <w:pPr>
        <w:spacing w:line="276" w:lineRule="auto"/>
        <w:rPr>
          <w:rFonts w:asciiTheme="minorHAnsi" w:hAnsiTheme="minorHAnsi" w:cstheme="minorHAnsi"/>
        </w:rPr>
      </w:pPr>
      <w:r w:rsidRPr="00AD48A0">
        <w:rPr>
          <w:rFonts w:asciiTheme="minorHAnsi" w:hAnsiTheme="minorHAnsi" w:cstheme="minorHAnsi"/>
        </w:rPr>
        <w:t>Das Gedicht hat den Zweck, einen Freund „aufzuziehen“.</w:t>
      </w:r>
    </w:p>
    <w:p w:rsidR="00AD48A0" w:rsidRPr="00AD48A0" w:rsidRDefault="00AD48A0" w:rsidP="00AD48A0">
      <w:pPr>
        <w:spacing w:line="276" w:lineRule="auto"/>
        <w:rPr>
          <w:rFonts w:asciiTheme="minorHAnsi" w:hAnsiTheme="minorHAnsi" w:cstheme="minorHAnsi"/>
        </w:rPr>
      </w:pPr>
    </w:p>
    <w:p w:rsidR="00AD48A0" w:rsidRPr="00AD48A0" w:rsidRDefault="00AD48A0" w:rsidP="00AD48A0">
      <w:pPr>
        <w:spacing w:line="324" w:lineRule="auto"/>
        <w:rPr>
          <w:rFonts w:asciiTheme="minorHAnsi" w:hAnsiTheme="minorHAnsi" w:cstheme="minorHAnsi"/>
        </w:rPr>
      </w:pPr>
      <w:r w:rsidRPr="00AD48A0">
        <w:rPr>
          <w:rFonts w:asciiTheme="minorHAnsi" w:hAnsiTheme="minorHAnsi" w:cstheme="minorHAnsi"/>
        </w:rPr>
        <w:t>1</w:t>
      </w:r>
      <w:r w:rsidRPr="00AD48A0">
        <w:rPr>
          <w:rFonts w:asciiTheme="minorHAnsi" w:hAnsiTheme="minorHAnsi" w:cstheme="minorHAnsi"/>
        </w:rPr>
        <w:tab/>
        <w:t>Flavi</w:t>
      </w:r>
      <w:r w:rsidRPr="00AD48A0">
        <w:rPr>
          <w:rStyle w:val="Funotenzeichen"/>
          <w:rFonts w:asciiTheme="minorHAnsi" w:hAnsiTheme="minorHAnsi" w:cstheme="minorHAnsi"/>
        </w:rPr>
        <w:footnoteReference w:id="285"/>
      </w:r>
      <w:r w:rsidRPr="00AD48A0">
        <w:rPr>
          <w:rFonts w:asciiTheme="minorHAnsi" w:hAnsiTheme="minorHAnsi" w:cstheme="minorHAnsi"/>
        </w:rPr>
        <w:t>, delicias</w:t>
      </w:r>
      <w:r w:rsidRPr="00AD48A0">
        <w:rPr>
          <w:rStyle w:val="Funotenzeichen"/>
          <w:rFonts w:asciiTheme="minorHAnsi" w:hAnsiTheme="minorHAnsi" w:cstheme="minorHAnsi"/>
        </w:rPr>
        <w:footnoteReference w:id="286"/>
      </w:r>
      <w:r w:rsidRPr="00AD48A0">
        <w:rPr>
          <w:rFonts w:asciiTheme="minorHAnsi" w:hAnsiTheme="minorHAnsi" w:cstheme="minorHAnsi"/>
        </w:rPr>
        <w:t xml:space="preserve"> tuas Catullo,</w:t>
      </w:r>
    </w:p>
    <w:p w:rsidR="00AD48A0" w:rsidRPr="00AD48A0" w:rsidRDefault="00AD48A0" w:rsidP="00AD48A0">
      <w:pPr>
        <w:spacing w:line="324" w:lineRule="auto"/>
        <w:rPr>
          <w:rFonts w:asciiTheme="minorHAnsi" w:hAnsiTheme="minorHAnsi" w:cstheme="minorHAnsi"/>
        </w:rPr>
      </w:pPr>
      <w:r w:rsidRPr="00AD48A0">
        <w:rPr>
          <w:rFonts w:asciiTheme="minorHAnsi" w:hAnsiTheme="minorHAnsi" w:cstheme="minorHAnsi"/>
        </w:rPr>
        <w:t>2</w:t>
      </w:r>
      <w:r w:rsidRPr="00AD48A0">
        <w:rPr>
          <w:rFonts w:asciiTheme="minorHAnsi" w:hAnsiTheme="minorHAnsi" w:cstheme="minorHAnsi"/>
        </w:rPr>
        <w:tab/>
        <w:t>ni</w:t>
      </w:r>
      <w:r w:rsidRPr="00AD48A0">
        <w:rPr>
          <w:rStyle w:val="Funotenzeichen"/>
          <w:rFonts w:asciiTheme="minorHAnsi" w:hAnsiTheme="minorHAnsi" w:cstheme="minorHAnsi"/>
        </w:rPr>
        <w:footnoteReference w:id="287"/>
      </w:r>
      <w:r w:rsidRPr="00AD48A0">
        <w:rPr>
          <w:rFonts w:asciiTheme="minorHAnsi" w:hAnsiTheme="minorHAnsi" w:cstheme="minorHAnsi"/>
        </w:rPr>
        <w:t xml:space="preserve"> sint inlepidae</w:t>
      </w:r>
      <w:r w:rsidRPr="00AD48A0">
        <w:rPr>
          <w:rStyle w:val="Funotenzeichen"/>
          <w:rFonts w:asciiTheme="minorHAnsi" w:hAnsiTheme="minorHAnsi" w:cstheme="minorHAnsi"/>
        </w:rPr>
        <w:footnoteReference w:id="288"/>
      </w:r>
      <w:r w:rsidRPr="00AD48A0">
        <w:rPr>
          <w:rFonts w:asciiTheme="minorHAnsi" w:hAnsiTheme="minorHAnsi" w:cstheme="minorHAnsi"/>
        </w:rPr>
        <w:t xml:space="preserve"> atque inelegantes,</w:t>
      </w:r>
    </w:p>
    <w:p w:rsidR="00AD48A0" w:rsidRPr="00AD48A0" w:rsidRDefault="00AD48A0" w:rsidP="00AD48A0">
      <w:pPr>
        <w:spacing w:line="324" w:lineRule="auto"/>
        <w:rPr>
          <w:rFonts w:asciiTheme="minorHAnsi" w:hAnsiTheme="minorHAnsi" w:cstheme="minorHAnsi"/>
        </w:rPr>
      </w:pPr>
      <w:r w:rsidRPr="00AD48A0">
        <w:rPr>
          <w:rFonts w:asciiTheme="minorHAnsi" w:hAnsiTheme="minorHAnsi" w:cstheme="minorHAnsi"/>
        </w:rPr>
        <w:t>3</w:t>
      </w:r>
      <w:r w:rsidRPr="00AD48A0">
        <w:rPr>
          <w:rFonts w:asciiTheme="minorHAnsi" w:hAnsiTheme="minorHAnsi" w:cstheme="minorHAnsi"/>
        </w:rPr>
        <w:tab/>
        <w:t xml:space="preserve">velles dicere nec tacere posses. </w:t>
      </w:r>
    </w:p>
    <w:p w:rsidR="00AD48A0" w:rsidRPr="00AD48A0" w:rsidRDefault="00AD48A0" w:rsidP="00AD48A0">
      <w:pPr>
        <w:spacing w:line="324" w:lineRule="auto"/>
        <w:rPr>
          <w:rFonts w:asciiTheme="minorHAnsi" w:hAnsiTheme="minorHAnsi" w:cstheme="minorHAnsi"/>
        </w:rPr>
      </w:pPr>
      <w:r w:rsidRPr="00AD48A0">
        <w:rPr>
          <w:rFonts w:asciiTheme="minorHAnsi" w:hAnsiTheme="minorHAnsi" w:cstheme="minorHAnsi"/>
        </w:rPr>
        <w:t>4</w:t>
      </w:r>
      <w:r w:rsidRPr="00AD48A0">
        <w:rPr>
          <w:rFonts w:asciiTheme="minorHAnsi" w:hAnsiTheme="minorHAnsi" w:cstheme="minorHAnsi"/>
        </w:rPr>
        <w:tab/>
        <w:t>Verum nescioquid febriculosi</w:t>
      </w:r>
    </w:p>
    <w:p w:rsidR="00AD48A0" w:rsidRPr="00AD48A0" w:rsidRDefault="00AD48A0" w:rsidP="00AD48A0">
      <w:pPr>
        <w:spacing w:line="324" w:lineRule="auto"/>
        <w:rPr>
          <w:rFonts w:asciiTheme="minorHAnsi" w:hAnsiTheme="minorHAnsi" w:cstheme="minorHAnsi"/>
        </w:rPr>
      </w:pPr>
      <w:r w:rsidRPr="00AD48A0">
        <w:rPr>
          <w:rFonts w:asciiTheme="minorHAnsi" w:hAnsiTheme="minorHAnsi" w:cstheme="minorHAnsi"/>
        </w:rPr>
        <w:t>5</w:t>
      </w:r>
      <w:r w:rsidRPr="00AD48A0">
        <w:rPr>
          <w:rFonts w:asciiTheme="minorHAnsi" w:hAnsiTheme="minorHAnsi" w:cstheme="minorHAnsi"/>
        </w:rPr>
        <w:tab/>
        <w:t>scorti</w:t>
      </w:r>
      <w:r w:rsidRPr="00AD48A0">
        <w:rPr>
          <w:rStyle w:val="Funotenzeichen"/>
          <w:rFonts w:asciiTheme="minorHAnsi" w:hAnsiTheme="minorHAnsi" w:cstheme="minorHAnsi"/>
        </w:rPr>
        <w:footnoteReference w:id="289"/>
      </w:r>
      <w:r w:rsidRPr="00AD48A0">
        <w:rPr>
          <w:rFonts w:asciiTheme="minorHAnsi" w:hAnsiTheme="minorHAnsi" w:cstheme="minorHAnsi"/>
        </w:rPr>
        <w:t xml:space="preserve"> diligis: hoc pudet fateri.</w:t>
      </w:r>
    </w:p>
    <w:p w:rsidR="00AD48A0" w:rsidRPr="00AD48A0" w:rsidRDefault="00AD48A0" w:rsidP="00AD48A0">
      <w:pPr>
        <w:spacing w:line="324" w:lineRule="auto"/>
        <w:rPr>
          <w:rFonts w:asciiTheme="minorHAnsi" w:hAnsiTheme="minorHAnsi" w:cstheme="minorHAnsi"/>
        </w:rPr>
      </w:pPr>
      <w:r w:rsidRPr="00AD48A0">
        <w:rPr>
          <w:rFonts w:asciiTheme="minorHAnsi" w:hAnsiTheme="minorHAnsi" w:cstheme="minorHAnsi"/>
        </w:rPr>
        <w:t>6</w:t>
      </w:r>
      <w:r w:rsidRPr="00AD48A0">
        <w:rPr>
          <w:rFonts w:asciiTheme="minorHAnsi" w:hAnsiTheme="minorHAnsi" w:cstheme="minorHAnsi"/>
        </w:rPr>
        <w:tab/>
        <w:t>Nam te</w:t>
      </w:r>
      <w:r w:rsidRPr="00AD48A0">
        <w:rPr>
          <w:rStyle w:val="Funotenzeichen"/>
          <w:rFonts w:asciiTheme="minorHAnsi" w:hAnsiTheme="minorHAnsi" w:cstheme="minorHAnsi"/>
        </w:rPr>
        <w:footnoteReference w:id="290"/>
      </w:r>
      <w:r w:rsidRPr="00AD48A0">
        <w:rPr>
          <w:rFonts w:asciiTheme="minorHAnsi" w:hAnsiTheme="minorHAnsi" w:cstheme="minorHAnsi"/>
        </w:rPr>
        <w:t xml:space="preserve"> non viduas</w:t>
      </w:r>
      <w:r w:rsidRPr="00AD48A0">
        <w:rPr>
          <w:rStyle w:val="Funotenzeichen"/>
          <w:rFonts w:asciiTheme="minorHAnsi" w:hAnsiTheme="minorHAnsi" w:cstheme="minorHAnsi"/>
        </w:rPr>
        <w:footnoteReference w:id="291"/>
      </w:r>
      <w:r w:rsidRPr="00AD48A0">
        <w:rPr>
          <w:rFonts w:asciiTheme="minorHAnsi" w:hAnsiTheme="minorHAnsi" w:cstheme="minorHAnsi"/>
        </w:rPr>
        <w:t xml:space="preserve"> iacere noctes</w:t>
      </w:r>
    </w:p>
    <w:p w:rsidR="00AD48A0" w:rsidRPr="00AD48A0" w:rsidRDefault="00AD48A0" w:rsidP="00AD48A0">
      <w:pPr>
        <w:spacing w:line="324" w:lineRule="auto"/>
        <w:rPr>
          <w:rFonts w:asciiTheme="minorHAnsi" w:hAnsiTheme="minorHAnsi" w:cstheme="minorHAnsi"/>
        </w:rPr>
      </w:pPr>
      <w:r w:rsidRPr="00AD48A0">
        <w:rPr>
          <w:rFonts w:asciiTheme="minorHAnsi" w:hAnsiTheme="minorHAnsi" w:cstheme="minorHAnsi"/>
        </w:rPr>
        <w:t>7</w:t>
      </w:r>
      <w:r w:rsidRPr="00AD48A0">
        <w:rPr>
          <w:rFonts w:asciiTheme="minorHAnsi" w:hAnsiTheme="minorHAnsi" w:cstheme="minorHAnsi"/>
        </w:rPr>
        <w:tab/>
        <w:t>nequiquam</w:t>
      </w:r>
      <w:r w:rsidRPr="00AD48A0">
        <w:rPr>
          <w:rStyle w:val="Funotenzeichen"/>
          <w:rFonts w:asciiTheme="minorHAnsi" w:hAnsiTheme="minorHAnsi" w:cstheme="minorHAnsi"/>
        </w:rPr>
        <w:footnoteReference w:id="292"/>
      </w:r>
      <w:r w:rsidRPr="00AD48A0">
        <w:rPr>
          <w:rFonts w:asciiTheme="minorHAnsi" w:hAnsiTheme="minorHAnsi" w:cstheme="minorHAnsi"/>
        </w:rPr>
        <w:t xml:space="preserve"> tacitum cubile clamat</w:t>
      </w:r>
    </w:p>
    <w:p w:rsidR="00AD48A0" w:rsidRPr="00AD48A0" w:rsidRDefault="00AD48A0" w:rsidP="00AD48A0">
      <w:pPr>
        <w:spacing w:line="324" w:lineRule="auto"/>
        <w:rPr>
          <w:rFonts w:asciiTheme="minorHAnsi" w:hAnsiTheme="minorHAnsi" w:cstheme="minorHAnsi"/>
        </w:rPr>
      </w:pPr>
      <w:r w:rsidRPr="00AD48A0">
        <w:rPr>
          <w:rFonts w:asciiTheme="minorHAnsi" w:hAnsiTheme="minorHAnsi" w:cstheme="minorHAnsi"/>
        </w:rPr>
        <w:t>8</w:t>
      </w:r>
      <w:r w:rsidRPr="00AD48A0">
        <w:rPr>
          <w:rFonts w:asciiTheme="minorHAnsi" w:hAnsiTheme="minorHAnsi" w:cstheme="minorHAnsi"/>
        </w:rPr>
        <w:tab/>
        <w:t>sertis</w:t>
      </w:r>
      <w:r w:rsidRPr="00AD48A0">
        <w:rPr>
          <w:rStyle w:val="Funotenzeichen"/>
          <w:rFonts w:asciiTheme="minorHAnsi" w:hAnsiTheme="minorHAnsi" w:cstheme="minorHAnsi"/>
        </w:rPr>
        <w:footnoteReference w:id="293"/>
      </w:r>
      <w:r w:rsidRPr="00AD48A0">
        <w:rPr>
          <w:rFonts w:asciiTheme="minorHAnsi" w:hAnsiTheme="minorHAnsi" w:cstheme="minorHAnsi"/>
        </w:rPr>
        <w:t xml:space="preserve"> ac Syrio fragrans</w:t>
      </w:r>
      <w:r w:rsidRPr="00AD48A0">
        <w:rPr>
          <w:rStyle w:val="Funotenzeichen"/>
          <w:rFonts w:asciiTheme="minorHAnsi" w:hAnsiTheme="minorHAnsi" w:cstheme="minorHAnsi"/>
        </w:rPr>
        <w:footnoteReference w:id="294"/>
      </w:r>
      <w:r w:rsidRPr="00AD48A0">
        <w:rPr>
          <w:rFonts w:asciiTheme="minorHAnsi" w:hAnsiTheme="minorHAnsi" w:cstheme="minorHAnsi"/>
        </w:rPr>
        <w:t xml:space="preserve"> olivo, </w:t>
      </w:r>
    </w:p>
    <w:p w:rsidR="00AD48A0" w:rsidRPr="00AD48A0" w:rsidRDefault="00AD48A0" w:rsidP="00AD48A0">
      <w:pPr>
        <w:spacing w:line="324" w:lineRule="auto"/>
        <w:rPr>
          <w:rFonts w:asciiTheme="minorHAnsi" w:hAnsiTheme="minorHAnsi" w:cstheme="minorHAnsi"/>
        </w:rPr>
      </w:pPr>
      <w:r w:rsidRPr="00AD48A0">
        <w:rPr>
          <w:rFonts w:asciiTheme="minorHAnsi" w:hAnsiTheme="minorHAnsi" w:cstheme="minorHAnsi"/>
        </w:rPr>
        <w:t>9</w:t>
      </w:r>
      <w:r w:rsidRPr="00AD48A0">
        <w:rPr>
          <w:rFonts w:asciiTheme="minorHAnsi" w:hAnsiTheme="minorHAnsi" w:cstheme="minorHAnsi"/>
        </w:rPr>
        <w:tab/>
        <w:t>pulvinusque peraeque</w:t>
      </w:r>
      <w:r w:rsidRPr="00AD48A0">
        <w:rPr>
          <w:rStyle w:val="Funotenzeichen"/>
          <w:rFonts w:asciiTheme="minorHAnsi" w:hAnsiTheme="minorHAnsi" w:cstheme="minorHAnsi"/>
        </w:rPr>
        <w:footnoteReference w:id="295"/>
      </w:r>
      <w:r w:rsidRPr="00AD48A0">
        <w:rPr>
          <w:rFonts w:asciiTheme="minorHAnsi" w:hAnsiTheme="minorHAnsi" w:cstheme="minorHAnsi"/>
        </w:rPr>
        <w:t xml:space="preserve"> et hic et ille </w:t>
      </w:r>
    </w:p>
    <w:p w:rsidR="00AD48A0" w:rsidRPr="00AD48A0" w:rsidRDefault="00AD48A0" w:rsidP="00AD48A0">
      <w:pPr>
        <w:spacing w:line="324" w:lineRule="auto"/>
        <w:rPr>
          <w:rFonts w:asciiTheme="minorHAnsi" w:hAnsiTheme="minorHAnsi" w:cstheme="minorHAnsi"/>
        </w:rPr>
      </w:pPr>
      <w:r w:rsidRPr="00AD48A0">
        <w:rPr>
          <w:rFonts w:asciiTheme="minorHAnsi" w:hAnsiTheme="minorHAnsi" w:cstheme="minorHAnsi"/>
        </w:rPr>
        <w:t>10</w:t>
      </w:r>
      <w:r w:rsidRPr="00AD48A0">
        <w:rPr>
          <w:rFonts w:asciiTheme="minorHAnsi" w:hAnsiTheme="minorHAnsi" w:cstheme="minorHAnsi"/>
        </w:rPr>
        <w:tab/>
        <w:t>attritus</w:t>
      </w:r>
      <w:r w:rsidRPr="00AD48A0">
        <w:rPr>
          <w:rStyle w:val="Funotenzeichen"/>
          <w:rFonts w:asciiTheme="minorHAnsi" w:hAnsiTheme="minorHAnsi" w:cstheme="minorHAnsi"/>
        </w:rPr>
        <w:footnoteReference w:id="296"/>
      </w:r>
      <w:r w:rsidRPr="00AD48A0">
        <w:rPr>
          <w:rFonts w:asciiTheme="minorHAnsi" w:hAnsiTheme="minorHAnsi" w:cstheme="minorHAnsi"/>
        </w:rPr>
        <w:t>, tremulique quassa lecti</w:t>
      </w:r>
    </w:p>
    <w:p w:rsidR="00AD48A0" w:rsidRPr="00AD48A0" w:rsidRDefault="00AD48A0" w:rsidP="00AD48A0">
      <w:pPr>
        <w:spacing w:line="324" w:lineRule="auto"/>
        <w:rPr>
          <w:rFonts w:asciiTheme="minorHAnsi" w:hAnsiTheme="minorHAnsi" w:cstheme="minorHAnsi"/>
        </w:rPr>
      </w:pPr>
      <w:r w:rsidRPr="00AD48A0">
        <w:rPr>
          <w:rFonts w:asciiTheme="minorHAnsi" w:hAnsiTheme="minorHAnsi" w:cstheme="minorHAnsi"/>
        </w:rPr>
        <w:t>11</w:t>
      </w:r>
      <w:r w:rsidRPr="00AD48A0">
        <w:rPr>
          <w:rFonts w:asciiTheme="minorHAnsi" w:hAnsiTheme="minorHAnsi" w:cstheme="minorHAnsi"/>
        </w:rPr>
        <w:tab/>
        <w:t>argutatio inambulatioque</w:t>
      </w:r>
      <w:r w:rsidRPr="00AD48A0">
        <w:rPr>
          <w:rStyle w:val="Funotenzeichen"/>
          <w:rFonts w:asciiTheme="minorHAnsi" w:hAnsiTheme="minorHAnsi" w:cstheme="minorHAnsi"/>
        </w:rPr>
        <w:footnoteReference w:id="297"/>
      </w:r>
      <w:r w:rsidRPr="00AD48A0">
        <w:rPr>
          <w:rFonts w:asciiTheme="minorHAnsi" w:hAnsiTheme="minorHAnsi" w:cstheme="minorHAnsi"/>
        </w:rPr>
        <w:t>.</w:t>
      </w:r>
    </w:p>
    <w:p w:rsidR="00AD48A0" w:rsidRPr="00AD48A0" w:rsidRDefault="00AD48A0" w:rsidP="00AD48A0">
      <w:pPr>
        <w:spacing w:line="324" w:lineRule="auto"/>
        <w:rPr>
          <w:rFonts w:asciiTheme="minorHAnsi" w:hAnsiTheme="minorHAnsi" w:cstheme="minorHAnsi"/>
        </w:rPr>
      </w:pPr>
      <w:r w:rsidRPr="00AD48A0">
        <w:rPr>
          <w:rFonts w:asciiTheme="minorHAnsi" w:hAnsiTheme="minorHAnsi" w:cstheme="minorHAnsi"/>
        </w:rPr>
        <w:t>12</w:t>
      </w:r>
      <w:r w:rsidRPr="00AD48A0">
        <w:rPr>
          <w:rFonts w:asciiTheme="minorHAnsi" w:hAnsiTheme="minorHAnsi" w:cstheme="minorHAnsi"/>
        </w:rPr>
        <w:tab/>
        <w:t>Nam nil</w:t>
      </w:r>
      <w:r w:rsidRPr="00AD48A0">
        <w:rPr>
          <w:rStyle w:val="Funotenzeichen"/>
          <w:rFonts w:asciiTheme="minorHAnsi" w:hAnsiTheme="minorHAnsi" w:cstheme="minorHAnsi"/>
        </w:rPr>
        <w:footnoteReference w:id="298"/>
      </w:r>
      <w:r w:rsidRPr="00AD48A0">
        <w:rPr>
          <w:rFonts w:asciiTheme="minorHAnsi" w:hAnsiTheme="minorHAnsi" w:cstheme="minorHAnsi"/>
        </w:rPr>
        <w:t xml:space="preserve"> stupra</w:t>
      </w:r>
      <w:r w:rsidRPr="00AD48A0">
        <w:rPr>
          <w:rStyle w:val="Funotenzeichen"/>
          <w:rFonts w:asciiTheme="minorHAnsi" w:hAnsiTheme="minorHAnsi" w:cstheme="minorHAnsi"/>
        </w:rPr>
        <w:footnoteReference w:id="299"/>
      </w:r>
      <w:r w:rsidRPr="00AD48A0">
        <w:rPr>
          <w:rFonts w:asciiTheme="minorHAnsi" w:hAnsiTheme="minorHAnsi" w:cstheme="minorHAnsi"/>
        </w:rPr>
        <w:t xml:space="preserve"> valet</w:t>
      </w:r>
      <w:r w:rsidRPr="00AD48A0">
        <w:rPr>
          <w:rStyle w:val="Funotenzeichen"/>
          <w:rFonts w:asciiTheme="minorHAnsi" w:hAnsiTheme="minorHAnsi" w:cstheme="minorHAnsi"/>
        </w:rPr>
        <w:footnoteReference w:id="300"/>
      </w:r>
      <w:r w:rsidRPr="00AD48A0">
        <w:rPr>
          <w:rFonts w:asciiTheme="minorHAnsi" w:hAnsiTheme="minorHAnsi" w:cstheme="minorHAnsi"/>
        </w:rPr>
        <w:t>, nihil, tacere.</w:t>
      </w:r>
    </w:p>
    <w:p w:rsidR="00AD48A0" w:rsidRPr="00AD48A0" w:rsidRDefault="00AD48A0" w:rsidP="00AD48A0">
      <w:pPr>
        <w:spacing w:line="324" w:lineRule="auto"/>
        <w:rPr>
          <w:rFonts w:asciiTheme="minorHAnsi" w:hAnsiTheme="minorHAnsi" w:cstheme="minorHAnsi"/>
        </w:rPr>
      </w:pPr>
      <w:r w:rsidRPr="00AD48A0">
        <w:rPr>
          <w:rFonts w:asciiTheme="minorHAnsi" w:hAnsiTheme="minorHAnsi" w:cstheme="minorHAnsi"/>
        </w:rPr>
        <w:t>13</w:t>
      </w:r>
      <w:r w:rsidRPr="00AD48A0">
        <w:rPr>
          <w:rFonts w:asciiTheme="minorHAnsi" w:hAnsiTheme="minorHAnsi" w:cstheme="minorHAnsi"/>
        </w:rPr>
        <w:tab/>
        <w:t>Cur? Non tam latera ecfututa pandas</w:t>
      </w:r>
      <w:r w:rsidRPr="00AD48A0">
        <w:rPr>
          <w:rStyle w:val="Funotenzeichen"/>
          <w:rFonts w:asciiTheme="minorHAnsi" w:hAnsiTheme="minorHAnsi" w:cstheme="minorHAnsi"/>
        </w:rPr>
        <w:t xml:space="preserve"> </w:t>
      </w:r>
      <w:r w:rsidRPr="00AD48A0">
        <w:rPr>
          <w:rStyle w:val="Funotenzeichen"/>
          <w:rFonts w:asciiTheme="minorHAnsi" w:hAnsiTheme="minorHAnsi" w:cstheme="minorHAnsi"/>
        </w:rPr>
        <w:footnoteReference w:id="301"/>
      </w:r>
      <w:r w:rsidRPr="00AD48A0">
        <w:rPr>
          <w:rFonts w:asciiTheme="minorHAnsi" w:hAnsiTheme="minorHAnsi" w:cstheme="minorHAnsi"/>
        </w:rPr>
        <w:t xml:space="preserve">, </w:t>
      </w:r>
    </w:p>
    <w:p w:rsidR="00AD48A0" w:rsidRPr="00AD48A0" w:rsidRDefault="00AD48A0" w:rsidP="00AD48A0">
      <w:pPr>
        <w:spacing w:line="324" w:lineRule="auto"/>
        <w:rPr>
          <w:rFonts w:asciiTheme="minorHAnsi" w:hAnsiTheme="minorHAnsi" w:cstheme="minorHAnsi"/>
        </w:rPr>
      </w:pPr>
      <w:r w:rsidRPr="00AD48A0">
        <w:rPr>
          <w:rFonts w:asciiTheme="minorHAnsi" w:hAnsiTheme="minorHAnsi" w:cstheme="minorHAnsi"/>
        </w:rPr>
        <w:t>14</w:t>
      </w:r>
      <w:r w:rsidRPr="00AD48A0">
        <w:rPr>
          <w:rFonts w:asciiTheme="minorHAnsi" w:hAnsiTheme="minorHAnsi" w:cstheme="minorHAnsi"/>
        </w:rPr>
        <w:tab/>
        <w:t>ni tu quid facias ineptiarum</w:t>
      </w:r>
      <w:r w:rsidRPr="00AD48A0">
        <w:rPr>
          <w:rStyle w:val="Funotenzeichen"/>
          <w:rFonts w:asciiTheme="minorHAnsi" w:hAnsiTheme="minorHAnsi" w:cstheme="minorHAnsi"/>
        </w:rPr>
        <w:footnoteReference w:id="302"/>
      </w:r>
      <w:r w:rsidRPr="00AD48A0">
        <w:rPr>
          <w:rFonts w:asciiTheme="minorHAnsi" w:hAnsiTheme="minorHAnsi" w:cstheme="minorHAnsi"/>
        </w:rPr>
        <w:t>.</w:t>
      </w:r>
    </w:p>
    <w:p w:rsidR="00AD48A0" w:rsidRPr="00AD48A0" w:rsidRDefault="00AD48A0" w:rsidP="00AD48A0">
      <w:pPr>
        <w:spacing w:line="324" w:lineRule="auto"/>
        <w:rPr>
          <w:rFonts w:asciiTheme="minorHAnsi" w:hAnsiTheme="minorHAnsi" w:cstheme="minorHAnsi"/>
        </w:rPr>
      </w:pPr>
      <w:r w:rsidRPr="00AD48A0">
        <w:rPr>
          <w:rFonts w:asciiTheme="minorHAnsi" w:hAnsiTheme="minorHAnsi" w:cstheme="minorHAnsi"/>
        </w:rPr>
        <w:lastRenderedPageBreak/>
        <w:t>15</w:t>
      </w:r>
      <w:r w:rsidRPr="00AD48A0">
        <w:rPr>
          <w:rFonts w:asciiTheme="minorHAnsi" w:hAnsiTheme="minorHAnsi" w:cstheme="minorHAnsi"/>
        </w:rPr>
        <w:tab/>
        <w:t>Quare, quidquid habes boni malique</w:t>
      </w:r>
      <w:r w:rsidRPr="00AD48A0">
        <w:rPr>
          <w:rStyle w:val="Funotenzeichen"/>
          <w:rFonts w:asciiTheme="minorHAnsi" w:hAnsiTheme="minorHAnsi" w:cstheme="minorHAnsi"/>
        </w:rPr>
        <w:footnoteReference w:id="303"/>
      </w:r>
      <w:r w:rsidRPr="00AD48A0">
        <w:rPr>
          <w:rFonts w:asciiTheme="minorHAnsi" w:hAnsiTheme="minorHAnsi" w:cstheme="minorHAnsi"/>
        </w:rPr>
        <w:t xml:space="preserve">, </w:t>
      </w:r>
    </w:p>
    <w:p w:rsidR="00AD48A0" w:rsidRPr="00AD48A0" w:rsidRDefault="00AD48A0" w:rsidP="00AD48A0">
      <w:pPr>
        <w:spacing w:line="324" w:lineRule="auto"/>
        <w:rPr>
          <w:rFonts w:asciiTheme="minorHAnsi" w:hAnsiTheme="minorHAnsi" w:cstheme="minorHAnsi"/>
        </w:rPr>
      </w:pPr>
      <w:r w:rsidRPr="00AD48A0">
        <w:rPr>
          <w:rFonts w:asciiTheme="minorHAnsi" w:hAnsiTheme="minorHAnsi" w:cstheme="minorHAnsi"/>
        </w:rPr>
        <w:t>16</w:t>
      </w:r>
      <w:r w:rsidRPr="00AD48A0">
        <w:rPr>
          <w:rFonts w:asciiTheme="minorHAnsi" w:hAnsiTheme="minorHAnsi" w:cstheme="minorHAnsi"/>
        </w:rPr>
        <w:tab/>
        <w:t>dic nobis: volo te ac tuos amores</w:t>
      </w:r>
    </w:p>
    <w:p w:rsidR="00AD48A0" w:rsidRPr="00AD48A0" w:rsidRDefault="00AD48A0" w:rsidP="00AD48A0">
      <w:pPr>
        <w:spacing w:line="324" w:lineRule="auto"/>
        <w:rPr>
          <w:rFonts w:asciiTheme="minorHAnsi" w:hAnsiTheme="minorHAnsi" w:cstheme="minorHAnsi"/>
        </w:rPr>
      </w:pPr>
      <w:r w:rsidRPr="00AD48A0">
        <w:rPr>
          <w:rFonts w:asciiTheme="minorHAnsi" w:hAnsiTheme="minorHAnsi" w:cstheme="minorHAnsi"/>
        </w:rPr>
        <w:t>17</w:t>
      </w:r>
      <w:r w:rsidRPr="00AD48A0">
        <w:rPr>
          <w:rFonts w:asciiTheme="minorHAnsi" w:hAnsiTheme="minorHAnsi" w:cstheme="minorHAnsi"/>
        </w:rPr>
        <w:tab/>
        <w:t>ad caelum lepido</w:t>
      </w:r>
      <w:r w:rsidRPr="00AD48A0">
        <w:rPr>
          <w:rStyle w:val="Funotenzeichen"/>
          <w:rFonts w:asciiTheme="minorHAnsi" w:hAnsiTheme="minorHAnsi" w:cstheme="minorHAnsi"/>
        </w:rPr>
        <w:footnoteReference w:id="304"/>
      </w:r>
      <w:r w:rsidRPr="00AD48A0">
        <w:rPr>
          <w:rFonts w:asciiTheme="minorHAnsi" w:hAnsiTheme="minorHAnsi" w:cstheme="minorHAnsi"/>
        </w:rPr>
        <w:t xml:space="preserve"> vocare</w:t>
      </w:r>
      <w:r w:rsidRPr="00AD48A0">
        <w:rPr>
          <w:rStyle w:val="Funotenzeichen"/>
          <w:rFonts w:asciiTheme="minorHAnsi" w:hAnsiTheme="minorHAnsi" w:cstheme="minorHAnsi"/>
        </w:rPr>
        <w:footnoteReference w:id="305"/>
      </w:r>
      <w:r w:rsidRPr="00AD48A0">
        <w:rPr>
          <w:rFonts w:asciiTheme="minorHAnsi" w:hAnsiTheme="minorHAnsi" w:cstheme="minorHAnsi"/>
        </w:rPr>
        <w:t xml:space="preserve"> versu.</w:t>
      </w:r>
    </w:p>
    <w:p w:rsidR="00AD48A0" w:rsidRDefault="00AD48A0" w:rsidP="00AD48A0">
      <w:pPr>
        <w:spacing w:line="276" w:lineRule="auto"/>
        <w:rPr>
          <w:rFonts w:asciiTheme="minorHAnsi" w:hAnsiTheme="minorHAnsi" w:cstheme="minorHAnsi"/>
          <w:b/>
        </w:rPr>
      </w:pPr>
    </w:p>
    <w:p w:rsidR="00AD48A0" w:rsidRPr="00AD48A0" w:rsidRDefault="00AD48A0" w:rsidP="00AD48A0">
      <w:pPr>
        <w:spacing w:line="276" w:lineRule="auto"/>
        <w:rPr>
          <w:rFonts w:asciiTheme="minorHAnsi" w:hAnsiTheme="minorHAnsi" w:cstheme="minorHAnsi"/>
          <w:b/>
        </w:rPr>
      </w:pPr>
      <w:r w:rsidRPr="00AD48A0">
        <w:rPr>
          <w:rFonts w:asciiTheme="minorHAnsi" w:hAnsiTheme="minorHAnsi" w:cstheme="minorHAnsi"/>
          <w:b/>
        </w:rPr>
        <w:t>Interpretationsaufgaben</w:t>
      </w:r>
    </w:p>
    <w:p w:rsidR="00AD48A0" w:rsidRPr="00AD48A0" w:rsidRDefault="00AD48A0" w:rsidP="00AD48A0">
      <w:pPr>
        <w:pStyle w:val="Listenabsatz"/>
        <w:numPr>
          <w:ilvl w:val="0"/>
          <w:numId w:val="33"/>
        </w:numPr>
        <w:spacing w:line="276" w:lineRule="auto"/>
        <w:rPr>
          <w:rFonts w:asciiTheme="minorHAnsi" w:hAnsiTheme="minorHAnsi" w:cstheme="minorHAnsi"/>
        </w:rPr>
      </w:pPr>
      <w:r w:rsidRPr="00AD48A0">
        <w:rPr>
          <w:rFonts w:asciiTheme="minorHAnsi" w:hAnsiTheme="minorHAnsi" w:cstheme="minorHAnsi"/>
        </w:rPr>
        <w:t>Finde die folgenden Stilfiguren: Alliteration, Anapher, Antithese, Chiasmus, Oxymoron!</w:t>
      </w:r>
    </w:p>
    <w:p w:rsidR="00AD48A0" w:rsidRPr="00AD48A0" w:rsidRDefault="00AD48A0" w:rsidP="00AD48A0">
      <w:pPr>
        <w:pStyle w:val="Listenabsatz"/>
        <w:numPr>
          <w:ilvl w:val="0"/>
          <w:numId w:val="33"/>
        </w:numPr>
        <w:spacing w:line="276" w:lineRule="auto"/>
        <w:rPr>
          <w:rFonts w:asciiTheme="minorHAnsi" w:hAnsiTheme="minorHAnsi" w:cstheme="minorHAnsi"/>
        </w:rPr>
      </w:pPr>
      <w:r w:rsidRPr="00AD48A0">
        <w:rPr>
          <w:rFonts w:asciiTheme="minorHAnsi" w:hAnsiTheme="minorHAnsi" w:cstheme="minorHAnsi"/>
        </w:rPr>
        <w:t>Welches Stilmittel findet sich in V.6?</w:t>
      </w:r>
    </w:p>
    <w:p w:rsidR="00AD48A0" w:rsidRPr="00AD48A0" w:rsidRDefault="00AD48A0" w:rsidP="00AD48A0">
      <w:pPr>
        <w:pStyle w:val="Listenabsatz"/>
        <w:numPr>
          <w:ilvl w:val="0"/>
          <w:numId w:val="33"/>
        </w:numPr>
        <w:spacing w:line="276" w:lineRule="auto"/>
        <w:rPr>
          <w:rFonts w:asciiTheme="minorHAnsi" w:hAnsiTheme="minorHAnsi" w:cstheme="minorHAnsi"/>
        </w:rPr>
      </w:pPr>
      <w:r w:rsidRPr="00AD48A0">
        <w:rPr>
          <w:rFonts w:asciiTheme="minorHAnsi" w:hAnsiTheme="minorHAnsi" w:cstheme="minorHAnsi"/>
        </w:rPr>
        <w:t xml:space="preserve">Analysiere den Aufbau des Gedichts und gliedere es in drei Abschnitte mit Angabe der Verse! </w:t>
      </w:r>
    </w:p>
    <w:p w:rsidR="00AD48A0" w:rsidRPr="00AD48A0" w:rsidRDefault="00AD48A0" w:rsidP="00AD48A0">
      <w:pPr>
        <w:pStyle w:val="Listenabsatz"/>
        <w:spacing w:line="276" w:lineRule="auto"/>
        <w:rPr>
          <w:rFonts w:asciiTheme="minorHAnsi" w:hAnsiTheme="minorHAnsi" w:cstheme="minorHAnsi"/>
        </w:rPr>
      </w:pPr>
      <w:r w:rsidRPr="00AD48A0">
        <w:rPr>
          <w:rFonts w:asciiTheme="minorHAnsi" w:hAnsiTheme="minorHAnsi" w:cstheme="minorHAnsi"/>
        </w:rPr>
        <w:t>Welche Mutmaßungen stellt Catull im ersten Abschnitt an?</w:t>
      </w:r>
    </w:p>
    <w:p w:rsidR="00AD48A0" w:rsidRPr="00AD48A0" w:rsidRDefault="00AD48A0" w:rsidP="00AD48A0">
      <w:pPr>
        <w:pStyle w:val="Listenabsatz"/>
        <w:spacing w:line="276" w:lineRule="auto"/>
        <w:rPr>
          <w:rFonts w:asciiTheme="minorHAnsi" w:hAnsiTheme="minorHAnsi" w:cstheme="minorHAnsi"/>
        </w:rPr>
      </w:pPr>
      <w:r w:rsidRPr="00AD48A0">
        <w:rPr>
          <w:rFonts w:asciiTheme="minorHAnsi" w:hAnsiTheme="minorHAnsi" w:cstheme="minorHAnsi"/>
        </w:rPr>
        <w:t>Welche Beweise für seine Annahme bringt er vor?</w:t>
      </w:r>
    </w:p>
    <w:p w:rsidR="00AD48A0" w:rsidRPr="00AD48A0" w:rsidRDefault="00AD48A0" w:rsidP="00AD48A0">
      <w:pPr>
        <w:pStyle w:val="Listenabsatz"/>
        <w:spacing w:line="276" w:lineRule="auto"/>
        <w:rPr>
          <w:rFonts w:asciiTheme="minorHAnsi" w:hAnsiTheme="minorHAnsi" w:cstheme="minorHAnsi"/>
        </w:rPr>
      </w:pPr>
      <w:r w:rsidRPr="00AD48A0">
        <w:rPr>
          <w:rFonts w:asciiTheme="minorHAnsi" w:hAnsiTheme="minorHAnsi" w:cstheme="minorHAnsi"/>
        </w:rPr>
        <w:t>Was stellt Catull im Falle eines Geständnisses in Aussicht?</w:t>
      </w:r>
    </w:p>
    <w:p w:rsidR="00AD48A0" w:rsidRDefault="00AD48A0" w:rsidP="00AD48A0">
      <w:pPr>
        <w:spacing w:line="276" w:lineRule="auto"/>
        <w:rPr>
          <w:rFonts w:asciiTheme="minorHAnsi" w:hAnsiTheme="minorHAnsi" w:cstheme="minorHAnsi"/>
          <w:b/>
        </w:rPr>
      </w:pPr>
    </w:p>
    <w:p w:rsidR="00AD48A0" w:rsidRPr="00AD48A0" w:rsidRDefault="00AD48A0" w:rsidP="00AD48A0">
      <w:pPr>
        <w:spacing w:line="276" w:lineRule="auto"/>
        <w:rPr>
          <w:rFonts w:asciiTheme="minorHAnsi" w:hAnsiTheme="minorHAnsi" w:cstheme="minorHAnsi"/>
          <w:b/>
        </w:rPr>
      </w:pPr>
    </w:p>
    <w:p w:rsidR="00AD48A0" w:rsidRPr="00AD48A0" w:rsidRDefault="00AD48A0" w:rsidP="00AD48A0">
      <w:pPr>
        <w:spacing w:line="276" w:lineRule="auto"/>
        <w:rPr>
          <w:rFonts w:asciiTheme="minorHAnsi" w:hAnsiTheme="minorHAnsi" w:cstheme="minorHAnsi"/>
        </w:rPr>
      </w:pPr>
      <w:r w:rsidRPr="00AD48A0">
        <w:rPr>
          <w:rFonts w:asciiTheme="minorHAnsi" w:hAnsiTheme="minorHAnsi" w:cstheme="minorHAnsi"/>
          <w:b/>
        </w:rPr>
        <w:t>c. 39</w:t>
      </w:r>
      <w:r w:rsidRPr="00AD48A0">
        <w:rPr>
          <w:rFonts w:asciiTheme="minorHAnsi" w:hAnsiTheme="minorHAnsi" w:cstheme="minorHAnsi"/>
        </w:rPr>
        <w:t xml:space="preserve">: </w:t>
      </w:r>
      <w:r w:rsidRPr="00AD48A0">
        <w:rPr>
          <w:rFonts w:asciiTheme="minorHAnsi" w:hAnsiTheme="minorHAnsi" w:cstheme="minorHAnsi"/>
          <w:b/>
        </w:rPr>
        <w:t xml:space="preserve">Perlweiß </w:t>
      </w:r>
      <w:r w:rsidRPr="00AD48A0">
        <w:rPr>
          <w:rFonts w:asciiTheme="minorHAnsi" w:hAnsiTheme="minorHAnsi" w:cstheme="minorHAnsi"/>
          <w:b/>
        </w:rPr>
        <w:tab/>
      </w:r>
      <w:r w:rsidRPr="00AD48A0">
        <w:rPr>
          <w:rFonts w:asciiTheme="minorHAnsi" w:hAnsiTheme="minorHAnsi" w:cstheme="minorHAnsi"/>
        </w:rPr>
        <w:tab/>
        <w:t xml:space="preserve">Versmaß: Hinkjambus   U ̶´ I U ̶´ I U ̶´ I U ̶´ I U ̶´ </w:t>
      </w:r>
      <w:proofErr w:type="gramStart"/>
      <w:r w:rsidRPr="00AD48A0">
        <w:rPr>
          <w:rFonts w:asciiTheme="minorHAnsi" w:hAnsiTheme="minorHAnsi" w:cstheme="minorHAnsi"/>
        </w:rPr>
        <w:t>I  ̶</w:t>
      </w:r>
      <w:proofErr w:type="gramEnd"/>
      <w:r w:rsidRPr="00AD48A0">
        <w:rPr>
          <w:rFonts w:asciiTheme="minorHAnsi" w:hAnsiTheme="minorHAnsi" w:cstheme="minorHAnsi"/>
        </w:rPr>
        <w:t>´U</w:t>
      </w:r>
    </w:p>
    <w:p w:rsidR="00AD48A0" w:rsidRPr="00AD48A0" w:rsidRDefault="00AD48A0" w:rsidP="00AD48A0">
      <w:pPr>
        <w:spacing w:line="276" w:lineRule="auto"/>
        <w:rPr>
          <w:rFonts w:asciiTheme="minorHAnsi" w:hAnsiTheme="minorHAnsi" w:cstheme="minorHAnsi"/>
        </w:rPr>
      </w:pPr>
      <w:r w:rsidRPr="00AD48A0">
        <w:rPr>
          <w:rFonts w:asciiTheme="minorHAnsi" w:hAnsiTheme="minorHAnsi" w:cstheme="minorHAnsi"/>
        </w:rPr>
        <w:t>In diesem Gedicht greift Catull zu bissigem Spott.</w:t>
      </w:r>
    </w:p>
    <w:p w:rsidR="00AD48A0" w:rsidRPr="00AD48A0" w:rsidRDefault="00AD48A0" w:rsidP="00AD48A0">
      <w:pPr>
        <w:rPr>
          <w:rFonts w:asciiTheme="minorHAnsi" w:hAnsiTheme="minorHAnsi" w:cstheme="minorHAnsi"/>
        </w:rPr>
      </w:pPr>
    </w:p>
    <w:p w:rsidR="00AD48A0" w:rsidRPr="00AD48A0" w:rsidRDefault="00AD48A0" w:rsidP="00AD48A0">
      <w:pPr>
        <w:spacing w:line="360" w:lineRule="auto"/>
        <w:rPr>
          <w:rFonts w:asciiTheme="minorHAnsi" w:hAnsiTheme="minorHAnsi" w:cstheme="minorHAnsi"/>
        </w:rPr>
      </w:pPr>
      <w:r w:rsidRPr="00AD48A0">
        <w:rPr>
          <w:rFonts w:asciiTheme="minorHAnsi" w:hAnsiTheme="minorHAnsi" w:cstheme="minorHAnsi"/>
        </w:rPr>
        <w:t>1</w:t>
      </w:r>
      <w:r w:rsidRPr="00AD48A0">
        <w:rPr>
          <w:rFonts w:asciiTheme="minorHAnsi" w:hAnsiTheme="minorHAnsi" w:cstheme="minorHAnsi"/>
        </w:rPr>
        <w:tab/>
        <w:t>Egnatius</w:t>
      </w:r>
      <w:r w:rsidRPr="00AD48A0">
        <w:rPr>
          <w:rStyle w:val="Funotenzeichen"/>
          <w:rFonts w:asciiTheme="minorHAnsi" w:hAnsiTheme="minorHAnsi" w:cstheme="minorHAnsi"/>
        </w:rPr>
        <w:footnoteReference w:id="306"/>
      </w:r>
      <w:r w:rsidRPr="00AD48A0">
        <w:rPr>
          <w:rFonts w:asciiTheme="minorHAnsi" w:hAnsiTheme="minorHAnsi" w:cstheme="minorHAnsi"/>
        </w:rPr>
        <w:t>, quod candidos habet dentes,</w:t>
      </w:r>
      <w:r w:rsidRPr="00AD48A0">
        <w:rPr>
          <w:rFonts w:asciiTheme="minorHAnsi" w:hAnsiTheme="minorHAnsi" w:cstheme="minorHAnsi"/>
        </w:rPr>
        <w:br/>
        <w:t>2</w:t>
      </w:r>
      <w:r w:rsidRPr="00AD48A0">
        <w:rPr>
          <w:rFonts w:asciiTheme="minorHAnsi" w:hAnsiTheme="minorHAnsi" w:cstheme="minorHAnsi"/>
        </w:rPr>
        <w:tab/>
        <w:t>renidet</w:t>
      </w:r>
      <w:r w:rsidRPr="00AD48A0">
        <w:rPr>
          <w:rStyle w:val="Funotenzeichen"/>
          <w:rFonts w:asciiTheme="minorHAnsi" w:hAnsiTheme="minorHAnsi" w:cstheme="minorHAnsi"/>
        </w:rPr>
        <w:footnoteReference w:id="307"/>
      </w:r>
      <w:r w:rsidRPr="00AD48A0">
        <w:rPr>
          <w:rFonts w:asciiTheme="minorHAnsi" w:hAnsiTheme="minorHAnsi" w:cstheme="minorHAnsi"/>
        </w:rPr>
        <w:t xml:space="preserve"> usque quaque</w:t>
      </w:r>
      <w:r w:rsidRPr="00AD48A0">
        <w:rPr>
          <w:rStyle w:val="Funotenzeichen"/>
          <w:rFonts w:asciiTheme="minorHAnsi" w:hAnsiTheme="minorHAnsi" w:cstheme="minorHAnsi"/>
        </w:rPr>
        <w:footnoteReference w:id="308"/>
      </w:r>
      <w:r w:rsidRPr="00AD48A0">
        <w:rPr>
          <w:rFonts w:asciiTheme="minorHAnsi" w:hAnsiTheme="minorHAnsi" w:cstheme="minorHAnsi"/>
        </w:rPr>
        <w:t>. si ad rei</w:t>
      </w:r>
      <w:r w:rsidRPr="00AD48A0">
        <w:rPr>
          <w:rStyle w:val="Funotenzeichen"/>
          <w:rFonts w:asciiTheme="minorHAnsi" w:hAnsiTheme="minorHAnsi" w:cstheme="minorHAnsi"/>
        </w:rPr>
        <w:footnoteReference w:id="309"/>
      </w:r>
      <w:r w:rsidRPr="00AD48A0">
        <w:rPr>
          <w:rFonts w:asciiTheme="minorHAnsi" w:hAnsiTheme="minorHAnsi" w:cstheme="minorHAnsi"/>
        </w:rPr>
        <w:t xml:space="preserve"> ventum est</w:t>
      </w:r>
      <w:r w:rsidRPr="00AD48A0">
        <w:rPr>
          <w:rFonts w:asciiTheme="minorHAnsi" w:hAnsiTheme="minorHAnsi" w:cstheme="minorHAnsi"/>
        </w:rPr>
        <w:br/>
        <w:t>3</w:t>
      </w:r>
      <w:r w:rsidRPr="00AD48A0">
        <w:rPr>
          <w:rFonts w:asciiTheme="minorHAnsi" w:hAnsiTheme="minorHAnsi" w:cstheme="minorHAnsi"/>
        </w:rPr>
        <w:tab/>
        <w:t>subsellium</w:t>
      </w:r>
      <w:r w:rsidRPr="00AD48A0">
        <w:rPr>
          <w:rStyle w:val="Funotenzeichen"/>
          <w:rFonts w:asciiTheme="minorHAnsi" w:hAnsiTheme="minorHAnsi" w:cstheme="minorHAnsi"/>
        </w:rPr>
        <w:footnoteReference w:id="310"/>
      </w:r>
      <w:r w:rsidRPr="00AD48A0">
        <w:rPr>
          <w:rFonts w:asciiTheme="minorHAnsi" w:hAnsiTheme="minorHAnsi" w:cstheme="minorHAnsi"/>
        </w:rPr>
        <w:t>, cum orator excitat fletum</w:t>
      </w:r>
      <w:r w:rsidRPr="00AD48A0">
        <w:rPr>
          <w:rStyle w:val="Funotenzeichen"/>
          <w:rFonts w:asciiTheme="minorHAnsi" w:hAnsiTheme="minorHAnsi" w:cstheme="minorHAnsi"/>
        </w:rPr>
        <w:footnoteReference w:id="311"/>
      </w:r>
      <w:r w:rsidRPr="00AD48A0">
        <w:rPr>
          <w:rFonts w:asciiTheme="minorHAnsi" w:hAnsiTheme="minorHAnsi" w:cstheme="minorHAnsi"/>
        </w:rPr>
        <w:t>,</w:t>
      </w:r>
      <w:r w:rsidRPr="00AD48A0">
        <w:rPr>
          <w:rFonts w:asciiTheme="minorHAnsi" w:hAnsiTheme="minorHAnsi" w:cstheme="minorHAnsi"/>
        </w:rPr>
        <w:br/>
        <w:t>4</w:t>
      </w:r>
      <w:r w:rsidRPr="00AD48A0">
        <w:rPr>
          <w:rFonts w:asciiTheme="minorHAnsi" w:hAnsiTheme="minorHAnsi" w:cstheme="minorHAnsi"/>
        </w:rPr>
        <w:tab/>
        <w:t>renidet</w:t>
      </w:r>
      <w:r w:rsidRPr="00AD48A0">
        <w:rPr>
          <w:rStyle w:val="Funotenzeichen"/>
          <w:rFonts w:asciiTheme="minorHAnsi" w:hAnsiTheme="minorHAnsi" w:cstheme="minorHAnsi"/>
        </w:rPr>
        <w:t>,</w:t>
      </w:r>
      <w:r w:rsidRPr="00AD48A0">
        <w:rPr>
          <w:rFonts w:asciiTheme="minorHAnsi" w:hAnsiTheme="minorHAnsi" w:cstheme="minorHAnsi"/>
        </w:rPr>
        <w:t>ille; si ad pii rogum</w:t>
      </w:r>
      <w:r w:rsidRPr="00AD48A0">
        <w:rPr>
          <w:rStyle w:val="Funotenzeichen"/>
          <w:rFonts w:asciiTheme="minorHAnsi" w:hAnsiTheme="minorHAnsi" w:cstheme="minorHAnsi"/>
        </w:rPr>
        <w:footnoteReference w:id="312"/>
      </w:r>
      <w:r w:rsidRPr="00AD48A0">
        <w:rPr>
          <w:rFonts w:asciiTheme="minorHAnsi" w:hAnsiTheme="minorHAnsi" w:cstheme="minorHAnsi"/>
        </w:rPr>
        <w:t xml:space="preserve"> fili</w:t>
      </w:r>
      <w:r w:rsidRPr="00AD48A0">
        <w:rPr>
          <w:rStyle w:val="Funotenzeichen"/>
          <w:rFonts w:asciiTheme="minorHAnsi" w:hAnsiTheme="minorHAnsi" w:cstheme="minorHAnsi"/>
        </w:rPr>
        <w:footnoteReference w:id="313"/>
      </w:r>
      <w:r w:rsidRPr="00AD48A0">
        <w:rPr>
          <w:rFonts w:asciiTheme="minorHAnsi" w:hAnsiTheme="minorHAnsi" w:cstheme="minorHAnsi"/>
        </w:rPr>
        <w:br/>
        <w:t>5</w:t>
      </w:r>
      <w:r w:rsidRPr="00AD48A0">
        <w:rPr>
          <w:rFonts w:asciiTheme="minorHAnsi" w:hAnsiTheme="minorHAnsi" w:cstheme="minorHAnsi"/>
        </w:rPr>
        <w:tab/>
        <w:t>lugetur</w:t>
      </w:r>
      <w:r w:rsidRPr="00AD48A0">
        <w:rPr>
          <w:rStyle w:val="Funotenzeichen"/>
          <w:rFonts w:asciiTheme="minorHAnsi" w:hAnsiTheme="minorHAnsi" w:cstheme="minorHAnsi"/>
        </w:rPr>
        <w:footnoteReference w:id="314"/>
      </w:r>
      <w:r w:rsidRPr="00AD48A0">
        <w:rPr>
          <w:rFonts w:asciiTheme="minorHAnsi" w:hAnsiTheme="minorHAnsi" w:cstheme="minorHAnsi"/>
        </w:rPr>
        <w:t>, orba</w:t>
      </w:r>
      <w:r w:rsidRPr="00AD48A0">
        <w:rPr>
          <w:rStyle w:val="Funotenzeichen"/>
          <w:rFonts w:asciiTheme="minorHAnsi" w:hAnsiTheme="minorHAnsi" w:cstheme="minorHAnsi"/>
        </w:rPr>
        <w:footnoteReference w:id="315"/>
      </w:r>
      <w:r w:rsidRPr="00AD48A0">
        <w:rPr>
          <w:rFonts w:asciiTheme="minorHAnsi" w:hAnsiTheme="minorHAnsi" w:cstheme="minorHAnsi"/>
        </w:rPr>
        <w:t xml:space="preserve"> cum flet unicum</w:t>
      </w:r>
      <w:r w:rsidRPr="00AD48A0">
        <w:rPr>
          <w:rStyle w:val="Funotenzeichen"/>
          <w:rFonts w:asciiTheme="minorHAnsi" w:hAnsiTheme="minorHAnsi" w:cstheme="minorHAnsi"/>
        </w:rPr>
        <w:footnoteReference w:id="316"/>
      </w:r>
      <w:r w:rsidRPr="00AD48A0">
        <w:rPr>
          <w:rFonts w:asciiTheme="minorHAnsi" w:hAnsiTheme="minorHAnsi" w:cstheme="minorHAnsi"/>
        </w:rPr>
        <w:t xml:space="preserve"> mater,</w:t>
      </w:r>
      <w:r w:rsidRPr="00AD48A0">
        <w:rPr>
          <w:rFonts w:asciiTheme="minorHAnsi" w:hAnsiTheme="minorHAnsi" w:cstheme="minorHAnsi"/>
        </w:rPr>
        <w:br/>
        <w:t>6</w:t>
      </w:r>
      <w:r w:rsidRPr="00AD48A0">
        <w:rPr>
          <w:rFonts w:asciiTheme="minorHAnsi" w:hAnsiTheme="minorHAnsi" w:cstheme="minorHAnsi"/>
        </w:rPr>
        <w:tab/>
        <w:t>renidet ille. quidquid est, ubicumque est,</w:t>
      </w:r>
      <w:r w:rsidRPr="00AD48A0">
        <w:rPr>
          <w:rFonts w:asciiTheme="minorHAnsi" w:hAnsiTheme="minorHAnsi" w:cstheme="minorHAnsi"/>
        </w:rPr>
        <w:br/>
        <w:t>7</w:t>
      </w:r>
      <w:r w:rsidRPr="00AD48A0">
        <w:rPr>
          <w:rFonts w:asciiTheme="minorHAnsi" w:hAnsiTheme="minorHAnsi" w:cstheme="minorHAnsi"/>
        </w:rPr>
        <w:tab/>
        <w:t>quodcumque agit, renidet: hunc habet morbum,</w:t>
      </w:r>
      <w:r w:rsidRPr="00AD48A0">
        <w:rPr>
          <w:rFonts w:asciiTheme="minorHAnsi" w:hAnsiTheme="minorHAnsi" w:cstheme="minorHAnsi"/>
        </w:rPr>
        <w:br/>
        <w:t>8</w:t>
      </w:r>
      <w:r w:rsidRPr="00AD48A0">
        <w:rPr>
          <w:rFonts w:asciiTheme="minorHAnsi" w:hAnsiTheme="minorHAnsi" w:cstheme="minorHAnsi"/>
        </w:rPr>
        <w:tab/>
        <w:t>neque elegantem</w:t>
      </w:r>
      <w:r w:rsidRPr="00AD48A0">
        <w:rPr>
          <w:rStyle w:val="Funotenzeichen"/>
          <w:rFonts w:asciiTheme="minorHAnsi" w:hAnsiTheme="minorHAnsi" w:cstheme="minorHAnsi"/>
        </w:rPr>
        <w:footnoteReference w:id="317"/>
      </w:r>
      <w:r w:rsidRPr="00AD48A0">
        <w:rPr>
          <w:rFonts w:asciiTheme="minorHAnsi" w:hAnsiTheme="minorHAnsi" w:cstheme="minorHAnsi"/>
        </w:rPr>
        <w:t>, ut arbitror, neque urbanum</w:t>
      </w:r>
      <w:r w:rsidRPr="00AD48A0">
        <w:rPr>
          <w:rStyle w:val="Funotenzeichen"/>
          <w:rFonts w:asciiTheme="minorHAnsi" w:hAnsiTheme="minorHAnsi" w:cstheme="minorHAnsi"/>
        </w:rPr>
        <w:footnoteReference w:id="318"/>
      </w:r>
      <w:r w:rsidRPr="00AD48A0">
        <w:rPr>
          <w:rFonts w:asciiTheme="minorHAnsi" w:hAnsiTheme="minorHAnsi" w:cstheme="minorHAnsi"/>
        </w:rPr>
        <w:t>.</w:t>
      </w:r>
      <w:r w:rsidRPr="00AD48A0">
        <w:rPr>
          <w:rFonts w:asciiTheme="minorHAnsi" w:hAnsiTheme="minorHAnsi" w:cstheme="minorHAnsi"/>
        </w:rPr>
        <w:br/>
      </w:r>
      <w:r w:rsidRPr="00AD48A0">
        <w:rPr>
          <w:rFonts w:asciiTheme="minorHAnsi" w:hAnsiTheme="minorHAnsi" w:cstheme="minorHAnsi"/>
        </w:rPr>
        <w:lastRenderedPageBreak/>
        <w:t>9</w:t>
      </w:r>
      <w:r w:rsidRPr="00AD48A0">
        <w:rPr>
          <w:rFonts w:asciiTheme="minorHAnsi" w:hAnsiTheme="minorHAnsi" w:cstheme="minorHAnsi"/>
        </w:rPr>
        <w:tab/>
        <w:t>quare monendum</w:t>
      </w:r>
      <w:r w:rsidRPr="00AD48A0">
        <w:rPr>
          <w:rStyle w:val="Funotenzeichen"/>
          <w:rFonts w:asciiTheme="minorHAnsi" w:hAnsiTheme="minorHAnsi" w:cstheme="minorHAnsi"/>
        </w:rPr>
        <w:footnoteReference w:id="319"/>
      </w:r>
      <w:r w:rsidRPr="00AD48A0">
        <w:rPr>
          <w:rFonts w:asciiTheme="minorHAnsi" w:hAnsiTheme="minorHAnsi" w:cstheme="minorHAnsi"/>
        </w:rPr>
        <w:t xml:space="preserve"> est te mihi, bone Egnati.</w:t>
      </w:r>
      <w:r w:rsidRPr="00AD48A0">
        <w:rPr>
          <w:rFonts w:asciiTheme="minorHAnsi" w:hAnsiTheme="minorHAnsi" w:cstheme="minorHAnsi"/>
        </w:rPr>
        <w:br/>
        <w:t>10</w:t>
      </w:r>
      <w:r w:rsidRPr="00AD48A0">
        <w:rPr>
          <w:rFonts w:asciiTheme="minorHAnsi" w:hAnsiTheme="minorHAnsi" w:cstheme="minorHAnsi"/>
        </w:rPr>
        <w:tab/>
        <w:t>si urbanus esses aut Sabinus</w:t>
      </w:r>
      <w:r w:rsidRPr="00AD48A0">
        <w:rPr>
          <w:rStyle w:val="Funotenzeichen"/>
          <w:rFonts w:asciiTheme="minorHAnsi" w:hAnsiTheme="minorHAnsi" w:cstheme="minorHAnsi"/>
        </w:rPr>
        <w:footnoteReference w:id="320"/>
      </w:r>
      <w:r w:rsidRPr="00AD48A0">
        <w:rPr>
          <w:rFonts w:asciiTheme="minorHAnsi" w:hAnsiTheme="minorHAnsi" w:cstheme="minorHAnsi"/>
        </w:rPr>
        <w:t xml:space="preserve"> aut Tiburs</w:t>
      </w:r>
      <w:r w:rsidRPr="00AD48A0">
        <w:rPr>
          <w:rStyle w:val="Funotenzeichen"/>
          <w:rFonts w:asciiTheme="minorHAnsi" w:hAnsiTheme="minorHAnsi" w:cstheme="minorHAnsi"/>
        </w:rPr>
        <w:footnoteReference w:id="321"/>
      </w:r>
      <w:r w:rsidRPr="00AD48A0">
        <w:rPr>
          <w:rFonts w:asciiTheme="minorHAnsi" w:hAnsiTheme="minorHAnsi" w:cstheme="minorHAnsi"/>
        </w:rPr>
        <w:br/>
        <w:t>11</w:t>
      </w:r>
      <w:r w:rsidRPr="00AD48A0">
        <w:rPr>
          <w:rFonts w:asciiTheme="minorHAnsi" w:hAnsiTheme="minorHAnsi" w:cstheme="minorHAnsi"/>
        </w:rPr>
        <w:tab/>
        <w:t>aut parcus Umber</w:t>
      </w:r>
      <w:r w:rsidRPr="00AD48A0">
        <w:rPr>
          <w:rStyle w:val="Funotenzeichen"/>
          <w:rFonts w:asciiTheme="minorHAnsi" w:hAnsiTheme="minorHAnsi" w:cstheme="minorHAnsi"/>
        </w:rPr>
        <w:footnoteReference w:id="322"/>
      </w:r>
      <w:r w:rsidRPr="00AD48A0">
        <w:rPr>
          <w:rFonts w:asciiTheme="minorHAnsi" w:hAnsiTheme="minorHAnsi" w:cstheme="minorHAnsi"/>
        </w:rPr>
        <w:t xml:space="preserve"> aut obesus Etruscus</w:t>
      </w:r>
      <w:r w:rsidRPr="00AD48A0">
        <w:rPr>
          <w:rStyle w:val="Funotenzeichen"/>
          <w:rFonts w:asciiTheme="minorHAnsi" w:hAnsiTheme="minorHAnsi" w:cstheme="minorHAnsi"/>
        </w:rPr>
        <w:footnoteReference w:id="323"/>
      </w:r>
      <w:r w:rsidRPr="00AD48A0">
        <w:rPr>
          <w:rFonts w:asciiTheme="minorHAnsi" w:hAnsiTheme="minorHAnsi" w:cstheme="minorHAnsi"/>
        </w:rPr>
        <w:br/>
        <w:t>12</w:t>
      </w:r>
      <w:r w:rsidRPr="00AD48A0">
        <w:rPr>
          <w:rFonts w:asciiTheme="minorHAnsi" w:hAnsiTheme="minorHAnsi" w:cstheme="minorHAnsi"/>
        </w:rPr>
        <w:tab/>
        <w:t>aut Lanuvinus</w:t>
      </w:r>
      <w:r w:rsidRPr="00AD48A0">
        <w:rPr>
          <w:rStyle w:val="Funotenzeichen"/>
          <w:rFonts w:asciiTheme="minorHAnsi" w:hAnsiTheme="minorHAnsi" w:cstheme="minorHAnsi"/>
        </w:rPr>
        <w:footnoteReference w:id="324"/>
      </w:r>
      <w:r w:rsidRPr="00AD48A0">
        <w:rPr>
          <w:rFonts w:asciiTheme="minorHAnsi" w:hAnsiTheme="minorHAnsi" w:cstheme="minorHAnsi"/>
        </w:rPr>
        <w:t xml:space="preserve"> ater atque dentatus</w:t>
      </w:r>
      <w:r w:rsidRPr="00AD48A0">
        <w:rPr>
          <w:rStyle w:val="Funotenzeichen"/>
          <w:rFonts w:asciiTheme="minorHAnsi" w:hAnsiTheme="minorHAnsi" w:cstheme="minorHAnsi"/>
        </w:rPr>
        <w:footnoteReference w:id="325"/>
      </w:r>
      <w:r w:rsidRPr="00AD48A0">
        <w:rPr>
          <w:rFonts w:asciiTheme="minorHAnsi" w:hAnsiTheme="minorHAnsi" w:cstheme="minorHAnsi"/>
        </w:rPr>
        <w:br/>
        <w:t>13</w:t>
      </w:r>
      <w:r w:rsidRPr="00AD48A0">
        <w:rPr>
          <w:rFonts w:asciiTheme="minorHAnsi" w:hAnsiTheme="minorHAnsi" w:cstheme="minorHAnsi"/>
        </w:rPr>
        <w:tab/>
        <w:t>aut Transpadanus</w:t>
      </w:r>
      <w:r w:rsidRPr="00AD48A0">
        <w:rPr>
          <w:rStyle w:val="Funotenzeichen"/>
          <w:rFonts w:asciiTheme="minorHAnsi" w:hAnsiTheme="minorHAnsi" w:cstheme="minorHAnsi"/>
        </w:rPr>
        <w:footnoteReference w:id="326"/>
      </w:r>
      <w:r w:rsidRPr="00AD48A0">
        <w:rPr>
          <w:rFonts w:asciiTheme="minorHAnsi" w:hAnsiTheme="minorHAnsi" w:cstheme="minorHAnsi"/>
        </w:rPr>
        <w:t>, ut meos quoque attingam</w:t>
      </w:r>
      <w:r w:rsidRPr="00AD48A0">
        <w:rPr>
          <w:rStyle w:val="Funotenzeichen"/>
          <w:rFonts w:asciiTheme="minorHAnsi" w:hAnsiTheme="minorHAnsi" w:cstheme="minorHAnsi"/>
        </w:rPr>
        <w:footnoteReference w:id="327"/>
      </w:r>
      <w:r w:rsidRPr="00AD48A0">
        <w:rPr>
          <w:rFonts w:asciiTheme="minorHAnsi" w:hAnsiTheme="minorHAnsi" w:cstheme="minorHAnsi"/>
        </w:rPr>
        <w:t>,</w:t>
      </w:r>
      <w:r w:rsidRPr="00AD48A0">
        <w:rPr>
          <w:rFonts w:asciiTheme="minorHAnsi" w:hAnsiTheme="minorHAnsi" w:cstheme="minorHAnsi"/>
        </w:rPr>
        <w:br/>
        <w:t>14</w:t>
      </w:r>
      <w:r w:rsidRPr="00AD48A0">
        <w:rPr>
          <w:rFonts w:asciiTheme="minorHAnsi" w:hAnsiTheme="minorHAnsi" w:cstheme="minorHAnsi"/>
        </w:rPr>
        <w:tab/>
        <w:t>aut quilubet</w:t>
      </w:r>
      <w:r w:rsidRPr="00AD48A0">
        <w:rPr>
          <w:rStyle w:val="Funotenzeichen"/>
          <w:rFonts w:asciiTheme="minorHAnsi" w:hAnsiTheme="minorHAnsi" w:cstheme="minorHAnsi"/>
        </w:rPr>
        <w:footnoteReference w:id="328"/>
      </w:r>
      <w:r w:rsidRPr="00AD48A0">
        <w:rPr>
          <w:rFonts w:asciiTheme="minorHAnsi" w:hAnsiTheme="minorHAnsi" w:cstheme="minorHAnsi"/>
        </w:rPr>
        <w:t>, qui puriter lavit</w:t>
      </w:r>
      <w:r w:rsidRPr="00AD48A0">
        <w:rPr>
          <w:rStyle w:val="Funotenzeichen"/>
          <w:rFonts w:asciiTheme="minorHAnsi" w:hAnsiTheme="minorHAnsi" w:cstheme="minorHAnsi"/>
        </w:rPr>
        <w:footnoteReference w:id="329"/>
      </w:r>
      <w:r w:rsidRPr="00AD48A0">
        <w:rPr>
          <w:rFonts w:asciiTheme="minorHAnsi" w:hAnsiTheme="minorHAnsi" w:cstheme="minorHAnsi"/>
        </w:rPr>
        <w:t xml:space="preserve"> dentes,</w:t>
      </w:r>
      <w:r w:rsidRPr="00AD48A0">
        <w:rPr>
          <w:rFonts w:asciiTheme="minorHAnsi" w:hAnsiTheme="minorHAnsi" w:cstheme="minorHAnsi"/>
        </w:rPr>
        <w:br/>
        <w:t>15</w:t>
      </w:r>
      <w:r w:rsidRPr="00AD48A0">
        <w:rPr>
          <w:rFonts w:asciiTheme="minorHAnsi" w:hAnsiTheme="minorHAnsi" w:cstheme="minorHAnsi"/>
        </w:rPr>
        <w:tab/>
        <w:t>tamen renidere usque quaque te nollem:</w:t>
      </w:r>
      <w:r w:rsidRPr="00AD48A0">
        <w:rPr>
          <w:rFonts w:asciiTheme="minorHAnsi" w:hAnsiTheme="minorHAnsi" w:cstheme="minorHAnsi"/>
        </w:rPr>
        <w:br/>
        <w:t>16</w:t>
      </w:r>
      <w:r w:rsidRPr="00AD48A0">
        <w:rPr>
          <w:rFonts w:asciiTheme="minorHAnsi" w:hAnsiTheme="minorHAnsi" w:cstheme="minorHAnsi"/>
        </w:rPr>
        <w:tab/>
        <w:t>nam risu inepto</w:t>
      </w:r>
      <w:r w:rsidRPr="00AD48A0">
        <w:rPr>
          <w:rStyle w:val="Funotenzeichen"/>
          <w:rFonts w:asciiTheme="minorHAnsi" w:hAnsiTheme="minorHAnsi" w:cstheme="minorHAnsi"/>
        </w:rPr>
        <w:footnoteReference w:id="330"/>
      </w:r>
      <w:r w:rsidRPr="00AD48A0">
        <w:rPr>
          <w:rFonts w:asciiTheme="minorHAnsi" w:hAnsiTheme="minorHAnsi" w:cstheme="minorHAnsi"/>
        </w:rPr>
        <w:t xml:space="preserve"> res ineptior nulla est.</w:t>
      </w:r>
      <w:r w:rsidRPr="00AD48A0">
        <w:rPr>
          <w:rFonts w:asciiTheme="minorHAnsi" w:hAnsiTheme="minorHAnsi" w:cstheme="minorHAnsi"/>
        </w:rPr>
        <w:br/>
        <w:t>17</w:t>
      </w:r>
      <w:r w:rsidRPr="00AD48A0">
        <w:rPr>
          <w:rFonts w:asciiTheme="minorHAnsi" w:hAnsiTheme="minorHAnsi" w:cstheme="minorHAnsi"/>
        </w:rPr>
        <w:tab/>
        <w:t>nunc Celtiber</w:t>
      </w:r>
      <w:r w:rsidRPr="00AD48A0">
        <w:rPr>
          <w:rStyle w:val="Funotenzeichen"/>
          <w:rFonts w:asciiTheme="minorHAnsi" w:hAnsiTheme="minorHAnsi" w:cstheme="minorHAnsi"/>
        </w:rPr>
        <w:footnoteReference w:id="331"/>
      </w:r>
      <w:r w:rsidRPr="00AD48A0">
        <w:rPr>
          <w:rFonts w:asciiTheme="minorHAnsi" w:hAnsiTheme="minorHAnsi" w:cstheme="minorHAnsi"/>
        </w:rPr>
        <w:t xml:space="preserve"> es: Celtiberia in terra,</w:t>
      </w:r>
      <w:r w:rsidRPr="00AD48A0">
        <w:rPr>
          <w:rFonts w:asciiTheme="minorHAnsi" w:hAnsiTheme="minorHAnsi" w:cstheme="minorHAnsi"/>
        </w:rPr>
        <w:br/>
        <w:t>18</w:t>
      </w:r>
      <w:r w:rsidRPr="00AD48A0">
        <w:rPr>
          <w:rFonts w:asciiTheme="minorHAnsi" w:hAnsiTheme="minorHAnsi" w:cstheme="minorHAnsi"/>
        </w:rPr>
        <w:tab/>
        <w:t>quod quisque minxit</w:t>
      </w:r>
      <w:r w:rsidRPr="00AD48A0">
        <w:rPr>
          <w:rStyle w:val="Funotenzeichen"/>
          <w:rFonts w:asciiTheme="minorHAnsi" w:hAnsiTheme="minorHAnsi" w:cstheme="minorHAnsi"/>
        </w:rPr>
        <w:footnoteReference w:id="332"/>
      </w:r>
      <w:r w:rsidRPr="00AD48A0">
        <w:rPr>
          <w:rFonts w:asciiTheme="minorHAnsi" w:hAnsiTheme="minorHAnsi" w:cstheme="minorHAnsi"/>
        </w:rPr>
        <w:t>, hoc</w:t>
      </w:r>
      <w:r w:rsidRPr="00AD48A0">
        <w:rPr>
          <w:rStyle w:val="Funotenzeichen"/>
          <w:rFonts w:asciiTheme="minorHAnsi" w:hAnsiTheme="minorHAnsi" w:cstheme="minorHAnsi"/>
        </w:rPr>
        <w:footnoteReference w:id="333"/>
      </w:r>
      <w:r w:rsidRPr="00AD48A0">
        <w:rPr>
          <w:rFonts w:asciiTheme="minorHAnsi" w:hAnsiTheme="minorHAnsi" w:cstheme="minorHAnsi"/>
        </w:rPr>
        <w:t xml:space="preserve"> sibi solet mane</w:t>
      </w:r>
      <w:r w:rsidRPr="00AD48A0">
        <w:rPr>
          <w:rFonts w:asciiTheme="minorHAnsi" w:hAnsiTheme="minorHAnsi" w:cstheme="minorHAnsi"/>
        </w:rPr>
        <w:br/>
        <w:t>19</w:t>
      </w:r>
      <w:r w:rsidRPr="00AD48A0">
        <w:rPr>
          <w:rFonts w:asciiTheme="minorHAnsi" w:hAnsiTheme="minorHAnsi" w:cstheme="minorHAnsi"/>
        </w:rPr>
        <w:tab/>
        <w:t>dentem atque russam defricare</w:t>
      </w:r>
      <w:r w:rsidRPr="00AD48A0">
        <w:rPr>
          <w:rStyle w:val="Funotenzeichen"/>
          <w:rFonts w:asciiTheme="minorHAnsi" w:hAnsiTheme="minorHAnsi" w:cstheme="minorHAnsi"/>
        </w:rPr>
        <w:footnoteReference w:id="334"/>
      </w:r>
      <w:r w:rsidRPr="00AD48A0">
        <w:rPr>
          <w:rFonts w:asciiTheme="minorHAnsi" w:hAnsiTheme="minorHAnsi" w:cstheme="minorHAnsi"/>
        </w:rPr>
        <w:t xml:space="preserve"> gingivam</w:t>
      </w:r>
      <w:r w:rsidRPr="00AD48A0">
        <w:rPr>
          <w:rStyle w:val="Funotenzeichen"/>
          <w:rFonts w:asciiTheme="minorHAnsi" w:hAnsiTheme="minorHAnsi" w:cstheme="minorHAnsi"/>
        </w:rPr>
        <w:footnoteReference w:id="335"/>
      </w:r>
      <w:r w:rsidRPr="00AD48A0">
        <w:rPr>
          <w:rFonts w:asciiTheme="minorHAnsi" w:hAnsiTheme="minorHAnsi" w:cstheme="minorHAnsi"/>
        </w:rPr>
        <w:t>,</w:t>
      </w:r>
      <w:r w:rsidRPr="00AD48A0">
        <w:rPr>
          <w:rFonts w:asciiTheme="minorHAnsi" w:hAnsiTheme="minorHAnsi" w:cstheme="minorHAnsi"/>
        </w:rPr>
        <w:br/>
        <w:t>20</w:t>
      </w:r>
      <w:r w:rsidRPr="00AD48A0">
        <w:rPr>
          <w:rFonts w:asciiTheme="minorHAnsi" w:hAnsiTheme="minorHAnsi" w:cstheme="minorHAnsi"/>
        </w:rPr>
        <w:tab/>
        <w:t>ut, quo iste vester expolitior dens est,</w:t>
      </w:r>
      <w:r w:rsidRPr="00AD48A0">
        <w:rPr>
          <w:rFonts w:asciiTheme="minorHAnsi" w:hAnsiTheme="minorHAnsi" w:cstheme="minorHAnsi"/>
        </w:rPr>
        <w:br/>
        <w:t>21</w:t>
      </w:r>
      <w:r w:rsidRPr="00AD48A0">
        <w:rPr>
          <w:rFonts w:asciiTheme="minorHAnsi" w:hAnsiTheme="minorHAnsi" w:cstheme="minorHAnsi"/>
        </w:rPr>
        <w:tab/>
        <w:t>hoc te amplius</w:t>
      </w:r>
      <w:r w:rsidRPr="00AD48A0">
        <w:rPr>
          <w:rStyle w:val="Funotenzeichen"/>
          <w:rFonts w:asciiTheme="minorHAnsi" w:hAnsiTheme="minorHAnsi" w:cstheme="minorHAnsi"/>
        </w:rPr>
        <w:footnoteReference w:id="336"/>
      </w:r>
      <w:r w:rsidRPr="00AD48A0">
        <w:rPr>
          <w:rFonts w:asciiTheme="minorHAnsi" w:hAnsiTheme="minorHAnsi" w:cstheme="minorHAnsi"/>
        </w:rPr>
        <w:t xml:space="preserve"> bibisse praedicet</w:t>
      </w:r>
      <w:r w:rsidRPr="00AD48A0">
        <w:rPr>
          <w:rStyle w:val="Funotenzeichen"/>
          <w:rFonts w:asciiTheme="minorHAnsi" w:hAnsiTheme="minorHAnsi" w:cstheme="minorHAnsi"/>
        </w:rPr>
        <w:footnoteReference w:id="337"/>
      </w:r>
      <w:r w:rsidRPr="00AD48A0">
        <w:rPr>
          <w:rFonts w:asciiTheme="minorHAnsi" w:hAnsiTheme="minorHAnsi" w:cstheme="minorHAnsi"/>
        </w:rPr>
        <w:t xml:space="preserve"> loti</w:t>
      </w:r>
      <w:r w:rsidRPr="00AD48A0">
        <w:rPr>
          <w:rStyle w:val="Funotenzeichen"/>
          <w:rFonts w:asciiTheme="minorHAnsi" w:hAnsiTheme="minorHAnsi" w:cstheme="minorHAnsi"/>
        </w:rPr>
        <w:footnoteReference w:id="338"/>
      </w:r>
      <w:r w:rsidRPr="00AD48A0">
        <w:rPr>
          <w:rFonts w:asciiTheme="minorHAnsi" w:hAnsiTheme="minorHAnsi" w:cstheme="minorHAnsi"/>
        </w:rPr>
        <w:t>.</w:t>
      </w:r>
    </w:p>
    <w:p w:rsidR="00AD48A0" w:rsidRPr="00AD48A0" w:rsidRDefault="00AD48A0" w:rsidP="00AD48A0">
      <w:pPr>
        <w:rPr>
          <w:rFonts w:asciiTheme="minorHAnsi" w:hAnsiTheme="minorHAnsi" w:cstheme="minorHAnsi"/>
          <w:b/>
        </w:rPr>
      </w:pPr>
      <w:r w:rsidRPr="00AD48A0">
        <w:rPr>
          <w:rFonts w:asciiTheme="minorHAnsi" w:hAnsiTheme="minorHAnsi" w:cstheme="minorHAnsi"/>
          <w:b/>
        </w:rPr>
        <w:t>Interpretationsaufgaben</w:t>
      </w:r>
    </w:p>
    <w:p w:rsidR="00AD48A0" w:rsidRPr="00AD48A0" w:rsidRDefault="00AD48A0" w:rsidP="00AD48A0">
      <w:pPr>
        <w:pStyle w:val="Listenabsatz"/>
        <w:numPr>
          <w:ilvl w:val="0"/>
          <w:numId w:val="34"/>
        </w:numPr>
        <w:spacing w:after="160" w:line="256" w:lineRule="auto"/>
        <w:rPr>
          <w:rFonts w:asciiTheme="minorHAnsi" w:hAnsiTheme="minorHAnsi" w:cstheme="minorHAnsi"/>
        </w:rPr>
      </w:pPr>
      <w:r w:rsidRPr="00AD48A0">
        <w:rPr>
          <w:rFonts w:asciiTheme="minorHAnsi" w:hAnsiTheme="minorHAnsi" w:cstheme="minorHAnsi"/>
        </w:rPr>
        <w:t>Welche Stilmittel verwendet Catull in diesem Gedicht? Finde Beispiele für Anapher, Alliteration, Parallelismus, Polysyndeton und Antithese!</w:t>
      </w:r>
    </w:p>
    <w:p w:rsidR="00AD48A0" w:rsidRPr="00AD48A0" w:rsidRDefault="00AD48A0" w:rsidP="00AD48A0">
      <w:pPr>
        <w:pStyle w:val="Listenabsatz"/>
        <w:numPr>
          <w:ilvl w:val="0"/>
          <w:numId w:val="34"/>
        </w:numPr>
        <w:spacing w:after="160" w:line="256" w:lineRule="auto"/>
        <w:rPr>
          <w:rFonts w:asciiTheme="minorHAnsi" w:hAnsiTheme="minorHAnsi" w:cstheme="minorHAnsi"/>
        </w:rPr>
      </w:pPr>
      <w:r w:rsidRPr="00AD48A0">
        <w:rPr>
          <w:rFonts w:asciiTheme="minorHAnsi" w:hAnsiTheme="minorHAnsi" w:cstheme="minorHAnsi"/>
        </w:rPr>
        <w:t xml:space="preserve">Was fällt an Vers 16 auf? </w:t>
      </w:r>
    </w:p>
    <w:p w:rsidR="00AD48A0" w:rsidRPr="00AD48A0" w:rsidRDefault="00AD48A0" w:rsidP="00AD48A0">
      <w:pPr>
        <w:pStyle w:val="Listenabsatz"/>
        <w:numPr>
          <w:ilvl w:val="0"/>
          <w:numId w:val="34"/>
        </w:numPr>
        <w:spacing w:after="160" w:line="256" w:lineRule="auto"/>
        <w:rPr>
          <w:rFonts w:asciiTheme="minorHAnsi" w:hAnsiTheme="minorHAnsi" w:cstheme="minorHAnsi"/>
        </w:rPr>
      </w:pPr>
      <w:r w:rsidRPr="00AD48A0">
        <w:rPr>
          <w:rFonts w:asciiTheme="minorHAnsi" w:hAnsiTheme="minorHAnsi" w:cstheme="minorHAnsi"/>
        </w:rPr>
        <w:t>Wann und wo zeigte Egnatius seine strahlend weißen Zähne? Wie setzt Catull das Verb „renidet</w:t>
      </w:r>
      <w:r>
        <w:rPr>
          <w:rFonts w:asciiTheme="minorHAnsi" w:hAnsiTheme="minorHAnsi" w:cstheme="minorHAnsi"/>
        </w:rPr>
        <w:t>“</w:t>
      </w:r>
      <w:r w:rsidRPr="00AD48A0">
        <w:rPr>
          <w:rFonts w:asciiTheme="minorHAnsi" w:hAnsiTheme="minorHAnsi" w:cstheme="minorHAnsi"/>
        </w:rPr>
        <w:t xml:space="preserve"> gekonnt ein?</w:t>
      </w:r>
    </w:p>
    <w:p w:rsidR="00AD48A0" w:rsidRPr="00AD48A0" w:rsidRDefault="00AD48A0" w:rsidP="00AD48A0">
      <w:pPr>
        <w:pStyle w:val="Listenabsatz"/>
        <w:numPr>
          <w:ilvl w:val="0"/>
          <w:numId w:val="34"/>
        </w:numPr>
        <w:spacing w:after="160" w:line="276" w:lineRule="auto"/>
        <w:rPr>
          <w:rFonts w:asciiTheme="minorHAnsi" w:hAnsiTheme="minorHAnsi" w:cstheme="minorHAnsi"/>
        </w:rPr>
      </w:pPr>
      <w:r w:rsidRPr="00AD48A0">
        <w:rPr>
          <w:rFonts w:asciiTheme="minorHAnsi" w:hAnsiTheme="minorHAnsi" w:cstheme="minorHAnsi"/>
        </w:rPr>
        <w:t>Welche Flüssigkeit soll jemand mit besonders strahlend weißen Zähnen getrunken haben?</w:t>
      </w:r>
    </w:p>
    <w:p w:rsidR="00AD48A0" w:rsidRPr="00AD48A0" w:rsidRDefault="00AD48A0" w:rsidP="00AD48A0">
      <w:pPr>
        <w:pStyle w:val="Listenabsatz"/>
        <w:numPr>
          <w:ilvl w:val="0"/>
          <w:numId w:val="34"/>
        </w:numPr>
        <w:spacing w:after="160" w:line="276" w:lineRule="auto"/>
        <w:rPr>
          <w:rFonts w:asciiTheme="minorHAnsi" w:hAnsiTheme="minorHAnsi" w:cstheme="minorHAnsi"/>
        </w:rPr>
      </w:pPr>
      <w:r w:rsidRPr="00AD48A0">
        <w:rPr>
          <w:rFonts w:asciiTheme="minorHAnsi" w:hAnsiTheme="minorHAnsi" w:cstheme="minorHAnsi"/>
        </w:rPr>
        <w:t>Sammle Informationen zum Thema (Eigen-)Urin (!) trinken als gesundheitsfördernde Maßnahme!</w:t>
      </w:r>
    </w:p>
    <w:p w:rsidR="00AD48A0" w:rsidRPr="00AD48A0" w:rsidRDefault="007918DF" w:rsidP="00AD48A0">
      <w:pPr>
        <w:spacing w:line="276" w:lineRule="auto"/>
        <w:rPr>
          <w:rFonts w:asciiTheme="minorHAnsi" w:hAnsiTheme="minorHAnsi" w:cstheme="minorHAnsi"/>
        </w:rPr>
      </w:pPr>
      <w:proofErr w:type="gramStart"/>
      <w:r>
        <w:rPr>
          <w:rFonts w:asciiTheme="minorHAnsi" w:hAnsiTheme="minorHAnsi" w:cstheme="minorHAnsi"/>
          <w:b/>
        </w:rPr>
        <w:lastRenderedPageBreak/>
        <w:t>.</w:t>
      </w:r>
      <w:r w:rsidR="00AD48A0" w:rsidRPr="00AD48A0">
        <w:rPr>
          <w:rFonts w:asciiTheme="minorHAnsi" w:hAnsiTheme="minorHAnsi" w:cstheme="minorHAnsi"/>
          <w:b/>
        </w:rPr>
        <w:t>c.</w:t>
      </w:r>
      <w:proofErr w:type="gramEnd"/>
      <w:r w:rsidR="00AD48A0" w:rsidRPr="00AD48A0">
        <w:rPr>
          <w:rFonts w:asciiTheme="minorHAnsi" w:hAnsiTheme="minorHAnsi" w:cstheme="minorHAnsi"/>
          <w:b/>
        </w:rPr>
        <w:t xml:space="preserve"> 16: Dichtung und Leben sind zweierlei</w:t>
      </w:r>
      <w:r w:rsidR="00AD48A0" w:rsidRPr="00AD48A0">
        <w:rPr>
          <w:rFonts w:asciiTheme="minorHAnsi" w:hAnsiTheme="minorHAnsi" w:cstheme="minorHAnsi"/>
        </w:rPr>
        <w:tab/>
      </w:r>
      <w:r w:rsidR="00AD48A0" w:rsidRPr="00AD48A0">
        <w:rPr>
          <w:rFonts w:asciiTheme="minorHAnsi" w:hAnsiTheme="minorHAnsi" w:cstheme="minorHAnsi"/>
        </w:rPr>
        <w:tab/>
        <w:t>Hendekasyllabus:   ̶´Ūꟾ ̶´UU ̶´U ̶´ꟾU ̶´ŪI</w:t>
      </w:r>
    </w:p>
    <w:p w:rsidR="00AD48A0" w:rsidRPr="00AD48A0" w:rsidRDefault="00AD48A0" w:rsidP="00AD48A0">
      <w:pPr>
        <w:spacing w:line="276" w:lineRule="auto"/>
        <w:rPr>
          <w:rFonts w:asciiTheme="minorHAnsi" w:hAnsiTheme="minorHAnsi" w:cstheme="minorHAnsi"/>
        </w:rPr>
      </w:pPr>
      <w:r w:rsidRPr="00AD48A0">
        <w:rPr>
          <w:rFonts w:asciiTheme="minorHAnsi" w:hAnsiTheme="minorHAnsi" w:cstheme="minorHAnsi"/>
        </w:rPr>
        <w:t>In diesem Gedicht begegnet uns eine derbe, obszöne Ausdrucksweise, mit der Catull vielleicht die „senes severiores“ (die allzu strengen greisen Herren), die er in den Lesbia-Gedichten erwähnt, schockieren will.</w:t>
      </w:r>
    </w:p>
    <w:p w:rsidR="00AD48A0" w:rsidRPr="00AD48A0" w:rsidRDefault="00AD48A0" w:rsidP="00AD48A0">
      <w:pPr>
        <w:spacing w:line="276" w:lineRule="auto"/>
        <w:rPr>
          <w:rFonts w:asciiTheme="minorHAnsi" w:hAnsiTheme="minorHAnsi" w:cstheme="minorHAnsi"/>
        </w:rPr>
      </w:pPr>
    </w:p>
    <w:p w:rsidR="00AD48A0" w:rsidRPr="00AD48A0" w:rsidRDefault="00AD48A0" w:rsidP="00AD48A0">
      <w:pPr>
        <w:spacing w:line="324" w:lineRule="auto"/>
        <w:rPr>
          <w:rFonts w:asciiTheme="minorHAnsi" w:hAnsiTheme="minorHAnsi" w:cstheme="minorHAnsi"/>
        </w:rPr>
      </w:pPr>
      <w:r w:rsidRPr="00AD48A0">
        <w:rPr>
          <w:rFonts w:asciiTheme="minorHAnsi" w:hAnsiTheme="minorHAnsi" w:cstheme="minorHAnsi"/>
        </w:rPr>
        <w:t>1</w:t>
      </w:r>
      <w:r w:rsidRPr="00AD48A0">
        <w:rPr>
          <w:rFonts w:asciiTheme="minorHAnsi" w:hAnsiTheme="minorHAnsi" w:cstheme="minorHAnsi"/>
        </w:rPr>
        <w:tab/>
        <w:t>Pedicabo</w:t>
      </w:r>
      <w:r w:rsidRPr="00AD48A0">
        <w:rPr>
          <w:rStyle w:val="Funotenzeichen"/>
          <w:rFonts w:asciiTheme="minorHAnsi" w:hAnsiTheme="minorHAnsi" w:cstheme="minorHAnsi"/>
        </w:rPr>
        <w:footnoteReference w:id="339"/>
      </w:r>
      <w:r w:rsidRPr="00AD48A0">
        <w:rPr>
          <w:rFonts w:asciiTheme="minorHAnsi" w:hAnsiTheme="minorHAnsi" w:cstheme="minorHAnsi"/>
        </w:rPr>
        <w:t xml:space="preserve"> ego vos et irrumabo</w:t>
      </w:r>
      <w:r w:rsidRPr="00AD48A0">
        <w:rPr>
          <w:rStyle w:val="Funotenzeichen"/>
          <w:rFonts w:asciiTheme="minorHAnsi" w:hAnsiTheme="minorHAnsi" w:cstheme="minorHAnsi"/>
        </w:rPr>
        <w:footnoteReference w:id="340"/>
      </w:r>
      <w:r w:rsidRPr="00AD48A0">
        <w:rPr>
          <w:rFonts w:asciiTheme="minorHAnsi" w:hAnsiTheme="minorHAnsi" w:cstheme="minorHAnsi"/>
        </w:rPr>
        <w:t>,</w:t>
      </w:r>
      <w:r w:rsidRPr="00AD48A0">
        <w:rPr>
          <w:rFonts w:asciiTheme="minorHAnsi" w:hAnsiTheme="minorHAnsi" w:cstheme="minorHAnsi"/>
        </w:rPr>
        <w:br/>
        <w:t>2</w:t>
      </w:r>
      <w:r w:rsidRPr="00AD48A0">
        <w:rPr>
          <w:rFonts w:asciiTheme="minorHAnsi" w:hAnsiTheme="minorHAnsi" w:cstheme="minorHAnsi"/>
        </w:rPr>
        <w:tab/>
        <w:t>Aureli</w:t>
      </w:r>
      <w:r w:rsidRPr="00AD48A0">
        <w:rPr>
          <w:rStyle w:val="Funotenzeichen"/>
          <w:rFonts w:asciiTheme="minorHAnsi" w:hAnsiTheme="minorHAnsi" w:cstheme="minorHAnsi"/>
        </w:rPr>
        <w:footnoteReference w:id="341"/>
      </w:r>
      <w:r w:rsidRPr="00AD48A0">
        <w:rPr>
          <w:rFonts w:asciiTheme="minorHAnsi" w:hAnsiTheme="minorHAnsi" w:cstheme="minorHAnsi"/>
        </w:rPr>
        <w:t xml:space="preserve"> pathice</w:t>
      </w:r>
      <w:r w:rsidRPr="00AD48A0">
        <w:rPr>
          <w:rStyle w:val="Funotenzeichen"/>
          <w:rFonts w:asciiTheme="minorHAnsi" w:hAnsiTheme="minorHAnsi" w:cstheme="minorHAnsi"/>
        </w:rPr>
        <w:footnoteReference w:id="342"/>
      </w:r>
      <w:r w:rsidRPr="00AD48A0">
        <w:rPr>
          <w:rFonts w:asciiTheme="minorHAnsi" w:hAnsiTheme="minorHAnsi" w:cstheme="minorHAnsi"/>
        </w:rPr>
        <w:t xml:space="preserve"> et cinaede</w:t>
      </w:r>
      <w:r w:rsidRPr="00AD48A0">
        <w:rPr>
          <w:rStyle w:val="Funotenzeichen"/>
          <w:rFonts w:asciiTheme="minorHAnsi" w:hAnsiTheme="minorHAnsi" w:cstheme="minorHAnsi"/>
        </w:rPr>
        <w:footnoteReference w:id="343"/>
      </w:r>
      <w:r w:rsidRPr="00AD48A0">
        <w:rPr>
          <w:rFonts w:asciiTheme="minorHAnsi" w:hAnsiTheme="minorHAnsi" w:cstheme="minorHAnsi"/>
        </w:rPr>
        <w:t xml:space="preserve"> Furi</w:t>
      </w:r>
      <w:r w:rsidRPr="00AD48A0">
        <w:rPr>
          <w:rStyle w:val="Funotenzeichen"/>
          <w:rFonts w:asciiTheme="minorHAnsi" w:hAnsiTheme="minorHAnsi" w:cstheme="minorHAnsi"/>
        </w:rPr>
        <w:footnoteReference w:id="344"/>
      </w:r>
      <w:r w:rsidRPr="00AD48A0">
        <w:rPr>
          <w:rFonts w:asciiTheme="minorHAnsi" w:hAnsiTheme="minorHAnsi" w:cstheme="minorHAnsi"/>
        </w:rPr>
        <w:t>,</w:t>
      </w:r>
      <w:r w:rsidRPr="00AD48A0">
        <w:rPr>
          <w:rFonts w:asciiTheme="minorHAnsi" w:hAnsiTheme="minorHAnsi" w:cstheme="minorHAnsi"/>
        </w:rPr>
        <w:br/>
        <w:t>3</w:t>
      </w:r>
      <w:r w:rsidRPr="00AD48A0">
        <w:rPr>
          <w:rFonts w:asciiTheme="minorHAnsi" w:hAnsiTheme="minorHAnsi" w:cstheme="minorHAnsi"/>
        </w:rPr>
        <w:tab/>
        <w:t>qui me ex</w:t>
      </w:r>
      <w:r w:rsidRPr="00AD48A0">
        <w:rPr>
          <w:rStyle w:val="Funotenzeichen"/>
          <w:rFonts w:asciiTheme="minorHAnsi" w:hAnsiTheme="minorHAnsi" w:cstheme="minorHAnsi"/>
        </w:rPr>
        <w:footnoteReference w:id="345"/>
      </w:r>
      <w:r w:rsidRPr="00AD48A0">
        <w:rPr>
          <w:rFonts w:asciiTheme="minorHAnsi" w:hAnsiTheme="minorHAnsi" w:cstheme="minorHAnsi"/>
        </w:rPr>
        <w:t xml:space="preserve"> versiculis meis putastis</w:t>
      </w:r>
      <w:r w:rsidRPr="00AD48A0">
        <w:rPr>
          <w:rStyle w:val="Funotenzeichen"/>
          <w:rFonts w:asciiTheme="minorHAnsi" w:hAnsiTheme="minorHAnsi" w:cstheme="minorHAnsi"/>
        </w:rPr>
        <w:footnoteReference w:id="346"/>
      </w:r>
      <w:r w:rsidRPr="00AD48A0">
        <w:rPr>
          <w:rFonts w:asciiTheme="minorHAnsi" w:hAnsiTheme="minorHAnsi" w:cstheme="minorHAnsi"/>
        </w:rPr>
        <w:t>,</w:t>
      </w:r>
      <w:r w:rsidRPr="00AD48A0">
        <w:rPr>
          <w:rFonts w:asciiTheme="minorHAnsi" w:hAnsiTheme="minorHAnsi" w:cstheme="minorHAnsi"/>
        </w:rPr>
        <w:br/>
        <w:t>4</w:t>
      </w:r>
      <w:r w:rsidRPr="00AD48A0">
        <w:rPr>
          <w:rFonts w:asciiTheme="minorHAnsi" w:hAnsiTheme="minorHAnsi" w:cstheme="minorHAnsi"/>
        </w:rPr>
        <w:tab/>
        <w:t>quod sunt molliculi</w:t>
      </w:r>
      <w:r w:rsidRPr="00AD48A0">
        <w:rPr>
          <w:rStyle w:val="Funotenzeichen"/>
          <w:rFonts w:asciiTheme="minorHAnsi" w:hAnsiTheme="minorHAnsi" w:cstheme="minorHAnsi"/>
        </w:rPr>
        <w:footnoteReference w:id="347"/>
      </w:r>
      <w:r w:rsidRPr="00AD48A0">
        <w:rPr>
          <w:rFonts w:asciiTheme="minorHAnsi" w:hAnsiTheme="minorHAnsi" w:cstheme="minorHAnsi"/>
        </w:rPr>
        <w:t>, parum pudicum.</w:t>
      </w:r>
      <w:r w:rsidRPr="00AD48A0">
        <w:rPr>
          <w:rFonts w:asciiTheme="minorHAnsi" w:hAnsiTheme="minorHAnsi" w:cstheme="minorHAnsi"/>
        </w:rPr>
        <w:br/>
        <w:t>5</w:t>
      </w:r>
      <w:r w:rsidRPr="00AD48A0">
        <w:rPr>
          <w:rFonts w:asciiTheme="minorHAnsi" w:hAnsiTheme="minorHAnsi" w:cstheme="minorHAnsi"/>
        </w:rPr>
        <w:tab/>
        <w:t>nam castum esse decet pium poetam</w:t>
      </w:r>
      <w:r w:rsidRPr="00AD48A0">
        <w:rPr>
          <w:rFonts w:asciiTheme="minorHAnsi" w:hAnsiTheme="minorHAnsi" w:cstheme="minorHAnsi"/>
        </w:rPr>
        <w:br/>
        <w:t>6</w:t>
      </w:r>
      <w:r w:rsidRPr="00AD48A0">
        <w:rPr>
          <w:rFonts w:asciiTheme="minorHAnsi" w:hAnsiTheme="minorHAnsi" w:cstheme="minorHAnsi"/>
        </w:rPr>
        <w:tab/>
        <w:t>ipsum, versiculos</w:t>
      </w:r>
      <w:r w:rsidRPr="00AD48A0">
        <w:rPr>
          <w:rStyle w:val="Funotenzeichen"/>
          <w:rFonts w:asciiTheme="minorHAnsi" w:hAnsiTheme="minorHAnsi" w:cstheme="minorHAnsi"/>
        </w:rPr>
        <w:footnoteReference w:id="348"/>
      </w:r>
      <w:r w:rsidRPr="00AD48A0">
        <w:rPr>
          <w:rFonts w:asciiTheme="minorHAnsi" w:hAnsiTheme="minorHAnsi" w:cstheme="minorHAnsi"/>
        </w:rPr>
        <w:t xml:space="preserve"> nihil</w:t>
      </w:r>
      <w:r w:rsidRPr="00AD48A0">
        <w:rPr>
          <w:rStyle w:val="Funotenzeichen"/>
          <w:rFonts w:asciiTheme="minorHAnsi" w:hAnsiTheme="minorHAnsi" w:cstheme="minorHAnsi"/>
        </w:rPr>
        <w:footnoteReference w:id="349"/>
      </w:r>
      <w:r w:rsidRPr="00AD48A0">
        <w:rPr>
          <w:rFonts w:asciiTheme="minorHAnsi" w:hAnsiTheme="minorHAnsi" w:cstheme="minorHAnsi"/>
        </w:rPr>
        <w:t xml:space="preserve"> necesse est;</w:t>
      </w:r>
      <w:r w:rsidRPr="00AD48A0">
        <w:rPr>
          <w:rFonts w:asciiTheme="minorHAnsi" w:hAnsiTheme="minorHAnsi" w:cstheme="minorHAnsi"/>
        </w:rPr>
        <w:br/>
        <w:t>7</w:t>
      </w:r>
      <w:r w:rsidRPr="00AD48A0">
        <w:rPr>
          <w:rFonts w:asciiTheme="minorHAnsi" w:hAnsiTheme="minorHAnsi" w:cstheme="minorHAnsi"/>
        </w:rPr>
        <w:tab/>
        <w:t>qui tum denique habent salem ac leporem</w:t>
      </w:r>
      <w:r w:rsidRPr="00AD48A0">
        <w:rPr>
          <w:rStyle w:val="Funotenzeichen"/>
          <w:rFonts w:asciiTheme="minorHAnsi" w:hAnsiTheme="minorHAnsi" w:cstheme="minorHAnsi"/>
        </w:rPr>
        <w:footnoteReference w:id="350"/>
      </w:r>
      <w:r w:rsidRPr="00AD48A0">
        <w:rPr>
          <w:rFonts w:asciiTheme="minorHAnsi" w:hAnsiTheme="minorHAnsi" w:cstheme="minorHAnsi"/>
        </w:rPr>
        <w:t>,</w:t>
      </w:r>
      <w:r w:rsidRPr="00AD48A0">
        <w:rPr>
          <w:rFonts w:asciiTheme="minorHAnsi" w:hAnsiTheme="minorHAnsi" w:cstheme="minorHAnsi"/>
        </w:rPr>
        <w:br/>
        <w:t>8</w:t>
      </w:r>
      <w:r w:rsidRPr="00AD48A0">
        <w:rPr>
          <w:rFonts w:asciiTheme="minorHAnsi" w:hAnsiTheme="minorHAnsi" w:cstheme="minorHAnsi"/>
        </w:rPr>
        <w:tab/>
        <w:t>si sunt molliculi ac parum pudici,</w:t>
      </w:r>
      <w:r w:rsidRPr="00AD48A0">
        <w:rPr>
          <w:rFonts w:asciiTheme="minorHAnsi" w:hAnsiTheme="minorHAnsi" w:cstheme="minorHAnsi"/>
        </w:rPr>
        <w:br/>
        <w:t>9</w:t>
      </w:r>
      <w:r w:rsidRPr="00AD48A0">
        <w:rPr>
          <w:rFonts w:asciiTheme="minorHAnsi" w:hAnsiTheme="minorHAnsi" w:cstheme="minorHAnsi"/>
        </w:rPr>
        <w:tab/>
        <w:t>et quod pruriat</w:t>
      </w:r>
      <w:r w:rsidRPr="00AD48A0">
        <w:rPr>
          <w:rStyle w:val="Funotenzeichen"/>
          <w:rFonts w:asciiTheme="minorHAnsi" w:hAnsiTheme="minorHAnsi" w:cstheme="minorHAnsi"/>
        </w:rPr>
        <w:footnoteReference w:id="351"/>
      </w:r>
      <w:r w:rsidRPr="00AD48A0">
        <w:rPr>
          <w:rFonts w:asciiTheme="minorHAnsi" w:hAnsiTheme="minorHAnsi" w:cstheme="minorHAnsi"/>
        </w:rPr>
        <w:t xml:space="preserve"> incitare possunt,</w:t>
      </w:r>
      <w:r w:rsidRPr="00AD48A0">
        <w:rPr>
          <w:rFonts w:asciiTheme="minorHAnsi" w:hAnsiTheme="minorHAnsi" w:cstheme="minorHAnsi"/>
        </w:rPr>
        <w:br/>
        <w:t>10</w:t>
      </w:r>
      <w:r w:rsidRPr="00AD48A0">
        <w:rPr>
          <w:rFonts w:asciiTheme="minorHAnsi" w:hAnsiTheme="minorHAnsi" w:cstheme="minorHAnsi"/>
        </w:rPr>
        <w:tab/>
        <w:t>non dico pueris, sed his pilosis</w:t>
      </w:r>
      <w:r w:rsidRPr="00AD48A0">
        <w:rPr>
          <w:rStyle w:val="Funotenzeichen"/>
          <w:rFonts w:asciiTheme="minorHAnsi" w:hAnsiTheme="minorHAnsi" w:cstheme="minorHAnsi"/>
        </w:rPr>
        <w:footnoteReference w:id="352"/>
      </w:r>
      <w:r w:rsidRPr="00AD48A0">
        <w:rPr>
          <w:rFonts w:asciiTheme="minorHAnsi" w:hAnsiTheme="minorHAnsi" w:cstheme="minorHAnsi"/>
        </w:rPr>
        <w:br/>
        <w:t>11</w:t>
      </w:r>
      <w:r w:rsidRPr="00AD48A0">
        <w:rPr>
          <w:rFonts w:asciiTheme="minorHAnsi" w:hAnsiTheme="minorHAnsi" w:cstheme="minorHAnsi"/>
        </w:rPr>
        <w:tab/>
        <w:t>qui duros nequeunt movere lumbos</w:t>
      </w:r>
      <w:r w:rsidRPr="00AD48A0">
        <w:rPr>
          <w:rStyle w:val="Funotenzeichen"/>
          <w:rFonts w:asciiTheme="minorHAnsi" w:hAnsiTheme="minorHAnsi" w:cstheme="minorHAnsi"/>
        </w:rPr>
        <w:footnoteReference w:id="353"/>
      </w:r>
      <w:r w:rsidRPr="00AD48A0">
        <w:rPr>
          <w:rFonts w:asciiTheme="minorHAnsi" w:hAnsiTheme="minorHAnsi" w:cstheme="minorHAnsi"/>
        </w:rPr>
        <w:t>.</w:t>
      </w:r>
      <w:r w:rsidRPr="00AD48A0">
        <w:rPr>
          <w:rFonts w:asciiTheme="minorHAnsi" w:hAnsiTheme="minorHAnsi" w:cstheme="minorHAnsi"/>
        </w:rPr>
        <w:br/>
        <w:t>12</w:t>
      </w:r>
      <w:r w:rsidRPr="00AD48A0">
        <w:rPr>
          <w:rFonts w:asciiTheme="minorHAnsi" w:hAnsiTheme="minorHAnsi" w:cstheme="minorHAnsi"/>
        </w:rPr>
        <w:tab/>
        <w:t>vos, qui milia multa basiorum</w:t>
      </w:r>
      <w:r w:rsidRPr="00AD48A0">
        <w:rPr>
          <w:rStyle w:val="Funotenzeichen"/>
          <w:rFonts w:asciiTheme="minorHAnsi" w:hAnsiTheme="minorHAnsi" w:cstheme="minorHAnsi"/>
        </w:rPr>
        <w:footnoteReference w:id="354"/>
      </w:r>
      <w:r w:rsidRPr="00AD48A0">
        <w:rPr>
          <w:rFonts w:asciiTheme="minorHAnsi" w:hAnsiTheme="minorHAnsi" w:cstheme="minorHAnsi"/>
        </w:rPr>
        <w:br/>
        <w:t>13</w:t>
      </w:r>
      <w:r w:rsidRPr="00AD48A0">
        <w:rPr>
          <w:rFonts w:asciiTheme="minorHAnsi" w:hAnsiTheme="minorHAnsi" w:cstheme="minorHAnsi"/>
        </w:rPr>
        <w:tab/>
        <w:t>legistis, male me marem</w:t>
      </w:r>
      <w:r w:rsidRPr="00AD48A0">
        <w:rPr>
          <w:rStyle w:val="Funotenzeichen"/>
          <w:rFonts w:asciiTheme="minorHAnsi" w:hAnsiTheme="minorHAnsi" w:cstheme="minorHAnsi"/>
        </w:rPr>
        <w:footnoteReference w:id="355"/>
      </w:r>
      <w:r w:rsidRPr="00AD48A0">
        <w:rPr>
          <w:rFonts w:asciiTheme="minorHAnsi" w:hAnsiTheme="minorHAnsi" w:cstheme="minorHAnsi"/>
        </w:rPr>
        <w:t xml:space="preserve"> putatis?</w:t>
      </w:r>
      <w:r w:rsidRPr="00AD48A0">
        <w:rPr>
          <w:rFonts w:asciiTheme="minorHAnsi" w:hAnsiTheme="minorHAnsi" w:cstheme="minorHAnsi"/>
        </w:rPr>
        <w:br/>
        <w:t>14</w:t>
      </w:r>
      <w:r w:rsidRPr="00AD48A0">
        <w:rPr>
          <w:rFonts w:asciiTheme="minorHAnsi" w:hAnsiTheme="minorHAnsi" w:cstheme="minorHAnsi"/>
        </w:rPr>
        <w:tab/>
        <w:t>pedicabo ego vos et irrumabo</w:t>
      </w:r>
      <w:r w:rsidRPr="00AD48A0">
        <w:rPr>
          <w:rStyle w:val="Funotenzeichen"/>
          <w:rFonts w:asciiTheme="minorHAnsi" w:hAnsiTheme="minorHAnsi" w:cstheme="minorHAnsi"/>
        </w:rPr>
        <w:footnoteReference w:id="356"/>
      </w:r>
      <w:r w:rsidRPr="00AD48A0">
        <w:rPr>
          <w:rFonts w:asciiTheme="minorHAnsi" w:hAnsiTheme="minorHAnsi" w:cstheme="minorHAnsi"/>
        </w:rPr>
        <w:t>.</w:t>
      </w:r>
    </w:p>
    <w:p w:rsidR="00AD48A0" w:rsidRDefault="00AD48A0" w:rsidP="00AD48A0">
      <w:pPr>
        <w:spacing w:line="276" w:lineRule="auto"/>
        <w:rPr>
          <w:rFonts w:asciiTheme="minorHAnsi" w:hAnsiTheme="minorHAnsi" w:cstheme="minorHAnsi"/>
          <w:b/>
        </w:rPr>
      </w:pPr>
      <w:r w:rsidRPr="00AD48A0">
        <w:rPr>
          <w:rFonts w:asciiTheme="minorHAnsi" w:hAnsiTheme="minorHAnsi" w:cstheme="minorHAnsi"/>
          <w:b/>
        </w:rPr>
        <w:lastRenderedPageBreak/>
        <w:t>Interpretationsaufgaben</w:t>
      </w:r>
    </w:p>
    <w:p w:rsidR="00AD48A0" w:rsidRPr="00AD48A0" w:rsidRDefault="00AD48A0" w:rsidP="00AD48A0">
      <w:pPr>
        <w:spacing w:line="276" w:lineRule="auto"/>
        <w:rPr>
          <w:rFonts w:asciiTheme="minorHAnsi" w:hAnsiTheme="minorHAnsi" w:cstheme="minorHAnsi"/>
          <w:b/>
        </w:rPr>
      </w:pPr>
    </w:p>
    <w:p w:rsidR="00AD48A0" w:rsidRPr="00AD48A0" w:rsidRDefault="00AD48A0" w:rsidP="00AD48A0">
      <w:pPr>
        <w:pStyle w:val="Listenabsatz"/>
        <w:numPr>
          <w:ilvl w:val="0"/>
          <w:numId w:val="35"/>
        </w:numPr>
        <w:spacing w:after="160" w:line="276" w:lineRule="auto"/>
        <w:rPr>
          <w:rFonts w:asciiTheme="minorHAnsi" w:hAnsiTheme="minorHAnsi" w:cstheme="minorHAnsi"/>
        </w:rPr>
      </w:pPr>
      <w:r w:rsidRPr="00AD48A0">
        <w:rPr>
          <w:rFonts w:asciiTheme="minorHAnsi" w:hAnsiTheme="minorHAnsi" w:cstheme="minorHAnsi"/>
        </w:rPr>
        <w:t>Warum droht Catull Aurelius und Furius?</w:t>
      </w:r>
    </w:p>
    <w:p w:rsidR="00AD48A0" w:rsidRPr="00AD48A0" w:rsidRDefault="00AD48A0" w:rsidP="00AD48A0">
      <w:pPr>
        <w:pStyle w:val="Listenabsatz"/>
        <w:numPr>
          <w:ilvl w:val="0"/>
          <w:numId w:val="35"/>
        </w:numPr>
        <w:spacing w:after="160" w:line="276" w:lineRule="auto"/>
        <w:rPr>
          <w:rFonts w:asciiTheme="minorHAnsi" w:hAnsiTheme="minorHAnsi" w:cstheme="minorHAnsi"/>
        </w:rPr>
      </w:pPr>
      <w:r w:rsidRPr="00AD48A0">
        <w:rPr>
          <w:rFonts w:asciiTheme="minorHAnsi" w:hAnsiTheme="minorHAnsi" w:cstheme="minorHAnsi"/>
        </w:rPr>
        <w:t>Gliedere das Gedicht in Abschnitte und untersuche die stilistische Ausarbeitung!</w:t>
      </w:r>
    </w:p>
    <w:p w:rsidR="00AD48A0" w:rsidRPr="00AD48A0" w:rsidRDefault="00AD48A0" w:rsidP="00AD48A0">
      <w:pPr>
        <w:pStyle w:val="Listenabsatz"/>
        <w:numPr>
          <w:ilvl w:val="0"/>
          <w:numId w:val="35"/>
        </w:numPr>
        <w:spacing w:after="160" w:line="276" w:lineRule="auto"/>
        <w:rPr>
          <w:rFonts w:asciiTheme="minorHAnsi" w:hAnsiTheme="minorHAnsi" w:cstheme="minorHAnsi"/>
        </w:rPr>
      </w:pPr>
      <w:r w:rsidRPr="00AD48A0">
        <w:rPr>
          <w:rFonts w:asciiTheme="minorHAnsi" w:hAnsiTheme="minorHAnsi" w:cstheme="minorHAnsi"/>
        </w:rPr>
        <w:t>Finde im WB die an dieser Stelle passende Bedeutung von „male“! Was bewirkt Catull mit der lautlichen Gestaltung dieses Verses?</w:t>
      </w:r>
    </w:p>
    <w:p w:rsidR="00AD48A0" w:rsidRDefault="00AD48A0" w:rsidP="00AD48A0">
      <w:pPr>
        <w:spacing w:line="276" w:lineRule="auto"/>
        <w:rPr>
          <w:rFonts w:asciiTheme="minorHAnsi" w:hAnsiTheme="minorHAnsi" w:cstheme="minorHAnsi"/>
          <w:b/>
        </w:rPr>
      </w:pPr>
    </w:p>
    <w:p w:rsidR="00AD48A0" w:rsidRPr="00AD48A0" w:rsidRDefault="00AD48A0" w:rsidP="00AD48A0">
      <w:pPr>
        <w:spacing w:line="276" w:lineRule="auto"/>
        <w:rPr>
          <w:rFonts w:asciiTheme="minorHAnsi" w:hAnsiTheme="minorHAnsi" w:cstheme="minorHAnsi"/>
        </w:rPr>
      </w:pPr>
      <w:r w:rsidRPr="00AD48A0">
        <w:rPr>
          <w:rFonts w:asciiTheme="minorHAnsi" w:hAnsiTheme="minorHAnsi" w:cstheme="minorHAnsi"/>
          <w:b/>
        </w:rPr>
        <w:t>c. 52</w:t>
      </w:r>
      <w:r w:rsidRPr="00AD48A0">
        <w:rPr>
          <w:rFonts w:asciiTheme="minorHAnsi" w:hAnsiTheme="minorHAnsi" w:cstheme="minorHAnsi"/>
        </w:rPr>
        <w:t xml:space="preserve">: </w:t>
      </w:r>
      <w:r w:rsidRPr="00AD48A0">
        <w:rPr>
          <w:rFonts w:asciiTheme="minorHAnsi" w:hAnsiTheme="minorHAnsi" w:cstheme="minorHAnsi"/>
          <w:b/>
        </w:rPr>
        <w:t>Was soll das?</w:t>
      </w:r>
      <w:r w:rsidRPr="00AD48A0">
        <w:rPr>
          <w:rFonts w:asciiTheme="minorHAnsi" w:hAnsiTheme="minorHAnsi" w:cstheme="minorHAnsi"/>
        </w:rPr>
        <w:tab/>
      </w:r>
      <w:r w:rsidRPr="00AD48A0">
        <w:rPr>
          <w:rFonts w:asciiTheme="minorHAnsi" w:hAnsiTheme="minorHAnsi" w:cstheme="minorHAnsi"/>
        </w:rPr>
        <w:tab/>
      </w:r>
      <w:r w:rsidRPr="00AD48A0">
        <w:rPr>
          <w:rFonts w:asciiTheme="minorHAnsi" w:hAnsiTheme="minorHAnsi" w:cstheme="minorHAnsi"/>
        </w:rPr>
        <w:tab/>
      </w:r>
      <w:r w:rsidRPr="00AD48A0">
        <w:rPr>
          <w:rFonts w:asciiTheme="minorHAnsi" w:hAnsiTheme="minorHAnsi" w:cstheme="minorHAnsi"/>
        </w:rPr>
        <w:tab/>
        <w:t>Jambischer Trimeter:  U ̶´U ̶´IU ̶´U ̶´IU ̶´U ̶´I</w:t>
      </w:r>
    </w:p>
    <w:p w:rsidR="00AD48A0" w:rsidRPr="00AD48A0" w:rsidRDefault="00AD48A0" w:rsidP="00AD48A0">
      <w:pPr>
        <w:spacing w:line="276" w:lineRule="auto"/>
        <w:rPr>
          <w:rFonts w:asciiTheme="minorHAnsi" w:hAnsiTheme="minorHAnsi" w:cstheme="minorHAnsi"/>
        </w:rPr>
      </w:pPr>
      <w:r w:rsidRPr="00AD48A0">
        <w:rPr>
          <w:rFonts w:asciiTheme="minorHAnsi" w:hAnsiTheme="minorHAnsi" w:cstheme="minorHAnsi"/>
        </w:rPr>
        <w:t>Dieses Gedicht ist eine kurze zynische Stellungnahme zur zeitgenössischen politischen Szene.</w:t>
      </w:r>
    </w:p>
    <w:p w:rsidR="00AD48A0" w:rsidRPr="00AD48A0" w:rsidRDefault="00AD48A0" w:rsidP="00AD48A0">
      <w:pPr>
        <w:rPr>
          <w:rFonts w:asciiTheme="minorHAnsi" w:hAnsiTheme="minorHAnsi" w:cstheme="minorHAnsi"/>
        </w:rPr>
      </w:pPr>
      <w:r w:rsidRPr="00AD48A0">
        <w:rPr>
          <w:rFonts w:asciiTheme="minorHAnsi" w:hAnsiTheme="minorHAnsi" w:cstheme="minorHAnsi"/>
        </w:rPr>
        <w:t xml:space="preserve">Man vermutet, dass Pompeius und Caesar die wirklichen Zielscheiben des Epigramms sind. </w:t>
      </w:r>
    </w:p>
    <w:p w:rsidR="00AD48A0" w:rsidRPr="00AD48A0" w:rsidRDefault="00AD48A0" w:rsidP="00AD48A0">
      <w:pPr>
        <w:spacing w:line="276" w:lineRule="auto"/>
        <w:rPr>
          <w:rFonts w:asciiTheme="minorHAnsi" w:hAnsiTheme="minorHAnsi" w:cstheme="minorHAnsi"/>
        </w:rPr>
      </w:pPr>
    </w:p>
    <w:p w:rsidR="00AD48A0" w:rsidRPr="00AD48A0" w:rsidRDefault="00AD48A0" w:rsidP="00AD48A0">
      <w:pPr>
        <w:spacing w:line="300" w:lineRule="auto"/>
        <w:rPr>
          <w:rFonts w:asciiTheme="minorHAnsi" w:hAnsiTheme="minorHAnsi" w:cstheme="minorHAnsi"/>
        </w:rPr>
      </w:pPr>
      <w:r w:rsidRPr="00AD48A0">
        <w:rPr>
          <w:rFonts w:asciiTheme="minorHAnsi" w:hAnsiTheme="minorHAnsi" w:cstheme="minorHAnsi"/>
        </w:rPr>
        <w:t>1</w:t>
      </w:r>
      <w:r w:rsidRPr="00AD48A0">
        <w:rPr>
          <w:rFonts w:asciiTheme="minorHAnsi" w:hAnsiTheme="minorHAnsi" w:cstheme="minorHAnsi"/>
        </w:rPr>
        <w:tab/>
        <w:t>Quid est, Catulle? Quid moraris emori?</w:t>
      </w:r>
    </w:p>
    <w:p w:rsidR="00AD48A0" w:rsidRPr="00AD48A0" w:rsidRDefault="00AD48A0" w:rsidP="00AD48A0">
      <w:pPr>
        <w:spacing w:line="300" w:lineRule="auto"/>
        <w:rPr>
          <w:rFonts w:asciiTheme="minorHAnsi" w:hAnsiTheme="minorHAnsi" w:cstheme="minorHAnsi"/>
        </w:rPr>
      </w:pPr>
      <w:r w:rsidRPr="00AD48A0">
        <w:rPr>
          <w:rFonts w:asciiTheme="minorHAnsi" w:hAnsiTheme="minorHAnsi" w:cstheme="minorHAnsi"/>
        </w:rPr>
        <w:t>2</w:t>
      </w:r>
      <w:r w:rsidRPr="00AD48A0">
        <w:rPr>
          <w:rFonts w:asciiTheme="minorHAnsi" w:hAnsiTheme="minorHAnsi" w:cstheme="minorHAnsi"/>
        </w:rPr>
        <w:tab/>
        <w:t>Sella in curuli</w:t>
      </w:r>
      <w:r w:rsidRPr="00AD48A0">
        <w:rPr>
          <w:rStyle w:val="Funotenzeichen"/>
          <w:rFonts w:asciiTheme="minorHAnsi" w:hAnsiTheme="minorHAnsi" w:cstheme="minorHAnsi"/>
        </w:rPr>
        <w:footnoteReference w:id="357"/>
      </w:r>
      <w:r w:rsidRPr="00AD48A0">
        <w:rPr>
          <w:rFonts w:asciiTheme="minorHAnsi" w:hAnsiTheme="minorHAnsi" w:cstheme="minorHAnsi"/>
        </w:rPr>
        <w:t xml:space="preserve"> struma</w:t>
      </w:r>
      <w:r w:rsidRPr="00AD48A0">
        <w:rPr>
          <w:rStyle w:val="Funotenzeichen"/>
          <w:rFonts w:asciiTheme="minorHAnsi" w:hAnsiTheme="minorHAnsi" w:cstheme="minorHAnsi"/>
        </w:rPr>
        <w:footnoteReference w:id="358"/>
      </w:r>
      <w:r w:rsidRPr="00AD48A0">
        <w:rPr>
          <w:rFonts w:asciiTheme="minorHAnsi" w:hAnsiTheme="minorHAnsi" w:cstheme="minorHAnsi"/>
        </w:rPr>
        <w:t xml:space="preserve"> Nonius</w:t>
      </w:r>
      <w:r w:rsidRPr="00AD48A0">
        <w:rPr>
          <w:rStyle w:val="Funotenzeichen"/>
          <w:rFonts w:asciiTheme="minorHAnsi" w:hAnsiTheme="minorHAnsi" w:cstheme="minorHAnsi"/>
        </w:rPr>
        <w:footnoteReference w:id="359"/>
      </w:r>
      <w:r w:rsidRPr="00AD48A0">
        <w:rPr>
          <w:rFonts w:asciiTheme="minorHAnsi" w:hAnsiTheme="minorHAnsi" w:cstheme="minorHAnsi"/>
        </w:rPr>
        <w:t xml:space="preserve"> sedet,</w:t>
      </w:r>
    </w:p>
    <w:p w:rsidR="00AD48A0" w:rsidRPr="00AD48A0" w:rsidRDefault="00AD48A0" w:rsidP="00AD48A0">
      <w:pPr>
        <w:spacing w:line="300" w:lineRule="auto"/>
        <w:rPr>
          <w:rFonts w:asciiTheme="minorHAnsi" w:hAnsiTheme="minorHAnsi" w:cstheme="minorHAnsi"/>
        </w:rPr>
      </w:pPr>
      <w:r w:rsidRPr="00AD48A0">
        <w:rPr>
          <w:rFonts w:asciiTheme="minorHAnsi" w:hAnsiTheme="minorHAnsi" w:cstheme="minorHAnsi"/>
        </w:rPr>
        <w:t>3</w:t>
      </w:r>
      <w:r w:rsidRPr="00AD48A0">
        <w:rPr>
          <w:rFonts w:asciiTheme="minorHAnsi" w:hAnsiTheme="minorHAnsi" w:cstheme="minorHAnsi"/>
        </w:rPr>
        <w:tab/>
        <w:t>per consulatum peierat</w:t>
      </w:r>
      <w:r w:rsidRPr="00AD48A0">
        <w:rPr>
          <w:rStyle w:val="Funotenzeichen"/>
          <w:rFonts w:asciiTheme="minorHAnsi" w:hAnsiTheme="minorHAnsi" w:cstheme="minorHAnsi"/>
        </w:rPr>
        <w:footnoteReference w:id="360"/>
      </w:r>
      <w:r w:rsidRPr="00AD48A0">
        <w:rPr>
          <w:rFonts w:asciiTheme="minorHAnsi" w:hAnsiTheme="minorHAnsi" w:cstheme="minorHAnsi"/>
        </w:rPr>
        <w:t xml:space="preserve"> Vatinius</w:t>
      </w:r>
      <w:r w:rsidRPr="00AD48A0">
        <w:rPr>
          <w:rStyle w:val="Funotenzeichen"/>
          <w:rFonts w:asciiTheme="minorHAnsi" w:hAnsiTheme="minorHAnsi" w:cstheme="minorHAnsi"/>
        </w:rPr>
        <w:footnoteReference w:id="361"/>
      </w:r>
      <w:r w:rsidRPr="00AD48A0">
        <w:rPr>
          <w:rFonts w:asciiTheme="minorHAnsi" w:hAnsiTheme="minorHAnsi" w:cstheme="minorHAnsi"/>
        </w:rPr>
        <w:t>:</w:t>
      </w:r>
    </w:p>
    <w:p w:rsidR="00AD48A0" w:rsidRPr="00AD48A0" w:rsidRDefault="00AD48A0" w:rsidP="00AD48A0">
      <w:pPr>
        <w:spacing w:line="300" w:lineRule="auto"/>
        <w:rPr>
          <w:rFonts w:asciiTheme="minorHAnsi" w:hAnsiTheme="minorHAnsi" w:cstheme="minorHAnsi"/>
        </w:rPr>
      </w:pPr>
      <w:r w:rsidRPr="00AD48A0">
        <w:rPr>
          <w:rFonts w:asciiTheme="minorHAnsi" w:hAnsiTheme="minorHAnsi" w:cstheme="minorHAnsi"/>
        </w:rPr>
        <w:t>4</w:t>
      </w:r>
      <w:r w:rsidRPr="00AD48A0">
        <w:rPr>
          <w:rFonts w:asciiTheme="minorHAnsi" w:hAnsiTheme="minorHAnsi" w:cstheme="minorHAnsi"/>
        </w:rPr>
        <w:tab/>
        <w:t>Quid est, Catulle? Quid moraris emori?</w:t>
      </w:r>
    </w:p>
    <w:p w:rsidR="00AD48A0" w:rsidRDefault="00AD48A0" w:rsidP="00AD48A0">
      <w:pPr>
        <w:rPr>
          <w:rFonts w:asciiTheme="minorHAnsi" w:hAnsiTheme="minorHAnsi" w:cstheme="minorHAnsi"/>
          <w:b/>
        </w:rPr>
      </w:pPr>
    </w:p>
    <w:p w:rsidR="00AD48A0" w:rsidRDefault="00AD48A0" w:rsidP="00AD48A0">
      <w:pPr>
        <w:rPr>
          <w:rFonts w:asciiTheme="minorHAnsi" w:hAnsiTheme="minorHAnsi" w:cstheme="minorHAnsi"/>
          <w:b/>
        </w:rPr>
      </w:pPr>
      <w:r w:rsidRPr="00AD48A0">
        <w:rPr>
          <w:rFonts w:asciiTheme="minorHAnsi" w:hAnsiTheme="minorHAnsi" w:cstheme="minorHAnsi"/>
          <w:b/>
        </w:rPr>
        <w:t>Interpretationsaufgaben</w:t>
      </w:r>
    </w:p>
    <w:p w:rsidR="00AD48A0" w:rsidRPr="00AD48A0" w:rsidRDefault="00AD48A0" w:rsidP="00AD48A0">
      <w:pPr>
        <w:rPr>
          <w:rFonts w:asciiTheme="minorHAnsi" w:hAnsiTheme="minorHAnsi" w:cstheme="minorHAnsi"/>
          <w:b/>
        </w:rPr>
      </w:pPr>
    </w:p>
    <w:p w:rsidR="00AD48A0" w:rsidRPr="00AD48A0" w:rsidRDefault="00AD48A0" w:rsidP="00AD48A0">
      <w:pPr>
        <w:pStyle w:val="Listenabsatz"/>
        <w:numPr>
          <w:ilvl w:val="0"/>
          <w:numId w:val="36"/>
        </w:numPr>
        <w:spacing w:after="160" w:line="256" w:lineRule="auto"/>
        <w:rPr>
          <w:rFonts w:asciiTheme="minorHAnsi" w:hAnsiTheme="minorHAnsi" w:cstheme="minorHAnsi"/>
        </w:rPr>
      </w:pPr>
      <w:r w:rsidRPr="00AD48A0">
        <w:rPr>
          <w:rFonts w:asciiTheme="minorHAnsi" w:hAnsiTheme="minorHAnsi" w:cstheme="minorHAnsi"/>
        </w:rPr>
        <w:t xml:space="preserve">Wie ist das Gedicht aufgebaut? </w:t>
      </w:r>
    </w:p>
    <w:p w:rsidR="00AD48A0" w:rsidRPr="00AD48A0" w:rsidRDefault="00AD48A0" w:rsidP="00AD48A0">
      <w:pPr>
        <w:pStyle w:val="Listenabsatz"/>
        <w:numPr>
          <w:ilvl w:val="0"/>
          <w:numId w:val="36"/>
        </w:numPr>
        <w:spacing w:after="160" w:line="256" w:lineRule="auto"/>
        <w:rPr>
          <w:rFonts w:asciiTheme="minorHAnsi" w:hAnsiTheme="minorHAnsi" w:cstheme="minorHAnsi"/>
        </w:rPr>
      </w:pPr>
      <w:r w:rsidRPr="00AD48A0">
        <w:rPr>
          <w:rFonts w:asciiTheme="minorHAnsi" w:hAnsiTheme="minorHAnsi" w:cstheme="minorHAnsi"/>
        </w:rPr>
        <w:t>Was fällt hinsichtlich der sprachlichen Gestaltung auf?</w:t>
      </w:r>
    </w:p>
    <w:p w:rsidR="007918DF" w:rsidRDefault="007918DF">
      <w:pPr>
        <w:spacing w:after="160" w:line="259" w:lineRule="auto"/>
        <w:rPr>
          <w:rFonts w:asciiTheme="minorHAnsi" w:hAnsiTheme="minorHAnsi" w:cstheme="minorHAnsi"/>
          <w:b/>
        </w:rPr>
      </w:pPr>
      <w:r>
        <w:rPr>
          <w:rFonts w:asciiTheme="minorHAnsi" w:hAnsiTheme="minorHAnsi" w:cstheme="minorHAnsi"/>
          <w:b/>
        </w:rPr>
        <w:br w:type="page"/>
      </w:r>
    </w:p>
    <w:p w:rsidR="00AD48A0" w:rsidRPr="00AD48A0" w:rsidRDefault="00AD48A0" w:rsidP="00AD48A0">
      <w:pPr>
        <w:rPr>
          <w:rFonts w:asciiTheme="minorHAnsi" w:hAnsiTheme="minorHAnsi" w:cstheme="minorHAnsi"/>
        </w:rPr>
      </w:pPr>
      <w:r w:rsidRPr="00AD48A0">
        <w:rPr>
          <w:rFonts w:asciiTheme="minorHAnsi" w:hAnsiTheme="minorHAnsi" w:cstheme="minorHAnsi"/>
          <w:b/>
        </w:rPr>
        <w:lastRenderedPageBreak/>
        <w:t>c. 59</w:t>
      </w:r>
      <w:r w:rsidRPr="00AD48A0">
        <w:rPr>
          <w:rFonts w:asciiTheme="minorHAnsi" w:hAnsiTheme="minorHAnsi" w:cstheme="minorHAnsi"/>
        </w:rPr>
        <w:t xml:space="preserve">:  </w:t>
      </w:r>
      <w:r w:rsidRPr="00AD48A0">
        <w:rPr>
          <w:rFonts w:asciiTheme="minorHAnsi" w:hAnsiTheme="minorHAnsi" w:cstheme="minorHAnsi"/>
          <w:b/>
        </w:rPr>
        <w:t>Spottgedicht auf Rufa</w:t>
      </w:r>
      <w:r w:rsidRPr="00AD48A0">
        <w:rPr>
          <w:rFonts w:asciiTheme="minorHAnsi" w:hAnsiTheme="minorHAnsi" w:cstheme="minorHAnsi"/>
        </w:rPr>
        <w:tab/>
      </w:r>
      <w:r w:rsidRPr="00AD48A0">
        <w:rPr>
          <w:rFonts w:asciiTheme="minorHAnsi" w:hAnsiTheme="minorHAnsi" w:cstheme="minorHAnsi"/>
        </w:rPr>
        <w:tab/>
        <w:t xml:space="preserve">Hinkjambus   U ̶´ I U ̶´ I U ̶´ I U ̶´ I U ̶´ </w:t>
      </w:r>
      <w:proofErr w:type="gramStart"/>
      <w:r w:rsidRPr="00AD48A0">
        <w:rPr>
          <w:rFonts w:asciiTheme="minorHAnsi" w:hAnsiTheme="minorHAnsi" w:cstheme="minorHAnsi"/>
        </w:rPr>
        <w:t>I  ̶</w:t>
      </w:r>
      <w:proofErr w:type="gramEnd"/>
      <w:r w:rsidRPr="00AD48A0">
        <w:rPr>
          <w:rFonts w:asciiTheme="minorHAnsi" w:hAnsiTheme="minorHAnsi" w:cstheme="minorHAnsi"/>
        </w:rPr>
        <w:t>´U</w:t>
      </w:r>
    </w:p>
    <w:p w:rsidR="00AD48A0" w:rsidRPr="00AD48A0" w:rsidRDefault="00AD48A0" w:rsidP="00AD48A0">
      <w:pPr>
        <w:rPr>
          <w:rFonts w:asciiTheme="minorHAnsi" w:hAnsiTheme="minorHAnsi" w:cstheme="minorHAnsi"/>
        </w:rPr>
      </w:pPr>
    </w:p>
    <w:p w:rsidR="00AD48A0" w:rsidRDefault="00AD48A0" w:rsidP="00AD48A0">
      <w:pPr>
        <w:spacing w:line="288" w:lineRule="auto"/>
        <w:rPr>
          <w:rFonts w:asciiTheme="minorHAnsi" w:hAnsiTheme="minorHAnsi" w:cstheme="minorHAnsi"/>
        </w:rPr>
      </w:pPr>
      <w:r w:rsidRPr="00AD48A0">
        <w:rPr>
          <w:rFonts w:asciiTheme="minorHAnsi" w:hAnsiTheme="minorHAnsi" w:cstheme="minorHAnsi"/>
        </w:rPr>
        <w:t>1</w:t>
      </w:r>
      <w:r w:rsidRPr="00AD48A0">
        <w:rPr>
          <w:rFonts w:asciiTheme="minorHAnsi" w:hAnsiTheme="minorHAnsi" w:cstheme="minorHAnsi"/>
        </w:rPr>
        <w:tab/>
        <w:t>Bononiensis</w:t>
      </w:r>
      <w:r w:rsidRPr="00AD48A0">
        <w:rPr>
          <w:rStyle w:val="Funotenzeichen"/>
          <w:rFonts w:asciiTheme="minorHAnsi" w:hAnsiTheme="minorHAnsi" w:cstheme="minorHAnsi"/>
        </w:rPr>
        <w:footnoteReference w:id="362"/>
      </w:r>
      <w:r w:rsidRPr="00AD48A0">
        <w:rPr>
          <w:rFonts w:asciiTheme="minorHAnsi" w:hAnsiTheme="minorHAnsi" w:cstheme="minorHAnsi"/>
        </w:rPr>
        <w:t xml:space="preserve"> Rufa Rufulum</w:t>
      </w:r>
      <w:r w:rsidRPr="00AD48A0">
        <w:rPr>
          <w:rStyle w:val="Funotenzeichen"/>
          <w:rFonts w:asciiTheme="minorHAnsi" w:hAnsiTheme="minorHAnsi" w:cstheme="minorHAnsi"/>
        </w:rPr>
        <w:footnoteReference w:id="363"/>
      </w:r>
      <w:r w:rsidRPr="00AD48A0">
        <w:rPr>
          <w:rFonts w:asciiTheme="minorHAnsi" w:hAnsiTheme="minorHAnsi" w:cstheme="minorHAnsi"/>
        </w:rPr>
        <w:t xml:space="preserve"> fellat</w:t>
      </w:r>
      <w:r w:rsidRPr="00AD48A0">
        <w:rPr>
          <w:rStyle w:val="Funotenzeichen"/>
          <w:rFonts w:asciiTheme="minorHAnsi" w:hAnsiTheme="minorHAnsi" w:cstheme="minorHAnsi"/>
        </w:rPr>
        <w:footnoteReference w:id="364"/>
      </w:r>
      <w:r w:rsidRPr="00AD48A0">
        <w:rPr>
          <w:rFonts w:asciiTheme="minorHAnsi" w:hAnsiTheme="minorHAnsi" w:cstheme="minorHAnsi"/>
        </w:rPr>
        <w:t>,</w:t>
      </w:r>
      <w:r w:rsidRPr="00AD48A0">
        <w:rPr>
          <w:rFonts w:asciiTheme="minorHAnsi" w:hAnsiTheme="minorHAnsi" w:cstheme="minorHAnsi"/>
        </w:rPr>
        <w:br/>
        <w:t>2</w:t>
      </w:r>
      <w:r w:rsidRPr="00AD48A0">
        <w:rPr>
          <w:rFonts w:asciiTheme="minorHAnsi" w:hAnsiTheme="minorHAnsi" w:cstheme="minorHAnsi"/>
        </w:rPr>
        <w:tab/>
        <w:t>uxor Meneni, saepe quam in sepulcretis</w:t>
      </w:r>
      <w:r w:rsidRPr="00AD48A0">
        <w:rPr>
          <w:rStyle w:val="Funotenzeichen"/>
          <w:rFonts w:asciiTheme="minorHAnsi" w:hAnsiTheme="minorHAnsi" w:cstheme="minorHAnsi"/>
        </w:rPr>
        <w:footnoteReference w:id="365"/>
      </w:r>
      <w:r w:rsidRPr="00AD48A0">
        <w:rPr>
          <w:rFonts w:asciiTheme="minorHAnsi" w:hAnsiTheme="minorHAnsi" w:cstheme="minorHAnsi"/>
        </w:rPr>
        <w:br/>
        <w:t>3</w:t>
      </w:r>
      <w:r w:rsidRPr="00AD48A0">
        <w:rPr>
          <w:rFonts w:asciiTheme="minorHAnsi" w:hAnsiTheme="minorHAnsi" w:cstheme="minorHAnsi"/>
        </w:rPr>
        <w:tab/>
        <w:t>vidistis ipso rapere de rogo</w:t>
      </w:r>
      <w:r w:rsidRPr="00AD48A0">
        <w:rPr>
          <w:rStyle w:val="Funotenzeichen"/>
          <w:rFonts w:asciiTheme="minorHAnsi" w:hAnsiTheme="minorHAnsi" w:cstheme="minorHAnsi"/>
        </w:rPr>
        <w:footnoteReference w:id="366"/>
      </w:r>
      <w:r w:rsidRPr="00AD48A0">
        <w:rPr>
          <w:rFonts w:asciiTheme="minorHAnsi" w:hAnsiTheme="minorHAnsi" w:cstheme="minorHAnsi"/>
        </w:rPr>
        <w:t xml:space="preserve"> cenam,</w:t>
      </w:r>
    </w:p>
    <w:p w:rsidR="00AD48A0" w:rsidRPr="00AD48A0" w:rsidRDefault="00AD48A0" w:rsidP="00AD48A0">
      <w:pPr>
        <w:spacing w:line="288" w:lineRule="auto"/>
        <w:rPr>
          <w:rFonts w:asciiTheme="minorHAnsi" w:hAnsiTheme="minorHAnsi" w:cstheme="minorHAnsi"/>
        </w:rPr>
      </w:pPr>
      <w:r w:rsidRPr="00AD48A0">
        <w:rPr>
          <w:rFonts w:asciiTheme="minorHAnsi" w:hAnsiTheme="minorHAnsi" w:cstheme="minorHAnsi"/>
        </w:rPr>
        <w:t>4</w:t>
      </w:r>
      <w:r w:rsidRPr="00AD48A0">
        <w:rPr>
          <w:rFonts w:asciiTheme="minorHAnsi" w:hAnsiTheme="minorHAnsi" w:cstheme="minorHAnsi"/>
        </w:rPr>
        <w:tab/>
        <w:t>cum devolutum</w:t>
      </w:r>
      <w:r w:rsidRPr="00AD48A0">
        <w:rPr>
          <w:rStyle w:val="Funotenzeichen"/>
          <w:rFonts w:asciiTheme="minorHAnsi" w:hAnsiTheme="minorHAnsi" w:cstheme="minorHAnsi"/>
        </w:rPr>
        <w:footnoteReference w:id="367"/>
      </w:r>
      <w:r w:rsidRPr="00AD48A0">
        <w:rPr>
          <w:rFonts w:asciiTheme="minorHAnsi" w:hAnsiTheme="minorHAnsi" w:cstheme="minorHAnsi"/>
        </w:rPr>
        <w:t xml:space="preserve"> ex igne prosequens panem</w:t>
      </w:r>
      <w:r w:rsidRPr="00AD48A0">
        <w:rPr>
          <w:rFonts w:asciiTheme="minorHAnsi" w:hAnsiTheme="minorHAnsi" w:cstheme="minorHAnsi"/>
        </w:rPr>
        <w:br/>
        <w:t>5</w:t>
      </w:r>
      <w:r w:rsidRPr="00AD48A0">
        <w:rPr>
          <w:rFonts w:asciiTheme="minorHAnsi" w:hAnsiTheme="minorHAnsi" w:cstheme="minorHAnsi"/>
        </w:rPr>
        <w:tab/>
        <w:t>ab semiraso</w:t>
      </w:r>
      <w:r w:rsidRPr="00AD48A0">
        <w:rPr>
          <w:rStyle w:val="Funotenzeichen"/>
          <w:rFonts w:asciiTheme="minorHAnsi" w:hAnsiTheme="minorHAnsi" w:cstheme="minorHAnsi"/>
        </w:rPr>
        <w:footnoteReference w:id="368"/>
      </w:r>
      <w:r w:rsidRPr="00AD48A0">
        <w:rPr>
          <w:rFonts w:asciiTheme="minorHAnsi" w:hAnsiTheme="minorHAnsi" w:cstheme="minorHAnsi"/>
        </w:rPr>
        <w:t xml:space="preserve"> tunderetur</w:t>
      </w:r>
      <w:r w:rsidRPr="00AD48A0">
        <w:rPr>
          <w:rStyle w:val="Funotenzeichen"/>
          <w:rFonts w:asciiTheme="minorHAnsi" w:hAnsiTheme="minorHAnsi" w:cstheme="minorHAnsi"/>
        </w:rPr>
        <w:footnoteReference w:id="369"/>
      </w:r>
      <w:r w:rsidRPr="00AD48A0">
        <w:rPr>
          <w:rFonts w:asciiTheme="minorHAnsi" w:hAnsiTheme="minorHAnsi" w:cstheme="minorHAnsi"/>
        </w:rPr>
        <w:t xml:space="preserve"> ustore</w:t>
      </w:r>
      <w:r w:rsidRPr="00AD48A0">
        <w:rPr>
          <w:rStyle w:val="Funotenzeichen"/>
          <w:rFonts w:asciiTheme="minorHAnsi" w:hAnsiTheme="minorHAnsi" w:cstheme="minorHAnsi"/>
        </w:rPr>
        <w:footnoteReference w:id="370"/>
      </w:r>
      <w:r w:rsidRPr="00AD48A0">
        <w:rPr>
          <w:rFonts w:asciiTheme="minorHAnsi" w:hAnsiTheme="minorHAnsi" w:cstheme="minorHAnsi"/>
        </w:rPr>
        <w:t>.</w:t>
      </w:r>
    </w:p>
    <w:p w:rsidR="00AD48A0" w:rsidRDefault="00AD48A0" w:rsidP="00AD48A0">
      <w:pPr>
        <w:rPr>
          <w:rFonts w:asciiTheme="minorHAnsi" w:hAnsiTheme="minorHAnsi" w:cstheme="minorHAnsi"/>
          <w:b/>
        </w:rPr>
      </w:pPr>
    </w:p>
    <w:p w:rsidR="00AD48A0" w:rsidRPr="00AD48A0" w:rsidRDefault="00AD48A0" w:rsidP="00AD48A0">
      <w:pPr>
        <w:rPr>
          <w:rFonts w:asciiTheme="minorHAnsi" w:hAnsiTheme="minorHAnsi" w:cstheme="minorHAnsi"/>
          <w:b/>
        </w:rPr>
      </w:pPr>
      <w:r w:rsidRPr="00AD48A0">
        <w:rPr>
          <w:rFonts w:asciiTheme="minorHAnsi" w:hAnsiTheme="minorHAnsi" w:cstheme="minorHAnsi"/>
          <w:b/>
        </w:rPr>
        <w:t>Interpretationsaufgabe</w:t>
      </w:r>
    </w:p>
    <w:p w:rsidR="00AD48A0" w:rsidRPr="00AD48A0" w:rsidRDefault="00AD48A0" w:rsidP="00AD48A0">
      <w:pPr>
        <w:rPr>
          <w:rFonts w:asciiTheme="minorHAnsi" w:hAnsiTheme="minorHAnsi" w:cstheme="minorHAnsi"/>
        </w:rPr>
      </w:pPr>
      <w:r w:rsidRPr="00AD48A0">
        <w:rPr>
          <w:rFonts w:asciiTheme="minorHAnsi" w:hAnsiTheme="minorHAnsi" w:cstheme="minorHAnsi"/>
        </w:rPr>
        <w:t>Untersuche, inwiefern dieses Gedicht eine typische Invektive darstellt!</w:t>
      </w:r>
    </w:p>
    <w:p w:rsidR="00AD48A0" w:rsidRDefault="00AD48A0" w:rsidP="00AD48A0">
      <w:pPr>
        <w:rPr>
          <w:rFonts w:asciiTheme="minorHAnsi" w:hAnsiTheme="minorHAnsi" w:cstheme="minorHAnsi"/>
          <w:b/>
        </w:rPr>
      </w:pPr>
    </w:p>
    <w:p w:rsidR="00AD48A0" w:rsidRDefault="00AD48A0" w:rsidP="00AD48A0">
      <w:pPr>
        <w:rPr>
          <w:rFonts w:asciiTheme="minorHAnsi" w:hAnsiTheme="minorHAnsi" w:cstheme="minorHAnsi"/>
          <w:b/>
        </w:rPr>
      </w:pPr>
    </w:p>
    <w:p w:rsidR="00AD48A0" w:rsidRPr="00AD48A0" w:rsidRDefault="00AD48A0" w:rsidP="00AD48A0">
      <w:pPr>
        <w:rPr>
          <w:rFonts w:asciiTheme="minorHAnsi" w:hAnsiTheme="minorHAnsi" w:cstheme="minorHAnsi"/>
          <w:b/>
        </w:rPr>
      </w:pPr>
      <w:r w:rsidRPr="00AD48A0">
        <w:rPr>
          <w:rFonts w:asciiTheme="minorHAnsi" w:hAnsiTheme="minorHAnsi" w:cstheme="minorHAnsi"/>
          <w:b/>
        </w:rPr>
        <w:t>c. 93</w:t>
      </w:r>
      <w:r w:rsidRPr="00AD48A0">
        <w:rPr>
          <w:rFonts w:asciiTheme="minorHAnsi" w:hAnsiTheme="minorHAnsi" w:cstheme="minorHAnsi"/>
        </w:rPr>
        <w:t xml:space="preserve">: </w:t>
      </w:r>
      <w:r w:rsidRPr="00AD48A0">
        <w:rPr>
          <w:rFonts w:asciiTheme="minorHAnsi" w:hAnsiTheme="minorHAnsi" w:cstheme="minorHAnsi"/>
          <w:b/>
        </w:rPr>
        <w:t>An Caesar</w:t>
      </w:r>
    </w:p>
    <w:p w:rsidR="00AD48A0" w:rsidRPr="00AD48A0" w:rsidRDefault="00AD48A0" w:rsidP="00AD48A0">
      <w:pPr>
        <w:rPr>
          <w:rFonts w:asciiTheme="minorHAnsi" w:hAnsiTheme="minorHAnsi" w:cstheme="minorHAnsi"/>
        </w:rPr>
      </w:pPr>
      <w:r w:rsidRPr="00AD48A0">
        <w:rPr>
          <w:rFonts w:asciiTheme="minorHAnsi" w:hAnsiTheme="minorHAnsi" w:cstheme="minorHAnsi"/>
        </w:rPr>
        <w:t>1</w:t>
      </w:r>
      <w:r w:rsidRPr="00AD48A0">
        <w:rPr>
          <w:rFonts w:asciiTheme="minorHAnsi" w:hAnsiTheme="minorHAnsi" w:cstheme="minorHAnsi"/>
        </w:rPr>
        <w:tab/>
        <w:t>Nil nimium studeo, Caesar, tibi velle placere</w:t>
      </w:r>
      <w:r w:rsidRPr="00AD48A0">
        <w:rPr>
          <w:rStyle w:val="Funotenzeichen"/>
          <w:rFonts w:asciiTheme="minorHAnsi" w:hAnsiTheme="minorHAnsi" w:cstheme="minorHAnsi"/>
        </w:rPr>
        <w:footnoteReference w:id="371"/>
      </w:r>
    </w:p>
    <w:p w:rsidR="00AD48A0" w:rsidRPr="00AD48A0" w:rsidRDefault="00AD48A0" w:rsidP="00AD48A0">
      <w:pPr>
        <w:rPr>
          <w:rFonts w:asciiTheme="minorHAnsi" w:hAnsiTheme="minorHAnsi" w:cstheme="minorHAnsi"/>
        </w:rPr>
      </w:pPr>
      <w:r w:rsidRPr="00AD48A0">
        <w:rPr>
          <w:rFonts w:asciiTheme="minorHAnsi" w:hAnsiTheme="minorHAnsi" w:cstheme="minorHAnsi"/>
        </w:rPr>
        <w:t>2</w:t>
      </w:r>
      <w:r w:rsidRPr="00AD48A0">
        <w:rPr>
          <w:rFonts w:asciiTheme="minorHAnsi" w:hAnsiTheme="minorHAnsi" w:cstheme="minorHAnsi"/>
        </w:rPr>
        <w:tab/>
        <w:t xml:space="preserve">   nec scire, utrum sis albus an ater</w:t>
      </w:r>
      <w:r w:rsidRPr="00AD48A0">
        <w:rPr>
          <w:rStyle w:val="Funotenzeichen"/>
          <w:rFonts w:asciiTheme="minorHAnsi" w:hAnsiTheme="minorHAnsi" w:cstheme="minorHAnsi"/>
        </w:rPr>
        <w:footnoteReference w:id="372"/>
      </w:r>
      <w:r w:rsidRPr="00AD48A0">
        <w:rPr>
          <w:rFonts w:asciiTheme="minorHAnsi" w:hAnsiTheme="minorHAnsi" w:cstheme="minorHAnsi"/>
        </w:rPr>
        <w:t xml:space="preserve"> homo. </w:t>
      </w:r>
    </w:p>
    <w:p w:rsidR="00AD48A0" w:rsidRPr="00AD48A0" w:rsidRDefault="00AD48A0" w:rsidP="00AD48A0">
      <w:pPr>
        <w:rPr>
          <w:rFonts w:asciiTheme="minorHAnsi" w:hAnsiTheme="minorHAnsi" w:cstheme="minorHAnsi"/>
        </w:rPr>
      </w:pPr>
      <w:r w:rsidRPr="00AD48A0">
        <w:rPr>
          <w:rFonts w:asciiTheme="minorHAnsi" w:hAnsiTheme="minorHAnsi" w:cstheme="minorHAnsi"/>
        </w:rPr>
        <w:t xml:space="preserve">Noch schärfer greift Catull Caesar in c.57 an. Darin nennt er ihn pathicus (Lustknabe) und macht sich über seine Beziehung zu Mamurra lustig. Auch c.29 und c.54 richten sich gegen Caesar. Bei Sueton wird erwähnt, dass es zwischen Catull und Caesar in Verona eine Aussöhnung gegeben haben soll. Vielleicht ist das Gedicht erst auf die Zeit danach zu datieren. </w:t>
      </w:r>
    </w:p>
    <w:p w:rsidR="00AD48A0" w:rsidRPr="00AD48A0" w:rsidRDefault="00AD48A0" w:rsidP="00AD48A0">
      <w:pPr>
        <w:rPr>
          <w:rFonts w:asciiTheme="minorHAnsi" w:hAnsiTheme="minorHAnsi" w:cstheme="minorHAnsi"/>
        </w:rPr>
      </w:pPr>
    </w:p>
    <w:p w:rsidR="00AD48A0" w:rsidRDefault="00AD48A0" w:rsidP="00AD48A0">
      <w:pPr>
        <w:rPr>
          <w:rFonts w:asciiTheme="minorHAnsi" w:hAnsiTheme="minorHAnsi" w:cstheme="minorHAnsi"/>
          <w:b/>
        </w:rPr>
      </w:pPr>
      <w:r w:rsidRPr="00AD48A0">
        <w:rPr>
          <w:rFonts w:asciiTheme="minorHAnsi" w:hAnsiTheme="minorHAnsi" w:cstheme="minorHAnsi"/>
          <w:b/>
        </w:rPr>
        <w:t>Interpretationsaufgaben</w:t>
      </w:r>
    </w:p>
    <w:p w:rsidR="007918DF" w:rsidRPr="00AD48A0" w:rsidRDefault="007918DF" w:rsidP="00AD48A0">
      <w:pPr>
        <w:rPr>
          <w:rFonts w:asciiTheme="minorHAnsi" w:hAnsiTheme="minorHAnsi" w:cstheme="minorHAnsi"/>
          <w:b/>
        </w:rPr>
      </w:pPr>
    </w:p>
    <w:p w:rsidR="00AD48A0" w:rsidRPr="00AD48A0" w:rsidRDefault="00AD48A0" w:rsidP="00AD48A0">
      <w:pPr>
        <w:pStyle w:val="Listenabsatz"/>
        <w:numPr>
          <w:ilvl w:val="0"/>
          <w:numId w:val="37"/>
        </w:numPr>
        <w:spacing w:after="160" w:line="256" w:lineRule="auto"/>
        <w:rPr>
          <w:rFonts w:asciiTheme="minorHAnsi" w:hAnsiTheme="minorHAnsi" w:cstheme="minorHAnsi"/>
        </w:rPr>
      </w:pPr>
      <w:r w:rsidRPr="00AD48A0">
        <w:rPr>
          <w:rFonts w:asciiTheme="minorHAnsi" w:hAnsiTheme="minorHAnsi" w:cstheme="minorHAnsi"/>
        </w:rPr>
        <w:t>Welches Stilmittel liegt in V.1 vor?</w:t>
      </w:r>
    </w:p>
    <w:p w:rsidR="00AD48A0" w:rsidRPr="00AD48A0" w:rsidRDefault="00AD48A0" w:rsidP="00AD48A0">
      <w:pPr>
        <w:pStyle w:val="Listenabsatz"/>
        <w:numPr>
          <w:ilvl w:val="0"/>
          <w:numId w:val="37"/>
        </w:numPr>
        <w:spacing w:after="160" w:line="256" w:lineRule="auto"/>
        <w:rPr>
          <w:rFonts w:asciiTheme="minorHAnsi" w:hAnsiTheme="minorHAnsi" w:cstheme="minorHAnsi"/>
        </w:rPr>
      </w:pPr>
      <w:r w:rsidRPr="00AD48A0">
        <w:rPr>
          <w:rFonts w:asciiTheme="minorHAnsi" w:hAnsiTheme="minorHAnsi" w:cstheme="minorHAnsi"/>
        </w:rPr>
        <w:t>Welcher Verfuß liegt in der 1. Pentameterhälfte vor und was könnte dies bezwecken?</w:t>
      </w:r>
    </w:p>
    <w:p w:rsidR="00AD48A0" w:rsidRPr="00AD48A0" w:rsidRDefault="00AD48A0" w:rsidP="00AD48A0">
      <w:pPr>
        <w:pStyle w:val="Listenabsatz"/>
        <w:numPr>
          <w:ilvl w:val="0"/>
          <w:numId w:val="37"/>
        </w:numPr>
        <w:spacing w:after="160" w:line="256" w:lineRule="auto"/>
        <w:rPr>
          <w:rFonts w:asciiTheme="minorHAnsi" w:hAnsiTheme="minorHAnsi" w:cstheme="minorHAnsi"/>
        </w:rPr>
      </w:pPr>
      <w:r w:rsidRPr="00AD48A0">
        <w:rPr>
          <w:rFonts w:asciiTheme="minorHAnsi" w:hAnsiTheme="minorHAnsi" w:cstheme="minorHAnsi"/>
        </w:rPr>
        <w:t>Wie ändert sich der Sinn des Distichons, wenn man die Interpunktion ändert auf: „Nil nimium!“ „Studeo…“, im Sinne von „Übertreib´s nur nicht!“ und „Studeo</w:t>
      </w:r>
      <w:r w:rsidR="007918DF">
        <w:rPr>
          <w:rFonts w:asciiTheme="minorHAnsi" w:hAnsiTheme="minorHAnsi" w:cstheme="minorHAnsi"/>
        </w:rPr>
        <w:t>…</w:t>
      </w:r>
      <w:r w:rsidRPr="00AD48A0">
        <w:rPr>
          <w:rFonts w:asciiTheme="minorHAnsi" w:hAnsiTheme="minorHAnsi" w:cstheme="minorHAnsi"/>
        </w:rPr>
        <w:t>“ als Catulls Antwort darauf?</w:t>
      </w:r>
    </w:p>
    <w:p w:rsidR="007918DF" w:rsidRDefault="007918DF">
      <w:pPr>
        <w:spacing w:after="160" w:line="259" w:lineRule="auto"/>
        <w:rPr>
          <w:rFonts w:asciiTheme="minorHAnsi" w:hAnsiTheme="minorHAnsi" w:cstheme="minorHAnsi"/>
          <w:lang w:val="de-AT"/>
        </w:rPr>
      </w:pPr>
      <w:r>
        <w:rPr>
          <w:rFonts w:asciiTheme="minorHAnsi" w:hAnsiTheme="minorHAnsi" w:cstheme="minorHAnsi"/>
          <w:lang w:val="de-AT"/>
        </w:rPr>
        <w:br w:type="page"/>
      </w:r>
    </w:p>
    <w:p w:rsidR="00081A2A" w:rsidRPr="00AD48A0" w:rsidRDefault="00081A2A" w:rsidP="00C81480">
      <w:pPr>
        <w:rPr>
          <w:rFonts w:asciiTheme="minorHAnsi" w:hAnsiTheme="minorHAnsi" w:cstheme="minorHAnsi"/>
          <w:lang w:val="de-AT"/>
        </w:rPr>
      </w:pPr>
    </w:p>
    <w:sectPr w:rsidR="00081A2A" w:rsidRPr="00AD48A0" w:rsidSect="00F663AA">
      <w:type w:val="continuous"/>
      <w:pgSz w:w="11906" w:h="16838"/>
      <w:pgMar w:top="1135"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2A44" w:rsidRDefault="001F2A44" w:rsidP="003D13E6">
      <w:r>
        <w:separator/>
      </w:r>
    </w:p>
  </w:endnote>
  <w:endnote w:type="continuationSeparator" w:id="0">
    <w:p w:rsidR="001F2A44" w:rsidRDefault="001F2A44" w:rsidP="003D13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849577"/>
      <w:docPartObj>
        <w:docPartGallery w:val="Page Numbers (Bottom of Page)"/>
        <w:docPartUnique/>
      </w:docPartObj>
    </w:sdtPr>
    <w:sdtContent>
      <w:p w:rsidR="00AD48A0" w:rsidRDefault="00AD48A0">
        <w:pPr>
          <w:pStyle w:val="Fuzeile"/>
          <w:jc w:val="right"/>
        </w:pPr>
        <w:r w:rsidRPr="00E14E78">
          <w:rPr>
            <w:rFonts w:asciiTheme="minorHAnsi" w:hAnsiTheme="minorHAnsi" w:cstheme="minorHAnsi"/>
          </w:rPr>
          <w:fldChar w:fldCharType="begin"/>
        </w:r>
        <w:r w:rsidRPr="00E14E78">
          <w:rPr>
            <w:rFonts w:asciiTheme="minorHAnsi" w:hAnsiTheme="minorHAnsi" w:cstheme="minorHAnsi"/>
          </w:rPr>
          <w:instrText>PAGE   \* MERGEFORMAT</w:instrText>
        </w:r>
        <w:r w:rsidRPr="00E14E78">
          <w:rPr>
            <w:rFonts w:asciiTheme="minorHAnsi" w:hAnsiTheme="minorHAnsi" w:cstheme="minorHAnsi"/>
          </w:rPr>
          <w:fldChar w:fldCharType="separate"/>
        </w:r>
        <w:r w:rsidR="00113100">
          <w:rPr>
            <w:rFonts w:asciiTheme="minorHAnsi" w:hAnsiTheme="minorHAnsi" w:cstheme="minorHAnsi"/>
            <w:noProof/>
          </w:rPr>
          <w:t>66</w:t>
        </w:r>
        <w:r w:rsidRPr="00E14E78">
          <w:rPr>
            <w:rFonts w:asciiTheme="minorHAnsi" w:hAnsiTheme="minorHAnsi" w:cstheme="minorHAnsi"/>
          </w:rPr>
          <w:fldChar w:fldCharType="end"/>
        </w:r>
      </w:p>
    </w:sdtContent>
  </w:sdt>
  <w:p w:rsidR="00AD48A0" w:rsidRDefault="00AD48A0">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2A44" w:rsidRDefault="001F2A44" w:rsidP="003D13E6">
      <w:r>
        <w:separator/>
      </w:r>
    </w:p>
  </w:footnote>
  <w:footnote w:type="continuationSeparator" w:id="0">
    <w:p w:rsidR="001F2A44" w:rsidRDefault="001F2A44" w:rsidP="003D13E6">
      <w:r>
        <w:continuationSeparator/>
      </w:r>
    </w:p>
  </w:footnote>
  <w:footnote w:id="1">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Günter Bernt [Hg.]: Carmina Burana. Lateinisch/Deutsch. Stuttgart: Reclam 1992, S. 5ff.</w:t>
      </w:r>
    </w:p>
  </w:footnote>
  <w:footnote w:id="2">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Vgl. Günter Lachawitz: Catull und Vagantenlyrik. Auswahl. Textband. (Orbis Latinus, Bd. 3) Wien: Hölder-Pichler-Tempsky 1986, S. 38ff.</w:t>
      </w:r>
    </w:p>
  </w:footnote>
  <w:footnote w:id="3">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Vgl. Carmina Burana, S. 5ff.</w:t>
      </w:r>
    </w:p>
  </w:footnote>
  <w:footnote w:id="4">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Vgl. Lachawitz, S. 40.</w:t>
      </w:r>
    </w:p>
  </w:footnote>
  <w:footnote w:id="5">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erg.: </w:t>
      </w:r>
      <w:r w:rsidRPr="00B8520F">
        <w:rPr>
          <w:rFonts w:asciiTheme="minorHAnsi" w:hAnsiTheme="minorHAnsi" w:cstheme="minorHAnsi"/>
          <w:b/>
        </w:rPr>
        <w:t>hominem</w:t>
      </w:r>
    </w:p>
  </w:footnote>
  <w:footnote w:id="6">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federa</w:t>
      </w:r>
      <w:r w:rsidRPr="00B8520F">
        <w:rPr>
          <w:rFonts w:asciiTheme="minorHAnsi" w:hAnsiTheme="minorHAnsi" w:cstheme="minorHAnsi"/>
        </w:rPr>
        <w:t xml:space="preserve"> = </w:t>
      </w:r>
      <w:r w:rsidRPr="00B8520F">
        <w:rPr>
          <w:rFonts w:asciiTheme="minorHAnsi" w:hAnsiTheme="minorHAnsi" w:cstheme="minorHAnsi"/>
          <w:b/>
        </w:rPr>
        <w:t>foedera</w:t>
      </w:r>
      <w:r w:rsidRPr="00B8520F">
        <w:rPr>
          <w:rFonts w:asciiTheme="minorHAnsi" w:hAnsiTheme="minorHAnsi" w:cstheme="minorHAnsi"/>
        </w:rPr>
        <w:t xml:space="preserve"> von </w:t>
      </w:r>
      <w:r w:rsidRPr="00B8520F">
        <w:rPr>
          <w:rFonts w:asciiTheme="minorHAnsi" w:hAnsiTheme="minorHAnsi" w:cstheme="minorHAnsi"/>
          <w:b/>
        </w:rPr>
        <w:t>foedus</w:t>
      </w:r>
      <w:r w:rsidRPr="00B8520F">
        <w:rPr>
          <w:rFonts w:asciiTheme="minorHAnsi" w:hAnsiTheme="minorHAnsi" w:cstheme="minorHAnsi"/>
        </w:rPr>
        <w:t>, -eris n.: Vertrag, Bündnis</w:t>
      </w:r>
    </w:p>
  </w:footnote>
  <w:footnote w:id="7">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in</w:t>
      </w:r>
      <w:r w:rsidRPr="00B8520F">
        <w:rPr>
          <w:rFonts w:asciiTheme="minorHAnsi" w:hAnsiTheme="minorHAnsi" w:cstheme="minorHAnsi"/>
        </w:rPr>
        <w:t xml:space="preserve"> + Abl.: </w:t>
      </w:r>
      <w:r w:rsidRPr="00B8520F">
        <w:rPr>
          <w:rFonts w:asciiTheme="minorHAnsi" w:hAnsiTheme="minorHAnsi" w:cstheme="minorHAnsi"/>
          <w:i/>
        </w:rPr>
        <w:t>hier</w:t>
      </w:r>
      <w:r w:rsidRPr="00B8520F">
        <w:rPr>
          <w:rFonts w:asciiTheme="minorHAnsi" w:hAnsiTheme="minorHAnsi" w:cstheme="minorHAnsi"/>
        </w:rPr>
        <w:t>: bei</w:t>
      </w:r>
    </w:p>
  </w:footnote>
  <w:footnote w:id="8">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pro</w:t>
      </w:r>
      <w:r w:rsidRPr="00B8520F">
        <w:rPr>
          <w:rFonts w:asciiTheme="minorHAnsi" w:hAnsiTheme="minorHAnsi" w:cstheme="minorHAnsi"/>
        </w:rPr>
        <w:t xml:space="preserve"> + Abl.: anstatt</w:t>
      </w:r>
    </w:p>
  </w:footnote>
  <w:footnote w:id="9">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locum</w:t>
      </w:r>
      <w:r w:rsidRPr="00B8520F">
        <w:rPr>
          <w:rFonts w:asciiTheme="minorHAnsi" w:hAnsiTheme="minorHAnsi" w:cstheme="minorHAnsi"/>
        </w:rPr>
        <w:t xml:space="preserve"> dare (+ Dat.): (auf etw.) Wert legen</w:t>
      </w:r>
    </w:p>
  </w:footnote>
  <w:footnote w:id="10">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attrahere</w:t>
      </w:r>
      <w:r w:rsidRPr="00B8520F">
        <w:rPr>
          <w:rFonts w:asciiTheme="minorHAnsi" w:hAnsiTheme="minorHAnsi" w:cstheme="minorHAnsi"/>
        </w:rPr>
        <w:t xml:space="preserve"> 3, attraxi, attractum: hier: bevorzugen</w:t>
      </w:r>
    </w:p>
  </w:footnote>
  <w:footnote w:id="11">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Abl. instr., bezogen auf </w:t>
      </w:r>
      <w:r w:rsidRPr="00B8520F">
        <w:rPr>
          <w:rFonts w:asciiTheme="minorHAnsi" w:hAnsiTheme="minorHAnsi" w:cstheme="minorHAnsi"/>
          <w:b/>
        </w:rPr>
        <w:t>pretiosus</w:t>
      </w:r>
    </w:p>
  </w:footnote>
  <w:footnote w:id="12">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implorare</w:t>
      </w:r>
      <w:r w:rsidRPr="00B8520F">
        <w:rPr>
          <w:rFonts w:asciiTheme="minorHAnsi" w:hAnsiTheme="minorHAnsi" w:cstheme="minorHAnsi"/>
        </w:rPr>
        <w:t xml:space="preserve">: </w:t>
      </w:r>
      <w:r w:rsidRPr="00B8520F">
        <w:rPr>
          <w:rFonts w:asciiTheme="minorHAnsi" w:hAnsiTheme="minorHAnsi" w:cstheme="minorHAnsi"/>
          <w:i/>
        </w:rPr>
        <w:t>hier</w:t>
      </w:r>
      <w:r w:rsidRPr="00B8520F">
        <w:rPr>
          <w:rFonts w:asciiTheme="minorHAnsi" w:hAnsiTheme="minorHAnsi" w:cstheme="minorHAnsi"/>
        </w:rPr>
        <w:t>: wünschen</w:t>
      </w:r>
    </w:p>
  </w:footnote>
  <w:footnote w:id="13">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laborare</w:t>
      </w:r>
      <w:r w:rsidRPr="00B8520F">
        <w:rPr>
          <w:rFonts w:asciiTheme="minorHAnsi" w:hAnsiTheme="minorHAnsi" w:cstheme="minorHAnsi"/>
        </w:rPr>
        <w:t xml:space="preserve">: </w:t>
      </w:r>
      <w:r w:rsidRPr="00B8520F">
        <w:rPr>
          <w:rFonts w:asciiTheme="minorHAnsi" w:hAnsiTheme="minorHAnsi" w:cstheme="minorHAnsi"/>
          <w:i/>
        </w:rPr>
        <w:t>hier</w:t>
      </w:r>
      <w:r w:rsidRPr="00B8520F">
        <w:rPr>
          <w:rFonts w:asciiTheme="minorHAnsi" w:hAnsiTheme="minorHAnsi" w:cstheme="minorHAnsi"/>
        </w:rPr>
        <w:t>: anstreben</w:t>
      </w:r>
    </w:p>
  </w:footnote>
  <w:footnote w:id="14">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diiudicare</w:t>
      </w:r>
      <w:r w:rsidRPr="00B8520F">
        <w:rPr>
          <w:rFonts w:asciiTheme="minorHAnsi" w:hAnsiTheme="minorHAnsi" w:cstheme="minorHAnsi"/>
        </w:rPr>
        <w:t xml:space="preserve"> 1: </w:t>
      </w:r>
      <w:r w:rsidRPr="00B8520F">
        <w:rPr>
          <w:rFonts w:asciiTheme="minorHAnsi" w:hAnsiTheme="minorHAnsi" w:cstheme="minorHAnsi"/>
          <w:i/>
        </w:rPr>
        <w:t>hier</w:t>
      </w:r>
      <w:r w:rsidRPr="00B8520F">
        <w:rPr>
          <w:rFonts w:asciiTheme="minorHAnsi" w:hAnsiTheme="minorHAnsi" w:cstheme="minorHAnsi"/>
        </w:rPr>
        <w:t>: verurteilen</w:t>
      </w:r>
    </w:p>
  </w:footnote>
  <w:footnote w:id="15">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talis</w:t>
      </w:r>
      <w:r w:rsidRPr="00B8520F">
        <w:rPr>
          <w:rFonts w:asciiTheme="minorHAnsi" w:hAnsiTheme="minorHAnsi" w:cstheme="minorHAnsi"/>
        </w:rPr>
        <w:t xml:space="preserve"> </w:t>
      </w:r>
      <w:r w:rsidRPr="00B8520F">
        <w:rPr>
          <w:rFonts w:asciiTheme="minorHAnsi" w:hAnsiTheme="minorHAnsi" w:cstheme="minorHAnsi"/>
          <w:b/>
        </w:rPr>
        <w:t>est</w:t>
      </w:r>
      <w:r w:rsidRPr="00B8520F">
        <w:rPr>
          <w:rFonts w:asciiTheme="minorHAnsi" w:hAnsiTheme="minorHAnsi" w:cstheme="minorHAnsi"/>
        </w:rPr>
        <w:t xml:space="preserve"> </w:t>
      </w:r>
      <w:r w:rsidRPr="00B8520F">
        <w:rPr>
          <w:rFonts w:asciiTheme="minorHAnsi" w:hAnsiTheme="minorHAnsi" w:cstheme="minorHAnsi"/>
          <w:b/>
        </w:rPr>
        <w:t>auctoritas</w:t>
      </w:r>
      <w:r w:rsidRPr="00B8520F">
        <w:rPr>
          <w:rFonts w:asciiTheme="minorHAnsi" w:hAnsiTheme="minorHAnsi" w:cstheme="minorHAnsi"/>
        </w:rPr>
        <w:t>: „So steht es geschrieben“, Anspielung auf Lk, 6,38: „Gebet, so wird euch gegeben.“</w:t>
      </w:r>
    </w:p>
  </w:footnote>
  <w:footnote w:id="16">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danti</w:t>
      </w:r>
      <w:r w:rsidRPr="00B8520F">
        <w:rPr>
          <w:rFonts w:asciiTheme="minorHAnsi" w:hAnsiTheme="minorHAnsi" w:cstheme="minorHAnsi"/>
        </w:rPr>
        <w:t>: substantiviertes Part. Präs.</w:t>
      </w:r>
    </w:p>
  </w:footnote>
  <w:footnote w:id="17">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bursa</w:t>
      </w:r>
      <w:r w:rsidRPr="00B8520F">
        <w:rPr>
          <w:rFonts w:asciiTheme="minorHAnsi" w:hAnsiTheme="minorHAnsi" w:cstheme="minorHAnsi"/>
        </w:rPr>
        <w:t>, ae f.: Geldbeutel; stelle um: (is,) cuius bursa plena (est), ducit frena, quo vult.</w:t>
      </w:r>
    </w:p>
  </w:footnote>
  <w:footnote w:id="18">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sancta</w:t>
      </w:r>
      <w:r w:rsidRPr="00B8520F">
        <w:rPr>
          <w:rFonts w:asciiTheme="minorHAnsi" w:hAnsiTheme="minorHAnsi" w:cstheme="minorHAnsi"/>
        </w:rPr>
        <w:t xml:space="preserve">, -orum: </w:t>
      </w:r>
      <w:r w:rsidRPr="00B8520F">
        <w:rPr>
          <w:rFonts w:asciiTheme="minorHAnsi" w:hAnsiTheme="minorHAnsi" w:cstheme="minorHAnsi"/>
          <w:i/>
        </w:rPr>
        <w:t>hier</w:t>
      </w:r>
      <w:r w:rsidRPr="00B8520F">
        <w:rPr>
          <w:rFonts w:asciiTheme="minorHAnsi" w:hAnsiTheme="minorHAnsi" w:cstheme="minorHAnsi"/>
        </w:rPr>
        <w:t>: heilige Gaben</w:t>
      </w:r>
    </w:p>
  </w:footnote>
  <w:footnote w:id="19">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crumena</w:t>
      </w:r>
      <w:r w:rsidRPr="00B8520F">
        <w:rPr>
          <w:rFonts w:asciiTheme="minorHAnsi" w:hAnsiTheme="minorHAnsi" w:cstheme="minorHAnsi"/>
        </w:rPr>
        <w:t>, ae f.: Geldbeutel</w:t>
      </w:r>
    </w:p>
  </w:footnote>
  <w:footnote w:id="20">
    <w:p w:rsidR="00AD48A0" w:rsidRPr="00B04F4D" w:rsidRDefault="00AD48A0" w:rsidP="0027227C">
      <w:pPr>
        <w:pStyle w:val="berschrift1"/>
        <w:spacing w:before="0"/>
        <w:contextualSpacing/>
        <w:rPr>
          <w:rFonts w:asciiTheme="minorHAnsi" w:hAnsiTheme="minorHAnsi" w:cstheme="minorHAnsi"/>
          <w:b w:val="0"/>
          <w:color w:val="auto"/>
          <w:sz w:val="20"/>
          <w:szCs w:val="20"/>
          <w:lang w:val="de-DE"/>
        </w:rPr>
      </w:pPr>
      <w:r w:rsidRPr="00B04F4D">
        <w:rPr>
          <w:rStyle w:val="Funotenzeichen"/>
          <w:rFonts w:asciiTheme="minorHAnsi" w:hAnsiTheme="minorHAnsi" w:cstheme="minorHAnsi"/>
          <w:color w:val="auto"/>
          <w:sz w:val="20"/>
          <w:szCs w:val="20"/>
        </w:rPr>
        <w:footnoteRef/>
      </w:r>
      <w:r w:rsidRPr="00B04F4D">
        <w:rPr>
          <w:rFonts w:asciiTheme="minorHAnsi" w:hAnsiTheme="minorHAnsi" w:cstheme="minorHAnsi"/>
          <w:b w:val="0"/>
          <w:color w:val="auto"/>
          <w:sz w:val="20"/>
          <w:szCs w:val="20"/>
        </w:rPr>
        <w:t xml:space="preserve"> Vgl. </w:t>
      </w:r>
      <w:r w:rsidRPr="00B04F4D">
        <w:rPr>
          <w:rFonts w:asciiTheme="minorHAnsi" w:hAnsiTheme="minorHAnsi" w:cstheme="minorHAnsi"/>
          <w:color w:val="auto"/>
          <w:sz w:val="20"/>
          <w:szCs w:val="20"/>
        </w:rPr>
        <w:t>https://de.wikipedia.org/wiki/Armut_im_geschichtlichen_Wandel</w:t>
      </w:r>
      <w:r w:rsidRPr="00B04F4D">
        <w:rPr>
          <w:rFonts w:asciiTheme="minorHAnsi" w:hAnsiTheme="minorHAnsi" w:cstheme="minorHAnsi"/>
          <w:b w:val="0"/>
          <w:color w:val="auto"/>
          <w:sz w:val="20"/>
          <w:szCs w:val="20"/>
        </w:rPr>
        <w:t xml:space="preserve"> (22.07.18)</w:t>
      </w:r>
    </w:p>
  </w:footnote>
  <w:footnote w:id="21">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quivis</w:t>
      </w:r>
      <w:r w:rsidRPr="00B8520F">
        <w:rPr>
          <w:rFonts w:asciiTheme="minorHAnsi" w:hAnsiTheme="minorHAnsi" w:cstheme="minorHAnsi"/>
        </w:rPr>
        <w:t>, quaevis, quidvis: jeder/e/es (beliebige)</w:t>
      </w:r>
    </w:p>
  </w:footnote>
  <w:footnote w:id="22">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ditari</w:t>
      </w:r>
      <w:r w:rsidRPr="00B8520F">
        <w:rPr>
          <w:rFonts w:asciiTheme="minorHAnsi" w:hAnsiTheme="minorHAnsi" w:cstheme="minorHAnsi"/>
        </w:rPr>
        <w:t xml:space="preserve"> 1: sich bereichern</w:t>
      </w:r>
    </w:p>
  </w:footnote>
  <w:footnote w:id="23">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census</w:t>
      </w:r>
      <w:r w:rsidRPr="00B8520F">
        <w:rPr>
          <w:rFonts w:asciiTheme="minorHAnsi" w:hAnsiTheme="minorHAnsi" w:cstheme="minorHAnsi"/>
        </w:rPr>
        <w:t>, us m.: Besitz, Reichtum</w:t>
      </w:r>
    </w:p>
  </w:footnote>
  <w:footnote w:id="24">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ad</w:t>
      </w:r>
      <w:r w:rsidRPr="00B8520F">
        <w:rPr>
          <w:rFonts w:asciiTheme="minorHAnsi" w:hAnsiTheme="minorHAnsi" w:cstheme="minorHAnsi"/>
        </w:rPr>
        <w:t xml:space="preserve"> </w:t>
      </w:r>
      <w:r w:rsidRPr="00B8520F">
        <w:rPr>
          <w:rFonts w:asciiTheme="minorHAnsi" w:hAnsiTheme="minorHAnsi" w:cstheme="minorHAnsi"/>
          <w:b/>
        </w:rPr>
        <w:t>prava</w:t>
      </w:r>
      <w:r w:rsidRPr="00B8520F">
        <w:rPr>
          <w:rFonts w:asciiTheme="minorHAnsi" w:hAnsiTheme="minorHAnsi" w:cstheme="minorHAnsi"/>
        </w:rPr>
        <w:t xml:space="preserve"> </w:t>
      </w:r>
      <w:r w:rsidRPr="00B8520F">
        <w:rPr>
          <w:rFonts w:asciiTheme="minorHAnsi" w:hAnsiTheme="minorHAnsi" w:cstheme="minorHAnsi"/>
          <w:b/>
        </w:rPr>
        <w:t>quelibet</w:t>
      </w:r>
      <w:r w:rsidRPr="00B8520F">
        <w:rPr>
          <w:rFonts w:asciiTheme="minorHAnsi" w:hAnsiTheme="minorHAnsi" w:cstheme="minorHAnsi"/>
        </w:rPr>
        <w:t xml:space="preserve"> (</w:t>
      </w:r>
      <w:r w:rsidRPr="00B8520F">
        <w:rPr>
          <w:rFonts w:asciiTheme="minorHAnsi" w:hAnsiTheme="minorHAnsi" w:cstheme="minorHAnsi"/>
          <w:b/>
        </w:rPr>
        <w:t>facinora</w:t>
      </w:r>
      <w:r w:rsidRPr="00B8520F">
        <w:rPr>
          <w:rFonts w:asciiTheme="minorHAnsi" w:hAnsiTheme="minorHAnsi" w:cstheme="minorHAnsi"/>
        </w:rPr>
        <w:t>): zu jeder beliebigen Untat</w:t>
      </w:r>
    </w:p>
  </w:footnote>
  <w:footnote w:id="25">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multum</w:t>
      </w:r>
      <w:r w:rsidRPr="00B8520F">
        <w:rPr>
          <w:rFonts w:asciiTheme="minorHAnsi" w:hAnsiTheme="minorHAnsi" w:cstheme="minorHAnsi"/>
        </w:rPr>
        <w:t xml:space="preserve"> </w:t>
      </w:r>
      <w:r w:rsidRPr="00B8520F">
        <w:rPr>
          <w:rFonts w:asciiTheme="minorHAnsi" w:hAnsiTheme="minorHAnsi" w:cstheme="minorHAnsi"/>
          <w:b/>
        </w:rPr>
        <w:t>oneris</w:t>
      </w:r>
      <w:r w:rsidRPr="00B8520F">
        <w:rPr>
          <w:rFonts w:asciiTheme="minorHAnsi" w:hAnsiTheme="minorHAnsi" w:cstheme="minorHAnsi"/>
        </w:rPr>
        <w:t xml:space="preserve"> </w:t>
      </w:r>
      <w:r w:rsidRPr="00B8520F">
        <w:rPr>
          <w:rFonts w:asciiTheme="minorHAnsi" w:hAnsiTheme="minorHAnsi" w:cstheme="minorHAnsi"/>
          <w:b/>
        </w:rPr>
        <w:t>habere</w:t>
      </w:r>
      <w:r w:rsidRPr="00B8520F">
        <w:rPr>
          <w:rFonts w:asciiTheme="minorHAnsi" w:hAnsiTheme="minorHAnsi" w:cstheme="minorHAnsi"/>
        </w:rPr>
        <w:t>: es sehr schwer haben</w:t>
      </w:r>
    </w:p>
  </w:footnote>
  <w:footnote w:id="26">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Spielereien mit Formen und Begriffen z.B. der Grammatik ware</w:t>
      </w:r>
      <w:r>
        <w:rPr>
          <w:rFonts w:asciiTheme="minorHAnsi" w:hAnsiTheme="minorHAnsi" w:cstheme="minorHAnsi"/>
        </w:rPr>
        <w:t>n in der lat. Dichtung des</w:t>
      </w:r>
      <w:r w:rsidRPr="00B8520F">
        <w:rPr>
          <w:rFonts w:asciiTheme="minorHAnsi" w:hAnsiTheme="minorHAnsi" w:cstheme="minorHAnsi"/>
        </w:rPr>
        <w:t xml:space="preserve"> Mittelalters sehr beliebt.</w:t>
      </w:r>
    </w:p>
  </w:footnote>
  <w:footnote w:id="27">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norunt</w:t>
      </w:r>
      <w:r w:rsidRPr="00B8520F">
        <w:rPr>
          <w:rFonts w:asciiTheme="minorHAnsi" w:hAnsiTheme="minorHAnsi" w:cstheme="minorHAnsi"/>
        </w:rPr>
        <w:t xml:space="preserve"> = noverunt: sie wissen</w:t>
      </w:r>
    </w:p>
  </w:footnote>
  <w:footnote w:id="28">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Vergleich mit dem Meer, das von vielen Flüssen gespeist wird und dennoch nicht überfließt (d.h. nichts hergibt)</w:t>
      </w:r>
    </w:p>
  </w:footnote>
  <w:footnote w:id="29">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in</w:t>
      </w:r>
      <w:r w:rsidRPr="00B8520F">
        <w:rPr>
          <w:rFonts w:asciiTheme="minorHAnsi" w:hAnsiTheme="minorHAnsi" w:cstheme="minorHAnsi"/>
        </w:rPr>
        <w:t xml:space="preserve"> </w:t>
      </w:r>
      <w:r w:rsidRPr="00B8520F">
        <w:rPr>
          <w:rFonts w:asciiTheme="minorHAnsi" w:hAnsiTheme="minorHAnsi" w:cstheme="minorHAnsi"/>
          <w:b/>
        </w:rPr>
        <w:t>rerum</w:t>
      </w:r>
      <w:r w:rsidRPr="00B8520F">
        <w:rPr>
          <w:rFonts w:asciiTheme="minorHAnsi" w:hAnsiTheme="minorHAnsi" w:cstheme="minorHAnsi"/>
        </w:rPr>
        <w:t xml:space="preserve"> </w:t>
      </w:r>
      <w:r w:rsidRPr="00B8520F">
        <w:rPr>
          <w:rFonts w:asciiTheme="minorHAnsi" w:hAnsiTheme="minorHAnsi" w:cstheme="minorHAnsi"/>
          <w:b/>
        </w:rPr>
        <w:t>numeris</w:t>
      </w:r>
      <w:r w:rsidRPr="00B8520F">
        <w:rPr>
          <w:rFonts w:asciiTheme="minorHAnsi" w:hAnsiTheme="minorHAnsi" w:cstheme="minorHAnsi"/>
        </w:rPr>
        <w:t>: mit den Zahlen ihres Vermögens</w:t>
      </w:r>
    </w:p>
  </w:footnote>
  <w:footnote w:id="30">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erg.: hominibus</w:t>
      </w:r>
    </w:p>
  </w:footnote>
  <w:footnote w:id="31">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erg.: est</w:t>
      </w:r>
    </w:p>
  </w:footnote>
  <w:footnote w:id="32">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fido</w:t>
      </w:r>
      <w:r w:rsidRPr="00B8520F">
        <w:rPr>
          <w:rFonts w:asciiTheme="minorHAnsi" w:hAnsiTheme="minorHAnsi" w:cstheme="minorHAnsi"/>
        </w:rPr>
        <w:t>: substantiviertes Adj.</w:t>
      </w:r>
    </w:p>
  </w:footnote>
  <w:footnote w:id="33">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Eigentlich wurde Aeneas seiner Dido untreu, indem er Jupiters Befehl folgte und sie verließ.</w:t>
      </w:r>
    </w:p>
  </w:footnote>
  <w:footnote w:id="34">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devia</w:t>
      </w:r>
      <w:r w:rsidRPr="00B8520F">
        <w:rPr>
          <w:rFonts w:asciiTheme="minorHAnsi" w:hAnsiTheme="minorHAnsi" w:cstheme="minorHAnsi"/>
        </w:rPr>
        <w:t>, -orum n. (Pl.): Abwege</w:t>
      </w:r>
    </w:p>
  </w:footnote>
  <w:footnote w:id="35">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quod</w:t>
      </w:r>
      <w:r w:rsidRPr="00B8520F">
        <w:rPr>
          <w:rFonts w:asciiTheme="minorHAnsi" w:hAnsiTheme="minorHAnsi" w:cstheme="minorHAnsi"/>
        </w:rPr>
        <w:t>: hier: wenn</w:t>
      </w:r>
    </w:p>
  </w:footnote>
  <w:footnote w:id="36">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fidem</w:t>
      </w:r>
      <w:r w:rsidRPr="00B8520F">
        <w:rPr>
          <w:rFonts w:asciiTheme="minorHAnsi" w:hAnsiTheme="minorHAnsi" w:cstheme="minorHAnsi"/>
        </w:rPr>
        <w:t xml:space="preserve"> </w:t>
      </w:r>
      <w:r w:rsidRPr="00B8520F">
        <w:rPr>
          <w:rFonts w:asciiTheme="minorHAnsi" w:hAnsiTheme="minorHAnsi" w:cstheme="minorHAnsi"/>
          <w:b/>
        </w:rPr>
        <w:t>excedere</w:t>
      </w:r>
      <w:r w:rsidRPr="00B8520F">
        <w:rPr>
          <w:rFonts w:asciiTheme="minorHAnsi" w:hAnsiTheme="minorHAnsi" w:cstheme="minorHAnsi"/>
        </w:rPr>
        <w:t>: den Weg der Ehrlichkeit bzw. Glaubwürdigkeit verlassen</w:t>
      </w:r>
    </w:p>
  </w:footnote>
  <w:footnote w:id="37">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nec</w:t>
      </w:r>
      <w:r w:rsidRPr="00B8520F">
        <w:rPr>
          <w:rFonts w:asciiTheme="minorHAnsi" w:hAnsiTheme="minorHAnsi" w:cstheme="minorHAnsi"/>
        </w:rPr>
        <w:t xml:space="preserve">: Verneinung bezieht sich auf </w:t>
      </w:r>
      <w:r w:rsidRPr="00B8520F">
        <w:rPr>
          <w:rFonts w:asciiTheme="minorHAnsi" w:hAnsiTheme="minorHAnsi" w:cstheme="minorHAnsi"/>
          <w:i/>
        </w:rPr>
        <w:t>deerit</w:t>
      </w:r>
    </w:p>
  </w:footnote>
  <w:footnote w:id="38">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dites</w:t>
      </w:r>
      <w:r w:rsidRPr="00B8520F">
        <w:rPr>
          <w:rFonts w:asciiTheme="minorHAnsi" w:hAnsiTheme="minorHAnsi" w:cstheme="minorHAnsi"/>
        </w:rPr>
        <w:t xml:space="preserve"> = divites</w:t>
      </w:r>
    </w:p>
  </w:footnote>
  <w:footnote w:id="39">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plenum</w:t>
      </w:r>
      <w:r w:rsidRPr="00B8520F">
        <w:rPr>
          <w:rFonts w:asciiTheme="minorHAnsi" w:hAnsiTheme="minorHAnsi" w:cstheme="minorHAnsi"/>
        </w:rPr>
        <w:t>, i n.: Fülle, Reichtum</w:t>
      </w:r>
    </w:p>
  </w:footnote>
  <w:footnote w:id="40">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egenus</w:t>
      </w:r>
      <w:r w:rsidRPr="00B8520F">
        <w:rPr>
          <w:rFonts w:asciiTheme="minorHAnsi" w:hAnsiTheme="minorHAnsi" w:cstheme="minorHAnsi"/>
        </w:rPr>
        <w:t xml:space="preserve"> 3: arm, bedürftig, hier substantiviert</w:t>
      </w:r>
    </w:p>
  </w:footnote>
  <w:footnote w:id="41">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amodo</w:t>
      </w:r>
      <w:r w:rsidRPr="00B8520F">
        <w:rPr>
          <w:rFonts w:asciiTheme="minorHAnsi" w:hAnsiTheme="minorHAnsi" w:cstheme="minorHAnsi"/>
        </w:rPr>
        <w:t>: von nun an</w:t>
      </w:r>
    </w:p>
  </w:footnote>
  <w:footnote w:id="42">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etas</w:t>
      </w:r>
      <w:r w:rsidRPr="00B8520F">
        <w:rPr>
          <w:rFonts w:asciiTheme="minorHAnsi" w:hAnsiTheme="minorHAnsi" w:cstheme="minorHAnsi"/>
        </w:rPr>
        <w:t xml:space="preserve"> (aetas) </w:t>
      </w:r>
      <w:r w:rsidRPr="00B8520F">
        <w:rPr>
          <w:rFonts w:asciiTheme="minorHAnsi" w:hAnsiTheme="minorHAnsi" w:cstheme="minorHAnsi"/>
          <w:b/>
        </w:rPr>
        <w:t>viri</w:t>
      </w:r>
      <w:r w:rsidRPr="00B8520F">
        <w:rPr>
          <w:rFonts w:asciiTheme="minorHAnsi" w:hAnsiTheme="minorHAnsi" w:cstheme="minorHAnsi"/>
        </w:rPr>
        <w:t xml:space="preserve"> = Subjekt</w:t>
      </w:r>
    </w:p>
  </w:footnote>
  <w:footnote w:id="43">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leges</w:t>
      </w:r>
      <w:r w:rsidRPr="00B8520F">
        <w:rPr>
          <w:rFonts w:asciiTheme="minorHAnsi" w:hAnsiTheme="minorHAnsi" w:cstheme="minorHAnsi"/>
        </w:rPr>
        <w:t xml:space="preserve"> = mores</w:t>
      </w:r>
    </w:p>
  </w:footnote>
  <w:footnote w:id="44">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etas</w:t>
      </w:r>
      <w:r w:rsidRPr="00B8520F">
        <w:rPr>
          <w:rFonts w:asciiTheme="minorHAnsi" w:hAnsiTheme="minorHAnsi" w:cstheme="minorHAnsi"/>
        </w:rPr>
        <w:t xml:space="preserve"> </w:t>
      </w:r>
      <w:r w:rsidRPr="00B8520F">
        <w:rPr>
          <w:rFonts w:asciiTheme="minorHAnsi" w:hAnsiTheme="minorHAnsi" w:cstheme="minorHAnsi"/>
          <w:b/>
        </w:rPr>
        <w:t>illa</w:t>
      </w:r>
      <w:r w:rsidRPr="00B8520F">
        <w:rPr>
          <w:rFonts w:asciiTheme="minorHAnsi" w:hAnsiTheme="minorHAnsi" w:cstheme="minorHAnsi"/>
        </w:rPr>
        <w:t>: gemeint ist hier das jugendliche Alter</w:t>
      </w:r>
    </w:p>
  </w:footnote>
  <w:footnote w:id="45">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annuere</w:t>
      </w:r>
      <w:r w:rsidRPr="00B8520F">
        <w:rPr>
          <w:rFonts w:asciiTheme="minorHAnsi" w:hAnsiTheme="minorHAnsi" w:cstheme="minorHAnsi"/>
        </w:rPr>
        <w:t>, annui: bekräftigen</w:t>
      </w:r>
    </w:p>
  </w:footnote>
  <w:footnote w:id="46">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exclusum</w:t>
      </w:r>
      <w:r w:rsidRPr="00B8520F">
        <w:rPr>
          <w:rFonts w:asciiTheme="minorHAnsi" w:hAnsiTheme="minorHAnsi" w:cstheme="minorHAnsi"/>
        </w:rPr>
        <w:t>: verboten</w:t>
      </w:r>
    </w:p>
  </w:footnote>
  <w:footnote w:id="47">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ad</w:t>
      </w:r>
      <w:r w:rsidRPr="00B8520F">
        <w:rPr>
          <w:rFonts w:asciiTheme="minorHAnsi" w:hAnsiTheme="minorHAnsi" w:cstheme="minorHAnsi"/>
        </w:rPr>
        <w:t xml:space="preserve"> </w:t>
      </w:r>
      <w:r w:rsidRPr="00B8520F">
        <w:rPr>
          <w:rFonts w:asciiTheme="minorHAnsi" w:hAnsiTheme="minorHAnsi" w:cstheme="minorHAnsi"/>
          <w:b/>
        </w:rPr>
        <w:t>usum</w:t>
      </w:r>
      <w:r w:rsidRPr="00B8520F">
        <w:rPr>
          <w:rFonts w:asciiTheme="minorHAnsi" w:hAnsiTheme="minorHAnsi" w:cstheme="minorHAnsi"/>
        </w:rPr>
        <w:t xml:space="preserve"> </w:t>
      </w:r>
      <w:r w:rsidRPr="00B8520F">
        <w:rPr>
          <w:rFonts w:asciiTheme="minorHAnsi" w:hAnsiTheme="minorHAnsi" w:cstheme="minorHAnsi"/>
          <w:b/>
        </w:rPr>
        <w:t>conferre</w:t>
      </w:r>
      <w:r w:rsidRPr="00B8520F">
        <w:rPr>
          <w:rFonts w:asciiTheme="minorHAnsi" w:hAnsiTheme="minorHAnsi" w:cstheme="minorHAnsi"/>
        </w:rPr>
        <w:t xml:space="preserve"> (+ Akk.): (etw.) zur Gewohnheit machen</w:t>
      </w:r>
    </w:p>
  </w:footnote>
  <w:footnote w:id="48">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seria</w:t>
      </w:r>
      <w:r w:rsidRPr="00B8520F">
        <w:rPr>
          <w:rFonts w:asciiTheme="minorHAnsi" w:hAnsiTheme="minorHAnsi" w:cstheme="minorHAnsi"/>
        </w:rPr>
        <w:t>, -orum n.: ernsthafte Angelegenheiten</w:t>
      </w:r>
    </w:p>
  </w:footnote>
  <w:footnote w:id="49">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rependere</w:t>
      </w:r>
      <w:r w:rsidRPr="00B8520F">
        <w:rPr>
          <w:rFonts w:asciiTheme="minorHAnsi" w:hAnsiTheme="minorHAnsi" w:cstheme="minorHAnsi"/>
        </w:rPr>
        <w:t>, rependi, repensum: ersetzen</w:t>
      </w:r>
    </w:p>
  </w:footnote>
  <w:footnote w:id="50">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Epikureismus: Griechische philosophische Richtung, die davon ausgeht, dass es für ein glückliches Leben unerlässlich sei, Schmerz zu vermeiden und einen Zustand der Lust (Zufriedenheit) anzustreben. Dieser sei leichter zu erreichen, wenn die Bedürfnisse klein gehalten werden. In dem vorliegenden Gedicht wird davon ausgegangen, dass Epikureer nach purem Hedonismus (Lebensgenuss) streben. Diese Interpretation ihrer Philosophie haftet den Epikureern (ungerechterweise!) schon seit der Antike an und wird von christlichen und mittelatlerlichen Autoren übernommen.</w:t>
      </w:r>
    </w:p>
  </w:footnote>
  <w:footnote w:id="51">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redolere</w:t>
      </w:r>
      <w:r w:rsidRPr="00B8520F">
        <w:rPr>
          <w:rFonts w:asciiTheme="minorHAnsi" w:hAnsiTheme="minorHAnsi" w:cstheme="minorHAnsi"/>
        </w:rPr>
        <w:t xml:space="preserve"> 2: einen Geruch verströmen, spürbar werden</w:t>
      </w:r>
    </w:p>
  </w:footnote>
  <w:footnote w:id="52">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deus</w:t>
      </w:r>
      <w:r w:rsidRPr="00B8520F">
        <w:rPr>
          <w:rFonts w:asciiTheme="minorHAnsi" w:hAnsiTheme="minorHAnsi" w:cstheme="minorHAnsi"/>
        </w:rPr>
        <w:t>: gemeint ist der Magen (venter)</w:t>
      </w:r>
    </w:p>
  </w:footnote>
  <w:footnote w:id="53">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cuius</w:t>
      </w:r>
      <w:r w:rsidRPr="00B8520F">
        <w:rPr>
          <w:rFonts w:asciiTheme="minorHAnsi" w:hAnsiTheme="minorHAnsi" w:cstheme="minorHAnsi"/>
        </w:rPr>
        <w:t xml:space="preserve">: bez. auf deus; stelle um: </w:t>
      </w:r>
      <w:r w:rsidRPr="00B8520F">
        <w:rPr>
          <w:rFonts w:asciiTheme="minorHAnsi" w:hAnsiTheme="minorHAnsi" w:cstheme="minorHAnsi"/>
          <w:i/>
        </w:rPr>
        <w:t>cuius beatitudo vera sunt mensa et cratera</w:t>
      </w:r>
    </w:p>
  </w:footnote>
  <w:footnote w:id="54">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cratera</w:t>
      </w:r>
      <w:r w:rsidRPr="00B8520F">
        <w:rPr>
          <w:rFonts w:asciiTheme="minorHAnsi" w:hAnsiTheme="minorHAnsi" w:cstheme="minorHAnsi"/>
        </w:rPr>
        <w:t>, craterae f.: Krug</w:t>
      </w:r>
    </w:p>
  </w:footnote>
  <w:footnote w:id="55">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uter</w:t>
      </w:r>
      <w:r w:rsidRPr="00B8520F">
        <w:rPr>
          <w:rFonts w:asciiTheme="minorHAnsi" w:hAnsiTheme="minorHAnsi" w:cstheme="minorHAnsi"/>
        </w:rPr>
        <w:t>, utris m.: Schlauch</w:t>
      </w:r>
    </w:p>
  </w:footnote>
  <w:footnote w:id="56">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lagoena</w:t>
      </w:r>
      <w:r w:rsidRPr="00B8520F">
        <w:rPr>
          <w:rFonts w:asciiTheme="minorHAnsi" w:hAnsiTheme="minorHAnsi" w:cstheme="minorHAnsi"/>
        </w:rPr>
        <w:t>, -ae f.: Flasche</w:t>
      </w:r>
    </w:p>
  </w:footnote>
  <w:footnote w:id="57">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unde</w:t>
      </w:r>
      <w:r w:rsidRPr="00B8520F">
        <w:rPr>
          <w:rFonts w:asciiTheme="minorHAnsi" w:hAnsiTheme="minorHAnsi" w:cstheme="minorHAnsi"/>
        </w:rPr>
        <w:t>: daher</w:t>
      </w:r>
    </w:p>
  </w:footnote>
  <w:footnote w:id="58">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surgit</w:t>
      </w:r>
      <w:r w:rsidRPr="00B8520F">
        <w:rPr>
          <w:rFonts w:asciiTheme="minorHAnsi" w:hAnsiTheme="minorHAnsi" w:cstheme="minorHAnsi"/>
        </w:rPr>
        <w:t xml:space="preserve"> </w:t>
      </w:r>
      <w:r w:rsidRPr="00B8520F">
        <w:rPr>
          <w:rFonts w:asciiTheme="minorHAnsi" w:hAnsiTheme="minorHAnsi" w:cstheme="minorHAnsi"/>
          <w:b/>
        </w:rPr>
        <w:t>vena</w:t>
      </w:r>
      <w:r>
        <w:rPr>
          <w:rFonts w:asciiTheme="minorHAnsi" w:hAnsiTheme="minorHAnsi" w:cstheme="minorHAnsi"/>
        </w:rPr>
        <w:t xml:space="preserve">: die Lebenskraft erhebt </w:t>
      </w:r>
      <w:r w:rsidRPr="00B8520F">
        <w:rPr>
          <w:rFonts w:asciiTheme="minorHAnsi" w:hAnsiTheme="minorHAnsi" w:cstheme="minorHAnsi"/>
        </w:rPr>
        <w:t>sich /zeigt sich (vielleicht ist gemeint, der Magen kontrahiert sich, um zu erbrechen)</w:t>
      </w:r>
    </w:p>
  </w:footnote>
  <w:footnote w:id="59">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medone</w:t>
      </w:r>
      <w:r w:rsidRPr="00B8520F">
        <w:rPr>
          <w:rFonts w:asciiTheme="minorHAnsi" w:hAnsiTheme="minorHAnsi" w:cstheme="minorHAnsi"/>
        </w:rPr>
        <w:t>, Abl. Sg.: Met (Honigwein)</w:t>
      </w:r>
    </w:p>
  </w:footnote>
  <w:footnote w:id="60">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circa</w:t>
      </w:r>
      <w:r w:rsidRPr="00B8520F">
        <w:rPr>
          <w:rFonts w:asciiTheme="minorHAnsi" w:hAnsiTheme="minorHAnsi" w:cstheme="minorHAnsi"/>
        </w:rPr>
        <w:t xml:space="preserve"> (+Akk.): hier: für</w:t>
      </w:r>
    </w:p>
  </w:footnote>
  <w:footnote w:id="61">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erg.: </w:t>
      </w:r>
      <w:r w:rsidRPr="00B8520F">
        <w:rPr>
          <w:rFonts w:asciiTheme="minorHAnsi" w:hAnsiTheme="minorHAnsi" w:cstheme="minorHAnsi"/>
          <w:i/>
        </w:rPr>
        <w:t>est</w:t>
      </w:r>
    </w:p>
  </w:footnote>
  <w:footnote w:id="62">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in pace in id ipsum: in vollkommenem Frieden (Bibelzitat, Ps. 4,9)</w:t>
      </w:r>
    </w:p>
  </w:footnote>
  <w:footnote w:id="63">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se gerere: sich verhalten, sich benehmen</w:t>
      </w:r>
    </w:p>
  </w:footnote>
  <w:footnote w:id="64">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super (+Akk.): bei</w:t>
      </w:r>
    </w:p>
  </w:footnote>
  <w:footnote w:id="65">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sequentia, ae f.: Sequenz (gesungener liturgischer Text in einer katholischen Messe)</w:t>
      </w:r>
    </w:p>
  </w:footnote>
  <w:footnote w:id="66">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secundum (+Akk.): nach</w:t>
      </w:r>
    </w:p>
  </w:footnote>
  <w:footnote w:id="67">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marca, ae f.: Mark, Geldstück (hier personifiziert)</w:t>
      </w:r>
    </w:p>
  </w:footnote>
  <w:footnote w:id="68">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Decius, -i m.: Eigenname, Decie = Vokativ; s. Einleitung</w:t>
      </w:r>
    </w:p>
  </w:footnote>
  <w:footnote w:id="69">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una (Adv.): zusammen, versammelt</w:t>
      </w:r>
    </w:p>
  </w:footnote>
  <w:footnote w:id="70">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Primas: Primas (ein oberbischöflicher Ehrentitel)</w:t>
      </w:r>
    </w:p>
  </w:footnote>
  <w:footnote w:id="71">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Vilissimus: sprechender Name, substantiviertes Adjektiv </w:t>
      </w:r>
      <w:r w:rsidRPr="00B8520F">
        <w:rPr>
          <w:rFonts w:asciiTheme="minorHAnsi" w:hAnsiTheme="minorHAnsi" w:cstheme="minorHAnsi"/>
          <w:i/>
        </w:rPr>
        <w:t>vilis, e</w:t>
      </w:r>
    </w:p>
  </w:footnote>
  <w:footnote w:id="72">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discipulus, -i m.: Jünger</w:t>
      </w:r>
    </w:p>
  </w:footnote>
  <w:footnote w:id="73">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peccarius, -i m.: Becher</w:t>
      </w:r>
    </w:p>
  </w:footnote>
  <w:footnote w:id="74">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Iactare 1: würfeln</w:t>
      </w:r>
    </w:p>
  </w:footnote>
  <w:footnote w:id="75">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Wolfgang Teuschl: Da Jesus &amp; seine Hawara. Das Neue Testament im Wiener Dialekt. Wien: Residenz 2009, S. 7.</w:t>
      </w:r>
    </w:p>
  </w:footnote>
  <w:footnote w:id="76">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vgl. Hubert Müller [Hg.]: Plautus, Amphitruo, bearbeitet von Ursula Blank-Sangmeister. Göttingen: Vandenhoeck&amp; Ruprecht 2013. (clara, Heft 35), S. 9.</w:t>
      </w:r>
    </w:p>
  </w:footnote>
  <w:footnote w:id="77">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ebda, S. 5.</w:t>
      </w:r>
    </w:p>
  </w:footnote>
  <w:footnote w:id="78">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sperare</w:t>
      </w:r>
      <w:r w:rsidRPr="00B8520F">
        <w:rPr>
          <w:rFonts w:asciiTheme="minorHAnsi" w:hAnsiTheme="minorHAnsi" w:cstheme="minorHAnsi"/>
        </w:rPr>
        <w:t xml:space="preserve"> 1: hier: vermissen</w:t>
      </w:r>
    </w:p>
  </w:footnote>
  <w:footnote w:id="79">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Thebae</w:t>
      </w:r>
      <w:r w:rsidRPr="00B8520F">
        <w:rPr>
          <w:rFonts w:asciiTheme="minorHAnsi" w:hAnsiTheme="minorHAnsi" w:cstheme="minorHAnsi"/>
        </w:rPr>
        <w:t>, -arum f.: Theben (Stadt in Boötien, Griechenland)</w:t>
      </w:r>
    </w:p>
  </w:footnote>
  <w:footnote w:id="80">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diiudicare</w:t>
      </w:r>
      <w:r w:rsidRPr="00B8520F">
        <w:rPr>
          <w:rFonts w:asciiTheme="minorHAnsi" w:hAnsiTheme="minorHAnsi" w:cstheme="minorHAnsi"/>
        </w:rPr>
        <w:t xml:space="preserve"> 1 mit dopp Akk.: halten für</w:t>
      </w:r>
    </w:p>
  </w:footnote>
  <w:footnote w:id="81">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valuistin</w:t>
      </w:r>
      <w:r w:rsidRPr="00B8520F">
        <w:rPr>
          <w:rFonts w:asciiTheme="minorHAnsi" w:hAnsiTheme="minorHAnsi" w:cstheme="minorHAnsi"/>
        </w:rPr>
        <w:t xml:space="preserve"> = valuistine</w:t>
      </w:r>
    </w:p>
  </w:footnote>
  <w:footnote w:id="82">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ecastor</w:t>
      </w:r>
      <w:r w:rsidRPr="00B8520F">
        <w:rPr>
          <w:rFonts w:asciiTheme="minorHAnsi" w:hAnsiTheme="minorHAnsi" w:cstheme="minorHAnsi"/>
        </w:rPr>
        <w:t>: beim Kastor!</w:t>
      </w:r>
    </w:p>
  </w:footnote>
  <w:footnote w:id="83">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deridiculi</w:t>
      </w:r>
      <w:r w:rsidRPr="00B8520F">
        <w:rPr>
          <w:rFonts w:asciiTheme="minorHAnsi" w:hAnsiTheme="minorHAnsi" w:cstheme="minorHAnsi"/>
        </w:rPr>
        <w:t xml:space="preserve"> </w:t>
      </w:r>
      <w:r w:rsidRPr="00B8520F">
        <w:rPr>
          <w:rFonts w:asciiTheme="minorHAnsi" w:hAnsiTheme="minorHAnsi" w:cstheme="minorHAnsi"/>
          <w:b/>
        </w:rPr>
        <w:t>gratia</w:t>
      </w:r>
      <w:r w:rsidRPr="00B8520F">
        <w:rPr>
          <w:rFonts w:asciiTheme="minorHAnsi" w:hAnsiTheme="minorHAnsi" w:cstheme="minorHAnsi"/>
        </w:rPr>
        <w:t>: zum Spott</w:t>
      </w:r>
    </w:p>
  </w:footnote>
  <w:footnote w:id="84">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se</w:t>
      </w:r>
      <w:r w:rsidRPr="00B8520F">
        <w:rPr>
          <w:rFonts w:asciiTheme="minorHAnsi" w:hAnsiTheme="minorHAnsi" w:cstheme="minorHAnsi"/>
        </w:rPr>
        <w:t xml:space="preserve"> </w:t>
      </w:r>
      <w:r w:rsidRPr="00B8520F">
        <w:rPr>
          <w:rFonts w:asciiTheme="minorHAnsi" w:hAnsiTheme="minorHAnsi" w:cstheme="minorHAnsi"/>
          <w:b/>
        </w:rPr>
        <w:t>domum</w:t>
      </w:r>
      <w:r w:rsidRPr="00B8520F">
        <w:rPr>
          <w:rFonts w:asciiTheme="minorHAnsi" w:hAnsiTheme="minorHAnsi" w:cstheme="minorHAnsi"/>
        </w:rPr>
        <w:t xml:space="preserve"> </w:t>
      </w:r>
      <w:r w:rsidRPr="00B8520F">
        <w:rPr>
          <w:rFonts w:asciiTheme="minorHAnsi" w:hAnsiTheme="minorHAnsi" w:cstheme="minorHAnsi"/>
          <w:b/>
        </w:rPr>
        <w:t>recipere</w:t>
      </w:r>
      <w:r w:rsidRPr="00B8520F">
        <w:rPr>
          <w:rFonts w:asciiTheme="minorHAnsi" w:hAnsiTheme="minorHAnsi" w:cstheme="minorHAnsi"/>
        </w:rPr>
        <w:t>: nach Hause zurückkehren</w:t>
      </w:r>
    </w:p>
  </w:footnote>
  <w:footnote w:id="85">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nusquam</w:t>
      </w:r>
      <w:r w:rsidRPr="00B8520F">
        <w:rPr>
          <w:rFonts w:asciiTheme="minorHAnsi" w:hAnsiTheme="minorHAnsi" w:cstheme="minorHAnsi"/>
        </w:rPr>
        <w:t xml:space="preserve"> </w:t>
      </w:r>
      <w:r w:rsidRPr="00B8520F">
        <w:rPr>
          <w:rFonts w:asciiTheme="minorHAnsi" w:hAnsiTheme="minorHAnsi" w:cstheme="minorHAnsi"/>
          <w:b/>
        </w:rPr>
        <w:t>gentium</w:t>
      </w:r>
      <w:r w:rsidRPr="00B8520F">
        <w:rPr>
          <w:rFonts w:asciiTheme="minorHAnsi" w:hAnsiTheme="minorHAnsi" w:cstheme="minorHAnsi"/>
        </w:rPr>
        <w:t>: nirgends auf der Welt</w:t>
      </w:r>
    </w:p>
  </w:footnote>
  <w:footnote w:id="86">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aequum</w:t>
      </w:r>
      <w:r w:rsidRPr="00B8520F">
        <w:rPr>
          <w:rFonts w:asciiTheme="minorHAnsi" w:hAnsiTheme="minorHAnsi" w:cstheme="minorHAnsi"/>
        </w:rPr>
        <w:t xml:space="preserve"> </w:t>
      </w:r>
      <w:r w:rsidRPr="00B8520F">
        <w:rPr>
          <w:rFonts w:asciiTheme="minorHAnsi" w:hAnsiTheme="minorHAnsi" w:cstheme="minorHAnsi"/>
          <w:b/>
        </w:rPr>
        <w:t>facere</w:t>
      </w:r>
      <w:r w:rsidRPr="00B8520F">
        <w:rPr>
          <w:rFonts w:asciiTheme="minorHAnsi" w:hAnsiTheme="minorHAnsi" w:cstheme="minorHAnsi"/>
        </w:rPr>
        <w:t>: richtig handeln</w:t>
      </w:r>
    </w:p>
  </w:footnote>
  <w:footnote w:id="87">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dediscere</w:t>
      </w:r>
      <w:r w:rsidRPr="00B8520F">
        <w:rPr>
          <w:rFonts w:asciiTheme="minorHAnsi" w:hAnsiTheme="minorHAnsi" w:cstheme="minorHAnsi"/>
        </w:rPr>
        <w:t xml:space="preserve"> 3 dedidici: verlernen, vergessen</w:t>
      </w:r>
    </w:p>
  </w:footnote>
  <w:footnote w:id="88">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periclitari</w:t>
      </w:r>
      <w:r w:rsidRPr="00B8520F">
        <w:rPr>
          <w:rFonts w:asciiTheme="minorHAnsi" w:hAnsiTheme="minorHAnsi" w:cstheme="minorHAnsi"/>
        </w:rPr>
        <w:t>: herauszufinden versuchen</w:t>
      </w:r>
    </w:p>
  </w:footnote>
  <w:footnote w:id="89">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commorari</w:t>
      </w:r>
      <w:r w:rsidRPr="00B8520F">
        <w:rPr>
          <w:rFonts w:asciiTheme="minorHAnsi" w:hAnsiTheme="minorHAnsi" w:cstheme="minorHAnsi"/>
        </w:rPr>
        <w:t xml:space="preserve"> 1: aufhalten</w:t>
      </w:r>
    </w:p>
  </w:footnote>
  <w:footnote w:id="90">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qui</w:t>
      </w:r>
      <w:r w:rsidRPr="00B8520F">
        <w:rPr>
          <w:rFonts w:asciiTheme="minorHAnsi" w:hAnsiTheme="minorHAnsi" w:cstheme="minorHAnsi"/>
        </w:rPr>
        <w:t>: hier: dass</w:t>
      </w:r>
    </w:p>
  </w:footnote>
  <w:footnote w:id="91">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uti</w:t>
      </w:r>
      <w:r w:rsidRPr="00B8520F">
        <w:rPr>
          <w:rFonts w:asciiTheme="minorHAnsi" w:hAnsiTheme="minorHAnsi" w:cstheme="minorHAnsi"/>
        </w:rPr>
        <w:t xml:space="preserve"> = ut</w:t>
      </w:r>
    </w:p>
  </w:footnote>
  <w:footnote w:id="92">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temptare</w:t>
      </w:r>
      <w:r w:rsidRPr="00B8520F">
        <w:rPr>
          <w:rFonts w:asciiTheme="minorHAnsi" w:hAnsiTheme="minorHAnsi" w:cstheme="minorHAnsi"/>
        </w:rPr>
        <w:t xml:space="preserve"> 1: prüfen</w:t>
      </w:r>
    </w:p>
  </w:footnote>
  <w:footnote w:id="93">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istunc</w:t>
      </w:r>
      <w:r w:rsidRPr="00B8520F">
        <w:rPr>
          <w:rFonts w:asciiTheme="minorHAnsi" w:hAnsiTheme="minorHAnsi" w:cstheme="minorHAnsi"/>
        </w:rPr>
        <w:t xml:space="preserve"> = istum: gemeint ist Sosia</w:t>
      </w:r>
    </w:p>
  </w:footnote>
  <w:footnote w:id="94">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vigilans</w:t>
      </w:r>
      <w:r w:rsidRPr="00B8520F">
        <w:rPr>
          <w:rFonts w:asciiTheme="minorHAnsi" w:hAnsiTheme="minorHAnsi" w:cstheme="minorHAnsi"/>
        </w:rPr>
        <w:t xml:space="preserve"> vigilantem: hellwach</w:t>
      </w:r>
    </w:p>
  </w:footnote>
  <w:footnote w:id="95">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ei</w:t>
      </w:r>
      <w:r w:rsidRPr="00B8520F">
        <w:rPr>
          <w:rFonts w:asciiTheme="minorHAnsi" w:hAnsiTheme="minorHAnsi" w:cstheme="minorHAnsi"/>
        </w:rPr>
        <w:t>: ach, wehe</w:t>
      </w:r>
    </w:p>
  </w:footnote>
  <w:footnote w:id="96">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atra</w:t>
      </w:r>
      <w:r w:rsidRPr="00B8520F">
        <w:rPr>
          <w:rFonts w:asciiTheme="minorHAnsi" w:hAnsiTheme="minorHAnsi" w:cstheme="minorHAnsi"/>
        </w:rPr>
        <w:t xml:space="preserve"> </w:t>
      </w:r>
      <w:r w:rsidRPr="00B8520F">
        <w:rPr>
          <w:rFonts w:asciiTheme="minorHAnsi" w:hAnsiTheme="minorHAnsi" w:cstheme="minorHAnsi"/>
          <w:b/>
        </w:rPr>
        <w:t>bilis</w:t>
      </w:r>
      <w:r w:rsidRPr="00B8520F">
        <w:rPr>
          <w:rFonts w:asciiTheme="minorHAnsi" w:hAnsiTheme="minorHAnsi" w:cstheme="minorHAnsi"/>
        </w:rPr>
        <w:t xml:space="preserve"> f.: schwarze Galle (einer der vier Körpersäfte)</w:t>
      </w:r>
    </w:p>
  </w:footnote>
  <w:footnote w:id="97">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concinnare</w:t>
      </w:r>
      <w:r w:rsidRPr="00B8520F">
        <w:rPr>
          <w:rFonts w:asciiTheme="minorHAnsi" w:hAnsiTheme="minorHAnsi" w:cstheme="minorHAnsi"/>
        </w:rPr>
        <w:t xml:space="preserve"> </w:t>
      </w:r>
      <w:r w:rsidRPr="00B8520F">
        <w:rPr>
          <w:rFonts w:asciiTheme="minorHAnsi" w:hAnsiTheme="minorHAnsi" w:cstheme="minorHAnsi"/>
          <w:b/>
        </w:rPr>
        <w:t>aliquem</w:t>
      </w:r>
      <w:r w:rsidRPr="00B8520F">
        <w:rPr>
          <w:rFonts w:asciiTheme="minorHAnsi" w:hAnsiTheme="minorHAnsi" w:cstheme="minorHAnsi"/>
        </w:rPr>
        <w:t xml:space="preserve"> + PPA: jem. zu etw. bringen</w:t>
      </w:r>
    </w:p>
  </w:footnote>
  <w:footnote w:id="98">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perpetem</w:t>
      </w:r>
      <w:r w:rsidRPr="00B8520F">
        <w:rPr>
          <w:rFonts w:asciiTheme="minorHAnsi" w:hAnsiTheme="minorHAnsi" w:cstheme="minorHAnsi"/>
        </w:rPr>
        <w:t xml:space="preserve"> (Adv.): ununterbrochen</w:t>
      </w:r>
    </w:p>
  </w:footnote>
  <w:footnote w:id="99">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ut</w:t>
      </w:r>
      <w:r w:rsidRPr="00B8520F">
        <w:rPr>
          <w:rFonts w:asciiTheme="minorHAnsi" w:hAnsiTheme="minorHAnsi" w:cstheme="minorHAnsi"/>
        </w:rPr>
        <w:t>: hier: seit</w:t>
      </w:r>
    </w:p>
  </w:footnote>
  <w:footnote w:id="100">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Teloboae</w:t>
      </w:r>
      <w:r w:rsidRPr="00B8520F">
        <w:rPr>
          <w:rFonts w:asciiTheme="minorHAnsi" w:hAnsiTheme="minorHAnsi" w:cstheme="minorHAnsi"/>
        </w:rPr>
        <w:t>, -arum f.: Teloboer (Volk)</w:t>
      </w:r>
    </w:p>
  </w:footnote>
  <w:footnote w:id="101">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primulo</w:t>
      </w:r>
      <w:r w:rsidRPr="00B8520F">
        <w:rPr>
          <w:rFonts w:asciiTheme="minorHAnsi" w:hAnsiTheme="minorHAnsi" w:cstheme="minorHAnsi"/>
        </w:rPr>
        <w:t xml:space="preserve"> </w:t>
      </w:r>
      <w:r w:rsidRPr="00B8520F">
        <w:rPr>
          <w:rFonts w:asciiTheme="minorHAnsi" w:hAnsiTheme="minorHAnsi" w:cstheme="minorHAnsi"/>
          <w:b/>
        </w:rPr>
        <w:t>diluculo</w:t>
      </w:r>
      <w:r w:rsidRPr="00B8520F">
        <w:rPr>
          <w:rFonts w:asciiTheme="minorHAnsi" w:hAnsiTheme="minorHAnsi" w:cstheme="minorHAnsi"/>
        </w:rPr>
        <w:t>: in der Morgendämmerung</w:t>
      </w:r>
    </w:p>
  </w:footnote>
  <w:footnote w:id="102">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abs</w:t>
      </w:r>
      <w:r w:rsidRPr="00B8520F">
        <w:rPr>
          <w:rFonts w:asciiTheme="minorHAnsi" w:hAnsiTheme="minorHAnsi" w:cstheme="minorHAnsi"/>
        </w:rPr>
        <w:t xml:space="preserve"> = ab</w:t>
      </w:r>
    </w:p>
  </w:footnote>
  <w:footnote w:id="103">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mi</w:t>
      </w:r>
      <w:r w:rsidRPr="00B8520F">
        <w:rPr>
          <w:rFonts w:asciiTheme="minorHAnsi" w:hAnsiTheme="minorHAnsi" w:cstheme="minorHAnsi"/>
        </w:rPr>
        <w:t xml:space="preserve"> = mihi</w:t>
      </w:r>
    </w:p>
  </w:footnote>
  <w:footnote w:id="104">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quippe</w:t>
      </w:r>
      <w:r w:rsidRPr="00B8520F">
        <w:rPr>
          <w:rFonts w:asciiTheme="minorHAnsi" w:hAnsiTheme="minorHAnsi" w:cstheme="minorHAnsi"/>
        </w:rPr>
        <w:t xml:space="preserve"> </w:t>
      </w:r>
      <w:r w:rsidRPr="00B8520F">
        <w:rPr>
          <w:rFonts w:asciiTheme="minorHAnsi" w:hAnsiTheme="minorHAnsi" w:cstheme="minorHAnsi"/>
          <w:b/>
        </w:rPr>
        <w:t>qui</w:t>
      </w:r>
      <w:r w:rsidRPr="00B8520F">
        <w:rPr>
          <w:rFonts w:asciiTheme="minorHAnsi" w:hAnsiTheme="minorHAnsi" w:cstheme="minorHAnsi"/>
        </w:rPr>
        <w:t>: weil</w:t>
      </w:r>
    </w:p>
  </w:footnote>
  <w:footnote w:id="105">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Pteleras</w:t>
      </w:r>
      <w:r w:rsidRPr="00B8520F">
        <w:rPr>
          <w:rFonts w:asciiTheme="minorHAnsi" w:hAnsiTheme="minorHAnsi" w:cstheme="minorHAnsi"/>
        </w:rPr>
        <w:t>, -ae m.: Pteleras (König der Teloboer)</w:t>
      </w:r>
    </w:p>
  </w:footnote>
  <w:footnote w:id="106">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autumare</w:t>
      </w:r>
      <w:r w:rsidRPr="00B8520F">
        <w:rPr>
          <w:rFonts w:asciiTheme="minorHAnsi" w:hAnsiTheme="minorHAnsi" w:cstheme="minorHAnsi"/>
        </w:rPr>
        <w:t xml:space="preserve"> 1: behaupten</w:t>
      </w:r>
    </w:p>
  </w:footnote>
  <w:footnote w:id="107">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edepol</w:t>
      </w:r>
      <w:r w:rsidRPr="00B8520F">
        <w:rPr>
          <w:rFonts w:asciiTheme="minorHAnsi" w:hAnsiTheme="minorHAnsi" w:cstheme="minorHAnsi"/>
        </w:rPr>
        <w:t>: beim Pollux!</w:t>
      </w:r>
    </w:p>
  </w:footnote>
  <w:footnote w:id="108">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ipsus</w:t>
      </w:r>
      <w:r w:rsidRPr="00B8520F">
        <w:rPr>
          <w:rFonts w:asciiTheme="minorHAnsi" w:hAnsiTheme="minorHAnsi" w:cstheme="minorHAnsi"/>
        </w:rPr>
        <w:t xml:space="preserve"> = ipse</w:t>
      </w:r>
    </w:p>
  </w:footnote>
  <w:footnote w:id="109">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istanc</w:t>
      </w:r>
      <w:r w:rsidRPr="00B8520F">
        <w:rPr>
          <w:rFonts w:asciiTheme="minorHAnsi" w:hAnsiTheme="minorHAnsi" w:cstheme="minorHAnsi"/>
        </w:rPr>
        <w:t xml:space="preserve"> = istam</w:t>
      </w:r>
    </w:p>
  </w:footnote>
  <w:footnote w:id="110">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audin</w:t>
      </w:r>
      <w:r w:rsidRPr="00B8520F">
        <w:rPr>
          <w:rFonts w:asciiTheme="minorHAnsi" w:hAnsiTheme="minorHAnsi" w:cstheme="minorHAnsi"/>
        </w:rPr>
        <w:t xml:space="preserve"> = audisne</w:t>
      </w:r>
    </w:p>
  </w:footnote>
  <w:footnote w:id="111">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istaec</w:t>
      </w:r>
      <w:r w:rsidRPr="00B8520F">
        <w:rPr>
          <w:rFonts w:asciiTheme="minorHAnsi" w:hAnsiTheme="minorHAnsi" w:cstheme="minorHAnsi"/>
        </w:rPr>
        <w:t xml:space="preserve"> = ista</w:t>
      </w:r>
    </w:p>
  </w:footnote>
  <w:footnote w:id="112">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proinde</w:t>
      </w:r>
      <w:r w:rsidRPr="00B8520F">
        <w:rPr>
          <w:rFonts w:asciiTheme="minorHAnsi" w:hAnsiTheme="minorHAnsi" w:cstheme="minorHAnsi"/>
        </w:rPr>
        <w:t>: genauso</w:t>
      </w:r>
    </w:p>
  </w:footnote>
  <w:footnote w:id="113">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animatus</w:t>
      </w:r>
      <w:r w:rsidRPr="00B8520F">
        <w:rPr>
          <w:rFonts w:asciiTheme="minorHAnsi" w:hAnsiTheme="minorHAnsi" w:cstheme="minorHAnsi"/>
        </w:rPr>
        <w:t xml:space="preserve"> 3: gewillt</w:t>
      </w:r>
    </w:p>
  </w:footnote>
  <w:footnote w:id="114">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illaec</w:t>
      </w:r>
      <w:r w:rsidRPr="00B8520F">
        <w:rPr>
          <w:rFonts w:asciiTheme="minorHAnsi" w:hAnsiTheme="minorHAnsi" w:cstheme="minorHAnsi"/>
        </w:rPr>
        <w:t xml:space="preserve"> = illa</w:t>
      </w:r>
    </w:p>
  </w:footnote>
  <w:footnote w:id="115">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ain</w:t>
      </w:r>
      <w:r w:rsidRPr="00B8520F">
        <w:rPr>
          <w:rFonts w:asciiTheme="minorHAnsi" w:hAnsiTheme="minorHAnsi" w:cstheme="minorHAnsi"/>
        </w:rPr>
        <w:t xml:space="preserve"> = aisne</w:t>
      </w:r>
    </w:p>
  </w:footnote>
  <w:footnote w:id="116">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ilico</w:t>
      </w:r>
      <w:r w:rsidRPr="00B8520F">
        <w:rPr>
          <w:rFonts w:asciiTheme="minorHAnsi" w:hAnsiTheme="minorHAnsi" w:cstheme="minorHAnsi"/>
        </w:rPr>
        <w:t xml:space="preserve"> (Adv.): sogleich</w:t>
      </w:r>
    </w:p>
  </w:footnote>
  <w:footnote w:id="117">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Pergam</w:t>
      </w:r>
      <w:r w:rsidRPr="00B8520F">
        <w:rPr>
          <w:rFonts w:asciiTheme="minorHAnsi" w:hAnsiTheme="minorHAnsi" w:cstheme="minorHAnsi"/>
        </w:rPr>
        <w:t xml:space="preserve"> </w:t>
      </w:r>
      <w:r w:rsidRPr="00B8520F">
        <w:rPr>
          <w:rFonts w:asciiTheme="minorHAnsi" w:hAnsiTheme="minorHAnsi" w:cstheme="minorHAnsi"/>
          <w:b/>
        </w:rPr>
        <w:t>exsequi</w:t>
      </w:r>
      <w:r w:rsidRPr="00B8520F">
        <w:rPr>
          <w:rFonts w:asciiTheme="minorHAnsi" w:hAnsiTheme="minorHAnsi" w:cstheme="minorHAnsi"/>
        </w:rPr>
        <w:t>: Ich will noch mehr wissen.</w:t>
      </w:r>
    </w:p>
  </w:footnote>
  <w:footnote w:id="118">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cubitum</w:t>
      </w:r>
      <w:r w:rsidRPr="00B8520F">
        <w:rPr>
          <w:rFonts w:asciiTheme="minorHAnsi" w:hAnsiTheme="minorHAnsi" w:cstheme="minorHAnsi"/>
        </w:rPr>
        <w:t>: zum Schlafen</w:t>
      </w:r>
    </w:p>
  </w:footnote>
  <w:footnote w:id="119">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amabo</w:t>
      </w:r>
      <w:r w:rsidRPr="00B8520F">
        <w:rPr>
          <w:rFonts w:asciiTheme="minorHAnsi" w:hAnsiTheme="minorHAnsi" w:cstheme="minorHAnsi"/>
        </w:rPr>
        <w:t xml:space="preserve"> = quaeso</w:t>
      </w:r>
    </w:p>
  </w:footnote>
  <w:footnote w:id="120">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bezogen auf Alkmene</w:t>
      </w:r>
    </w:p>
  </w:footnote>
  <w:footnote w:id="121">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vitium</w:t>
      </w:r>
      <w:r w:rsidRPr="00B8520F">
        <w:rPr>
          <w:rFonts w:asciiTheme="minorHAnsi" w:hAnsiTheme="minorHAnsi" w:cstheme="minorHAnsi"/>
        </w:rPr>
        <w:t>, -ii n.: Schande, Vergehen</w:t>
      </w:r>
    </w:p>
  </w:footnote>
  <w:footnote w:id="122">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qua</w:t>
      </w:r>
      <w:r w:rsidRPr="00B8520F">
        <w:rPr>
          <w:rFonts w:asciiTheme="minorHAnsi" w:hAnsiTheme="minorHAnsi" w:cstheme="minorHAnsi"/>
        </w:rPr>
        <w:t xml:space="preserve"> </w:t>
      </w:r>
      <w:r w:rsidRPr="00B8520F">
        <w:rPr>
          <w:rFonts w:asciiTheme="minorHAnsi" w:hAnsiTheme="minorHAnsi" w:cstheme="minorHAnsi"/>
          <w:b/>
        </w:rPr>
        <w:t>propter</w:t>
      </w:r>
      <w:r w:rsidRPr="00B8520F">
        <w:rPr>
          <w:rFonts w:asciiTheme="minorHAnsi" w:hAnsiTheme="minorHAnsi" w:cstheme="minorHAnsi"/>
        </w:rPr>
        <w:t>: weshalb</w:t>
      </w:r>
    </w:p>
  </w:footnote>
  <w:footnote w:id="123">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edictare</w:t>
      </w:r>
      <w:r w:rsidRPr="00B8520F">
        <w:rPr>
          <w:rFonts w:asciiTheme="minorHAnsi" w:hAnsiTheme="minorHAnsi" w:cstheme="minorHAnsi"/>
        </w:rPr>
        <w:t xml:space="preserve"> 1: erzählen</w:t>
      </w:r>
    </w:p>
  </w:footnote>
  <w:footnote w:id="124">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delinquere</w:t>
      </w:r>
      <w:r w:rsidRPr="00B8520F">
        <w:rPr>
          <w:rFonts w:asciiTheme="minorHAnsi" w:hAnsiTheme="minorHAnsi" w:cstheme="minorHAnsi"/>
        </w:rPr>
        <w:t xml:space="preserve"> 3: verbrechen</w:t>
      </w:r>
    </w:p>
  </w:footnote>
  <w:footnote w:id="125">
    <w:p w:rsidR="00AD48A0" w:rsidRPr="00B8520F" w:rsidRDefault="00AD48A0" w:rsidP="0027227C">
      <w:pPr>
        <w:pStyle w:val="Funotentext"/>
        <w:rPr>
          <w:rFonts w:asciiTheme="minorHAnsi" w:hAnsiTheme="minorHAnsi" w:cstheme="minorHAnsi"/>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rPr>
        <w:t>Illac</w:t>
      </w:r>
      <w:r w:rsidRPr="00B8520F">
        <w:rPr>
          <w:rFonts w:asciiTheme="minorHAnsi" w:hAnsiTheme="minorHAnsi" w:cstheme="minorHAnsi"/>
        </w:rPr>
        <w:t xml:space="preserve"> </w:t>
      </w:r>
      <w:r w:rsidRPr="00B8520F">
        <w:rPr>
          <w:rFonts w:asciiTheme="minorHAnsi" w:hAnsiTheme="minorHAnsi" w:cstheme="minorHAnsi"/>
          <w:b/>
        </w:rPr>
        <w:t>impudente</w:t>
      </w:r>
      <w:r w:rsidRPr="00B8520F">
        <w:rPr>
          <w:rFonts w:asciiTheme="minorHAnsi" w:hAnsiTheme="minorHAnsi" w:cstheme="minorHAnsi"/>
        </w:rPr>
        <w:t>: Abl. comparationis, gemeint ist Alkmene</w:t>
      </w:r>
    </w:p>
  </w:footnote>
  <w:footnote w:id="126">
    <w:p w:rsidR="00AD48A0" w:rsidRPr="00B8520F" w:rsidRDefault="00AD48A0" w:rsidP="00B8520F">
      <w:pPr>
        <w:spacing w:line="276" w:lineRule="auto"/>
        <w:rPr>
          <w:rFonts w:asciiTheme="minorHAnsi" w:hAnsiTheme="minorHAnsi" w:cstheme="minorHAnsi"/>
          <w:sz w:val="20"/>
          <w:szCs w:val="20"/>
        </w:rPr>
      </w:pPr>
      <w:r w:rsidRPr="00B8520F">
        <w:rPr>
          <w:rStyle w:val="Funotenzeichen"/>
          <w:rFonts w:asciiTheme="minorHAnsi" w:hAnsiTheme="minorHAnsi" w:cstheme="minorHAnsi"/>
        </w:rPr>
        <w:footnoteRef/>
      </w:r>
      <w:r w:rsidRPr="00B8520F">
        <w:rPr>
          <w:rFonts w:asciiTheme="minorHAnsi" w:hAnsiTheme="minorHAnsi" w:cstheme="minorHAnsi"/>
        </w:rPr>
        <w:t xml:space="preserve"> </w:t>
      </w:r>
      <w:r w:rsidRPr="00B8520F">
        <w:rPr>
          <w:rFonts w:asciiTheme="minorHAnsi" w:hAnsiTheme="minorHAnsi" w:cstheme="minorHAnsi"/>
          <w:b/>
          <w:sz w:val="20"/>
          <w:szCs w:val="20"/>
        </w:rPr>
        <w:t>Ziborium</w:t>
      </w:r>
      <w:r w:rsidRPr="00B8520F">
        <w:rPr>
          <w:rFonts w:asciiTheme="minorHAnsi" w:hAnsiTheme="minorHAnsi" w:cstheme="minorHAnsi"/>
          <w:sz w:val="20"/>
          <w:szCs w:val="20"/>
        </w:rPr>
        <w:t xml:space="preserve"> = auf Säulen ruhende Überdachung eines Altars</w:t>
      </w:r>
    </w:p>
  </w:footnote>
  <w:footnote w:id="127">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EA3FD4">
        <w:rPr>
          <w:rFonts w:asciiTheme="minorHAnsi" w:hAnsiTheme="minorHAnsi" w:cstheme="minorHAnsi"/>
          <w:b/>
        </w:rPr>
        <w:t>ratio</w:t>
      </w:r>
      <w:r w:rsidRPr="00EA3FD4">
        <w:rPr>
          <w:rFonts w:asciiTheme="minorHAnsi" w:hAnsiTheme="minorHAnsi" w:cstheme="minorHAnsi"/>
        </w:rPr>
        <w:t xml:space="preserve"> </w:t>
      </w:r>
      <w:r w:rsidRPr="00EA3FD4">
        <w:rPr>
          <w:rFonts w:asciiTheme="minorHAnsi" w:hAnsiTheme="minorHAnsi" w:cstheme="minorHAnsi"/>
          <w:b/>
        </w:rPr>
        <w:t>studiorum</w:t>
      </w:r>
      <w:r w:rsidRPr="00EA3FD4">
        <w:rPr>
          <w:rFonts w:asciiTheme="minorHAnsi" w:hAnsiTheme="minorHAnsi" w:cstheme="minorHAnsi"/>
        </w:rPr>
        <w:t>: der Umgang mit geistiger Beschäftigung; Ansporn zum Schreiben</w:t>
      </w:r>
    </w:p>
  </w:footnote>
  <w:footnote w:id="128">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EA3FD4">
        <w:rPr>
          <w:rFonts w:asciiTheme="minorHAnsi" w:hAnsiTheme="minorHAnsi" w:cstheme="minorHAnsi"/>
          <w:b/>
        </w:rPr>
        <w:t>Caesar</w:t>
      </w:r>
      <w:r w:rsidRPr="00EA3FD4">
        <w:rPr>
          <w:rFonts w:asciiTheme="minorHAnsi" w:hAnsiTheme="minorHAnsi" w:cstheme="minorHAnsi"/>
        </w:rPr>
        <w:t xml:space="preserve">: Domitian </w:t>
      </w:r>
    </w:p>
  </w:footnote>
  <w:footnote w:id="129">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EA3FD4">
        <w:rPr>
          <w:rFonts w:asciiTheme="minorHAnsi" w:hAnsiTheme="minorHAnsi" w:cstheme="minorHAnsi"/>
          <w:b/>
        </w:rPr>
        <w:t>Camena</w:t>
      </w:r>
      <w:r w:rsidRPr="00EA3FD4">
        <w:rPr>
          <w:rFonts w:asciiTheme="minorHAnsi" w:hAnsiTheme="minorHAnsi" w:cstheme="minorHAnsi"/>
        </w:rPr>
        <w:t>,-ae: Muse</w:t>
      </w:r>
    </w:p>
  </w:footnote>
  <w:footnote w:id="130">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EA3FD4">
        <w:rPr>
          <w:rFonts w:asciiTheme="minorHAnsi" w:hAnsiTheme="minorHAnsi" w:cstheme="minorHAnsi"/>
          <w:b/>
        </w:rPr>
        <w:t>respicio</w:t>
      </w:r>
      <w:r w:rsidRPr="00EA3FD4">
        <w:rPr>
          <w:rFonts w:asciiTheme="minorHAnsi" w:hAnsiTheme="minorHAnsi" w:cstheme="minorHAnsi"/>
        </w:rPr>
        <w:t>,</w:t>
      </w:r>
      <w:r>
        <w:rPr>
          <w:rFonts w:asciiTheme="minorHAnsi" w:hAnsiTheme="minorHAnsi" w:cstheme="minorHAnsi"/>
        </w:rPr>
        <w:t xml:space="preserve"> </w:t>
      </w:r>
      <w:r w:rsidRPr="00EA3FD4">
        <w:rPr>
          <w:rFonts w:asciiTheme="minorHAnsi" w:hAnsiTheme="minorHAnsi" w:cstheme="minorHAnsi"/>
        </w:rPr>
        <w:t>is,</w:t>
      </w:r>
      <w:r>
        <w:rPr>
          <w:rFonts w:asciiTheme="minorHAnsi" w:hAnsiTheme="minorHAnsi" w:cstheme="minorHAnsi"/>
        </w:rPr>
        <w:t xml:space="preserve"> </w:t>
      </w:r>
      <w:r w:rsidRPr="00EA3FD4">
        <w:rPr>
          <w:rFonts w:asciiTheme="minorHAnsi" w:hAnsiTheme="minorHAnsi" w:cstheme="minorHAnsi"/>
        </w:rPr>
        <w:t>ere,</w:t>
      </w:r>
      <w:r>
        <w:rPr>
          <w:rFonts w:asciiTheme="minorHAnsi" w:hAnsiTheme="minorHAnsi" w:cstheme="minorHAnsi"/>
        </w:rPr>
        <w:t xml:space="preserve"> </w:t>
      </w:r>
      <w:r w:rsidRPr="00EA3FD4">
        <w:rPr>
          <w:rFonts w:asciiTheme="minorHAnsi" w:hAnsiTheme="minorHAnsi" w:cstheme="minorHAnsi"/>
        </w:rPr>
        <w:t>spexi:</w:t>
      </w:r>
      <w:r>
        <w:rPr>
          <w:rFonts w:asciiTheme="minorHAnsi" w:hAnsiTheme="minorHAnsi" w:cstheme="minorHAnsi"/>
        </w:rPr>
        <w:t xml:space="preserve"> </w:t>
      </w:r>
      <w:r w:rsidRPr="00EA3FD4">
        <w:rPr>
          <w:rFonts w:asciiTheme="minorHAnsi" w:hAnsiTheme="minorHAnsi" w:cstheme="minorHAnsi"/>
        </w:rPr>
        <w:t xml:space="preserve">berücksichtigen; Rücksicht nehmen auf </w:t>
      </w:r>
    </w:p>
  </w:footnote>
  <w:footnote w:id="131">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EA3FD4">
        <w:rPr>
          <w:rFonts w:asciiTheme="minorHAnsi" w:hAnsiTheme="minorHAnsi" w:cstheme="minorHAnsi"/>
          <w:b/>
        </w:rPr>
        <w:t>balneolum</w:t>
      </w:r>
      <w:r w:rsidRPr="00EA3FD4">
        <w:rPr>
          <w:rFonts w:asciiTheme="minorHAnsi" w:hAnsiTheme="minorHAnsi" w:cstheme="minorHAnsi"/>
        </w:rPr>
        <w:t>: die Deminutivform drückt Geringschätzung aus!</w:t>
      </w:r>
    </w:p>
  </w:footnote>
  <w:footnote w:id="132">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EA3FD4">
        <w:rPr>
          <w:rFonts w:asciiTheme="minorHAnsi" w:hAnsiTheme="minorHAnsi" w:cstheme="minorHAnsi"/>
          <w:b/>
        </w:rPr>
        <w:t>Gabii</w:t>
      </w:r>
      <w:r w:rsidRPr="00EA3FD4">
        <w:rPr>
          <w:rFonts w:asciiTheme="minorHAnsi" w:hAnsiTheme="minorHAnsi" w:cstheme="minorHAnsi"/>
        </w:rPr>
        <w:t>;-orum: G.,</w:t>
      </w:r>
      <w:r>
        <w:rPr>
          <w:rFonts w:asciiTheme="minorHAnsi" w:hAnsiTheme="minorHAnsi" w:cstheme="minorHAnsi"/>
        </w:rPr>
        <w:t xml:space="preserve"> </w:t>
      </w:r>
      <w:r w:rsidRPr="00EA3FD4">
        <w:rPr>
          <w:rFonts w:asciiTheme="minorHAnsi" w:hAnsiTheme="minorHAnsi" w:cstheme="minorHAnsi"/>
        </w:rPr>
        <w:t>Stadt in Latium</w:t>
      </w:r>
    </w:p>
  </w:footnote>
  <w:footnote w:id="133">
    <w:p w:rsidR="00AD48A0" w:rsidRPr="00EA3FD4" w:rsidRDefault="00AD48A0" w:rsidP="00642F31">
      <w:pPr>
        <w:pStyle w:val="Funotentext"/>
        <w:rPr>
          <w:rFonts w:asciiTheme="minorHAnsi" w:hAnsiTheme="minorHAnsi" w:cstheme="minorHAnsi"/>
          <w:lang w:val="en-US"/>
        </w:rPr>
      </w:pPr>
      <w:r w:rsidRPr="00EA3FD4">
        <w:rPr>
          <w:rStyle w:val="Funotenzeichen"/>
          <w:rFonts w:asciiTheme="minorHAnsi" w:hAnsiTheme="minorHAnsi" w:cstheme="minorHAnsi"/>
        </w:rPr>
        <w:footnoteRef/>
      </w:r>
      <w:r w:rsidRPr="00EA3FD4">
        <w:rPr>
          <w:rFonts w:asciiTheme="minorHAnsi" w:hAnsiTheme="minorHAnsi" w:cstheme="minorHAnsi"/>
          <w:lang w:val="en-US"/>
        </w:rPr>
        <w:t xml:space="preserve"> </w:t>
      </w:r>
      <w:r>
        <w:rPr>
          <w:rFonts w:asciiTheme="minorHAnsi" w:hAnsiTheme="minorHAnsi" w:cstheme="minorHAnsi"/>
          <w:b/>
          <w:lang w:val="en-US"/>
        </w:rPr>
        <w:t>c</w:t>
      </w:r>
      <w:r w:rsidRPr="00EA3FD4">
        <w:rPr>
          <w:rFonts w:asciiTheme="minorHAnsi" w:hAnsiTheme="minorHAnsi" w:cstheme="minorHAnsi"/>
          <w:b/>
          <w:lang w:val="en-US"/>
        </w:rPr>
        <w:t>onduco</w:t>
      </w:r>
      <w:r>
        <w:rPr>
          <w:rFonts w:asciiTheme="minorHAnsi" w:hAnsiTheme="minorHAnsi" w:cstheme="minorHAnsi"/>
          <w:b/>
          <w:lang w:val="en-US"/>
        </w:rPr>
        <w:t xml:space="preserve"> </w:t>
      </w:r>
      <w:r w:rsidRPr="00EA3FD4">
        <w:rPr>
          <w:rFonts w:asciiTheme="minorHAnsi" w:hAnsiTheme="minorHAnsi" w:cstheme="minorHAnsi"/>
          <w:b/>
          <w:lang w:val="en-US"/>
        </w:rPr>
        <w:t>3</w:t>
      </w:r>
      <w:r w:rsidRPr="00EA3FD4">
        <w:rPr>
          <w:rFonts w:asciiTheme="minorHAnsi" w:hAnsiTheme="minorHAnsi" w:cstheme="minorHAnsi"/>
          <w:lang w:val="en-US"/>
        </w:rPr>
        <w:t>: anmieten</w:t>
      </w:r>
    </w:p>
  </w:footnote>
  <w:footnote w:id="134">
    <w:p w:rsidR="00AD48A0" w:rsidRPr="00EA3FD4" w:rsidRDefault="00AD48A0" w:rsidP="00642F31">
      <w:pPr>
        <w:pStyle w:val="Funotentext"/>
        <w:rPr>
          <w:rFonts w:asciiTheme="minorHAnsi" w:hAnsiTheme="minorHAnsi" w:cstheme="minorHAnsi"/>
          <w:lang w:val="en-US"/>
        </w:rPr>
      </w:pPr>
      <w:r w:rsidRPr="00EA3FD4">
        <w:rPr>
          <w:rStyle w:val="Funotenzeichen"/>
          <w:rFonts w:asciiTheme="minorHAnsi" w:hAnsiTheme="minorHAnsi" w:cstheme="minorHAnsi"/>
        </w:rPr>
        <w:footnoteRef/>
      </w:r>
      <w:r w:rsidRPr="00EA3FD4">
        <w:rPr>
          <w:rFonts w:asciiTheme="minorHAnsi" w:hAnsiTheme="minorHAnsi" w:cstheme="minorHAnsi"/>
          <w:lang w:val="en-US"/>
        </w:rPr>
        <w:t xml:space="preserve"> </w:t>
      </w:r>
      <w:r w:rsidRPr="00EA3FD4">
        <w:rPr>
          <w:rFonts w:asciiTheme="minorHAnsi" w:hAnsiTheme="minorHAnsi" w:cstheme="minorHAnsi"/>
          <w:b/>
          <w:lang w:val="en-US"/>
        </w:rPr>
        <w:t>furnus</w:t>
      </w:r>
      <w:r w:rsidRPr="00EA3FD4">
        <w:rPr>
          <w:rFonts w:asciiTheme="minorHAnsi" w:hAnsiTheme="minorHAnsi" w:cstheme="minorHAnsi"/>
          <w:lang w:val="en-US"/>
        </w:rPr>
        <w:t>,</w:t>
      </w:r>
      <w:r>
        <w:rPr>
          <w:rFonts w:asciiTheme="minorHAnsi" w:hAnsiTheme="minorHAnsi" w:cstheme="minorHAnsi"/>
          <w:lang w:val="en-US"/>
        </w:rPr>
        <w:t xml:space="preserve"> </w:t>
      </w:r>
      <w:r w:rsidRPr="00EA3FD4">
        <w:rPr>
          <w:rFonts w:asciiTheme="minorHAnsi" w:hAnsiTheme="minorHAnsi" w:cstheme="minorHAnsi"/>
          <w:lang w:val="en-US"/>
        </w:rPr>
        <w:t>i: Backofen; Backstube</w:t>
      </w:r>
    </w:p>
  </w:footnote>
  <w:footnote w:id="135">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EA3FD4">
        <w:rPr>
          <w:rFonts w:asciiTheme="minorHAnsi" w:hAnsiTheme="minorHAnsi" w:cstheme="minorHAnsi"/>
          <w:b/>
        </w:rPr>
        <w:t>praeco</w:t>
      </w:r>
      <w:r w:rsidRPr="00EA3FD4">
        <w:rPr>
          <w:rFonts w:asciiTheme="minorHAnsi" w:hAnsiTheme="minorHAnsi" w:cstheme="minorHAnsi"/>
        </w:rPr>
        <w:t>,</w:t>
      </w:r>
      <w:r>
        <w:rPr>
          <w:rFonts w:asciiTheme="minorHAnsi" w:hAnsiTheme="minorHAnsi" w:cstheme="minorHAnsi"/>
        </w:rPr>
        <w:t xml:space="preserve"> </w:t>
      </w:r>
      <w:r w:rsidRPr="00EA3FD4">
        <w:rPr>
          <w:rFonts w:asciiTheme="minorHAnsi" w:hAnsiTheme="minorHAnsi" w:cstheme="minorHAnsi"/>
        </w:rPr>
        <w:t>onis: Ausrufer, Herold (ebenfalls abschätzig gebraucht)</w:t>
      </w:r>
    </w:p>
  </w:footnote>
  <w:footnote w:id="136">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EA3FD4">
        <w:rPr>
          <w:rFonts w:asciiTheme="minorHAnsi" w:hAnsiTheme="minorHAnsi" w:cstheme="minorHAnsi"/>
          <w:b/>
        </w:rPr>
        <w:t>Aganippe</w:t>
      </w:r>
      <w:r w:rsidRPr="00EA3FD4">
        <w:rPr>
          <w:rFonts w:asciiTheme="minorHAnsi" w:hAnsiTheme="minorHAnsi" w:cstheme="minorHAnsi"/>
        </w:rPr>
        <w:t>,</w:t>
      </w:r>
      <w:r>
        <w:rPr>
          <w:rFonts w:asciiTheme="minorHAnsi" w:hAnsiTheme="minorHAnsi" w:cstheme="minorHAnsi"/>
        </w:rPr>
        <w:t xml:space="preserve"> </w:t>
      </w:r>
      <w:r w:rsidRPr="00EA3FD4">
        <w:rPr>
          <w:rFonts w:asciiTheme="minorHAnsi" w:hAnsiTheme="minorHAnsi" w:cstheme="minorHAnsi"/>
        </w:rPr>
        <w:t>es: Quelle am Helikon, den Musen heilig</w:t>
      </w:r>
    </w:p>
  </w:footnote>
  <w:footnote w:id="137">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EA3FD4">
        <w:rPr>
          <w:rFonts w:asciiTheme="minorHAnsi" w:hAnsiTheme="minorHAnsi" w:cstheme="minorHAnsi"/>
          <w:b/>
        </w:rPr>
        <w:t>atrium</w:t>
      </w:r>
      <w:r w:rsidRPr="00EA3FD4">
        <w:rPr>
          <w:rFonts w:asciiTheme="minorHAnsi" w:hAnsiTheme="minorHAnsi" w:cstheme="minorHAnsi"/>
        </w:rPr>
        <w:t>,</w:t>
      </w:r>
      <w:r>
        <w:rPr>
          <w:rFonts w:asciiTheme="minorHAnsi" w:hAnsiTheme="minorHAnsi" w:cstheme="minorHAnsi"/>
        </w:rPr>
        <w:t xml:space="preserve"> </w:t>
      </w:r>
      <w:r w:rsidRPr="00EA3FD4">
        <w:rPr>
          <w:rFonts w:asciiTheme="minorHAnsi" w:hAnsiTheme="minorHAnsi" w:cstheme="minorHAnsi"/>
        </w:rPr>
        <w:t xml:space="preserve">i: hier: Versteigerungshalle (gemeinsam mit </w:t>
      </w:r>
      <w:r w:rsidRPr="00EA3FD4">
        <w:rPr>
          <w:rFonts w:asciiTheme="minorHAnsi" w:hAnsiTheme="minorHAnsi" w:cstheme="minorHAnsi"/>
          <w:i/>
        </w:rPr>
        <w:t>esuriens</w:t>
      </w:r>
      <w:r w:rsidRPr="00EA3FD4">
        <w:rPr>
          <w:rFonts w:asciiTheme="minorHAnsi" w:hAnsiTheme="minorHAnsi" w:cstheme="minorHAnsi"/>
        </w:rPr>
        <w:t xml:space="preserve"> verwendet, um zu zeigen, wie tief die Musen gefallen sind)</w:t>
      </w:r>
    </w:p>
  </w:footnote>
  <w:footnote w:id="138">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EA3FD4">
        <w:rPr>
          <w:rFonts w:asciiTheme="minorHAnsi" w:hAnsiTheme="minorHAnsi" w:cstheme="minorHAnsi"/>
          <w:b/>
        </w:rPr>
        <w:t>Clio</w:t>
      </w:r>
      <w:r w:rsidRPr="00EA3FD4">
        <w:rPr>
          <w:rFonts w:asciiTheme="minorHAnsi" w:hAnsiTheme="minorHAnsi" w:cstheme="minorHAnsi"/>
        </w:rPr>
        <w:t>: Muse</w:t>
      </w:r>
      <w:r>
        <w:rPr>
          <w:rFonts w:asciiTheme="minorHAnsi" w:hAnsiTheme="minorHAnsi" w:cstheme="minorHAnsi"/>
        </w:rPr>
        <w:t xml:space="preserve"> der Heldendichtung und Geschichtsschreibung</w:t>
      </w:r>
    </w:p>
  </w:footnote>
  <w:footnote w:id="139">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EA3FD4">
        <w:rPr>
          <w:rFonts w:asciiTheme="minorHAnsi" w:hAnsiTheme="minorHAnsi" w:cstheme="minorHAnsi"/>
          <w:b/>
        </w:rPr>
        <w:t>Pierus</w:t>
      </w:r>
      <w:r>
        <w:rPr>
          <w:rFonts w:asciiTheme="minorHAnsi" w:hAnsiTheme="minorHAnsi" w:cstheme="minorHAnsi"/>
          <w:b/>
        </w:rPr>
        <w:t xml:space="preserve"> </w:t>
      </w:r>
      <w:r w:rsidRPr="00EA3FD4">
        <w:rPr>
          <w:rFonts w:asciiTheme="minorHAnsi" w:hAnsiTheme="minorHAnsi" w:cstheme="minorHAnsi"/>
          <w:b/>
        </w:rPr>
        <w:t>3</w:t>
      </w:r>
      <w:r w:rsidRPr="00EA3FD4">
        <w:rPr>
          <w:rFonts w:asciiTheme="minorHAnsi" w:hAnsiTheme="minorHAnsi" w:cstheme="minorHAnsi"/>
        </w:rPr>
        <w:t>: thessalisch (Thessalien war die Heimat der Musen)</w:t>
      </w:r>
    </w:p>
  </w:footnote>
  <w:footnote w:id="140">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EA3FD4">
        <w:rPr>
          <w:rFonts w:asciiTheme="minorHAnsi" w:hAnsiTheme="minorHAnsi" w:cstheme="minorHAnsi"/>
          <w:b/>
        </w:rPr>
        <w:t>quadrans</w:t>
      </w:r>
      <w:r w:rsidRPr="00EA3FD4">
        <w:rPr>
          <w:rFonts w:asciiTheme="minorHAnsi" w:hAnsiTheme="minorHAnsi" w:cstheme="minorHAnsi"/>
        </w:rPr>
        <w:t>: ‚Viertelas‘</w:t>
      </w:r>
      <w:r>
        <w:rPr>
          <w:rFonts w:asciiTheme="minorHAnsi" w:hAnsiTheme="minorHAnsi" w:cstheme="minorHAnsi"/>
        </w:rPr>
        <w:t xml:space="preserve"> </w:t>
      </w:r>
      <w:r w:rsidRPr="00EA3FD4">
        <w:rPr>
          <w:rFonts w:asciiTheme="minorHAnsi" w:hAnsiTheme="minorHAnsi" w:cstheme="minorHAnsi"/>
        </w:rPr>
        <w:t>=</w:t>
      </w:r>
      <w:r>
        <w:rPr>
          <w:rFonts w:asciiTheme="minorHAnsi" w:hAnsiTheme="minorHAnsi" w:cstheme="minorHAnsi"/>
        </w:rPr>
        <w:t xml:space="preserve"> </w:t>
      </w:r>
      <w:r w:rsidRPr="00EA3FD4">
        <w:rPr>
          <w:rFonts w:asciiTheme="minorHAnsi" w:hAnsiTheme="minorHAnsi" w:cstheme="minorHAnsi"/>
        </w:rPr>
        <w:t>Groschen, Pfennig (Eintrittspreis für das Bad)</w:t>
      </w:r>
    </w:p>
  </w:footnote>
  <w:footnote w:id="141">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EA3FD4">
        <w:rPr>
          <w:rFonts w:asciiTheme="minorHAnsi" w:hAnsiTheme="minorHAnsi" w:cstheme="minorHAnsi"/>
          <w:b/>
        </w:rPr>
        <w:t>Machaera</w:t>
      </w:r>
      <w:r w:rsidRPr="00EA3FD4">
        <w:rPr>
          <w:rFonts w:asciiTheme="minorHAnsi" w:hAnsiTheme="minorHAnsi" w:cstheme="minorHAnsi"/>
        </w:rPr>
        <w:t>: ein damaliger Ausrufer</w:t>
      </w:r>
    </w:p>
  </w:footnote>
  <w:footnote w:id="142">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EA3FD4">
        <w:rPr>
          <w:rFonts w:asciiTheme="minorHAnsi" w:hAnsiTheme="minorHAnsi" w:cstheme="minorHAnsi"/>
          <w:b/>
        </w:rPr>
        <w:t>commissa</w:t>
      </w:r>
      <w:r w:rsidRPr="00EA3FD4">
        <w:rPr>
          <w:rFonts w:asciiTheme="minorHAnsi" w:hAnsiTheme="minorHAnsi" w:cstheme="minorHAnsi"/>
        </w:rPr>
        <w:t xml:space="preserve"> </w:t>
      </w:r>
      <w:r w:rsidRPr="00EA3FD4">
        <w:rPr>
          <w:rFonts w:asciiTheme="minorHAnsi" w:hAnsiTheme="minorHAnsi" w:cstheme="minorHAnsi"/>
          <w:b/>
        </w:rPr>
        <w:t>auctio</w:t>
      </w:r>
      <w:r w:rsidRPr="00EA3FD4">
        <w:rPr>
          <w:rFonts w:asciiTheme="minorHAnsi" w:hAnsiTheme="minorHAnsi" w:cstheme="minorHAnsi"/>
        </w:rPr>
        <w:t>: hier: eine ‚umkämpfte‘ Versteigerung</w:t>
      </w:r>
    </w:p>
  </w:footnote>
  <w:footnote w:id="143">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1221EE">
        <w:rPr>
          <w:rFonts w:asciiTheme="minorHAnsi" w:hAnsiTheme="minorHAnsi" w:cstheme="minorHAnsi"/>
          <w:b/>
        </w:rPr>
        <w:t>stantes</w:t>
      </w:r>
      <w:r w:rsidRPr="00EA3FD4">
        <w:rPr>
          <w:rFonts w:asciiTheme="minorHAnsi" w:hAnsiTheme="minorHAnsi" w:cstheme="minorHAnsi"/>
        </w:rPr>
        <w:t>: die Teilnehmer an einer Versteigerung</w:t>
      </w:r>
    </w:p>
  </w:footnote>
  <w:footnote w:id="144">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1221EE">
        <w:rPr>
          <w:rFonts w:asciiTheme="minorHAnsi" w:hAnsiTheme="minorHAnsi" w:cstheme="minorHAnsi"/>
          <w:b/>
        </w:rPr>
        <w:t>oenophorum</w:t>
      </w:r>
      <w:r w:rsidRPr="00EA3FD4">
        <w:rPr>
          <w:rFonts w:asciiTheme="minorHAnsi" w:hAnsiTheme="minorHAnsi" w:cstheme="minorHAnsi"/>
        </w:rPr>
        <w:t>,</w:t>
      </w:r>
      <w:r>
        <w:rPr>
          <w:rFonts w:asciiTheme="minorHAnsi" w:hAnsiTheme="minorHAnsi" w:cstheme="minorHAnsi"/>
        </w:rPr>
        <w:t xml:space="preserve"> </w:t>
      </w:r>
      <w:r w:rsidRPr="00EA3FD4">
        <w:rPr>
          <w:rFonts w:asciiTheme="minorHAnsi" w:hAnsiTheme="minorHAnsi" w:cstheme="minorHAnsi"/>
        </w:rPr>
        <w:t>i:</w:t>
      </w:r>
      <w:r>
        <w:rPr>
          <w:rFonts w:asciiTheme="minorHAnsi" w:hAnsiTheme="minorHAnsi" w:cstheme="minorHAnsi"/>
        </w:rPr>
        <w:t xml:space="preserve"> </w:t>
      </w:r>
      <w:r w:rsidRPr="00EA3FD4">
        <w:rPr>
          <w:rFonts w:asciiTheme="minorHAnsi" w:hAnsiTheme="minorHAnsi" w:cstheme="minorHAnsi"/>
        </w:rPr>
        <w:t>Weinkorb</w:t>
      </w:r>
    </w:p>
  </w:footnote>
  <w:footnote w:id="145">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1221EE">
        <w:rPr>
          <w:rFonts w:asciiTheme="minorHAnsi" w:hAnsiTheme="minorHAnsi" w:cstheme="minorHAnsi"/>
          <w:b/>
        </w:rPr>
        <w:t>armarium</w:t>
      </w:r>
      <w:r w:rsidRPr="00EA3FD4">
        <w:rPr>
          <w:rFonts w:asciiTheme="minorHAnsi" w:hAnsiTheme="minorHAnsi" w:cstheme="minorHAnsi"/>
        </w:rPr>
        <w:t>,</w:t>
      </w:r>
      <w:r>
        <w:rPr>
          <w:rFonts w:asciiTheme="minorHAnsi" w:hAnsiTheme="minorHAnsi" w:cstheme="minorHAnsi"/>
        </w:rPr>
        <w:t xml:space="preserve"> </w:t>
      </w:r>
      <w:r w:rsidRPr="00EA3FD4">
        <w:rPr>
          <w:rFonts w:asciiTheme="minorHAnsi" w:hAnsiTheme="minorHAnsi" w:cstheme="minorHAnsi"/>
        </w:rPr>
        <w:t>i: Schrank, Buchregal</w:t>
      </w:r>
    </w:p>
  </w:footnote>
  <w:footnote w:id="146">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1221EE">
        <w:rPr>
          <w:rFonts w:asciiTheme="minorHAnsi" w:hAnsiTheme="minorHAnsi" w:cstheme="minorHAnsi"/>
          <w:b/>
        </w:rPr>
        <w:t>cista</w:t>
      </w:r>
      <w:r w:rsidRPr="00EA3FD4">
        <w:rPr>
          <w:rFonts w:asciiTheme="minorHAnsi" w:hAnsiTheme="minorHAnsi" w:cstheme="minorHAnsi"/>
        </w:rPr>
        <w:t>,</w:t>
      </w:r>
      <w:r>
        <w:rPr>
          <w:rFonts w:asciiTheme="minorHAnsi" w:hAnsiTheme="minorHAnsi" w:cstheme="minorHAnsi"/>
        </w:rPr>
        <w:t xml:space="preserve"> ae</w:t>
      </w:r>
      <w:r w:rsidRPr="00EA3FD4">
        <w:rPr>
          <w:rFonts w:asciiTheme="minorHAnsi" w:hAnsiTheme="minorHAnsi" w:cstheme="minorHAnsi"/>
        </w:rPr>
        <w:t>: Kasten, Schatulle</w:t>
      </w:r>
    </w:p>
  </w:footnote>
  <w:footnote w:id="147">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1221EE">
        <w:rPr>
          <w:rFonts w:asciiTheme="minorHAnsi" w:hAnsiTheme="minorHAnsi" w:cstheme="minorHAnsi"/>
          <w:b/>
        </w:rPr>
        <w:t>Alcithoe</w:t>
      </w:r>
      <w:r w:rsidRPr="00EA3FD4">
        <w:rPr>
          <w:rFonts w:asciiTheme="minorHAnsi" w:hAnsiTheme="minorHAnsi" w:cstheme="minorHAnsi"/>
        </w:rPr>
        <w:t>: A.</w:t>
      </w:r>
      <w:r>
        <w:rPr>
          <w:rFonts w:asciiTheme="minorHAnsi" w:hAnsiTheme="minorHAnsi" w:cstheme="minorHAnsi"/>
        </w:rPr>
        <w:t xml:space="preserve"> </w:t>
      </w:r>
      <w:r w:rsidRPr="00EA3FD4">
        <w:rPr>
          <w:rFonts w:asciiTheme="minorHAnsi" w:hAnsiTheme="minorHAnsi" w:cstheme="minorHAnsi"/>
        </w:rPr>
        <w:t>(cf Ovid met.</w:t>
      </w:r>
      <w:r>
        <w:rPr>
          <w:rFonts w:asciiTheme="minorHAnsi" w:hAnsiTheme="minorHAnsi" w:cstheme="minorHAnsi"/>
        </w:rPr>
        <w:t xml:space="preserve"> </w:t>
      </w:r>
      <w:r w:rsidRPr="00EA3FD4">
        <w:rPr>
          <w:rFonts w:asciiTheme="minorHAnsi" w:hAnsiTheme="minorHAnsi" w:cstheme="minorHAnsi"/>
        </w:rPr>
        <w:t>4,1) wird in eine Fledermaus verwandelt. Hier ist der Titel eines Werkes des Paccius gemeint</w:t>
      </w:r>
      <w:r>
        <w:rPr>
          <w:rFonts w:asciiTheme="minorHAnsi" w:hAnsiTheme="minorHAnsi" w:cstheme="minorHAnsi"/>
        </w:rPr>
        <w:t>.</w:t>
      </w:r>
    </w:p>
  </w:footnote>
  <w:footnote w:id="148">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1221EE">
        <w:rPr>
          <w:rFonts w:asciiTheme="minorHAnsi" w:hAnsiTheme="minorHAnsi" w:cstheme="minorHAnsi"/>
          <w:b/>
        </w:rPr>
        <w:t>Thebae</w:t>
      </w:r>
      <w:r w:rsidRPr="00EA3FD4">
        <w:rPr>
          <w:rFonts w:asciiTheme="minorHAnsi" w:hAnsiTheme="minorHAnsi" w:cstheme="minorHAnsi"/>
        </w:rPr>
        <w:t>: ein weiteres literarisches Werk</w:t>
      </w:r>
    </w:p>
  </w:footnote>
  <w:footnote w:id="149">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1221EE">
        <w:rPr>
          <w:rFonts w:asciiTheme="minorHAnsi" w:hAnsiTheme="minorHAnsi" w:cstheme="minorHAnsi"/>
          <w:b/>
        </w:rPr>
        <w:t>Terea</w:t>
      </w:r>
      <w:r w:rsidRPr="00EA3FD4">
        <w:rPr>
          <w:rFonts w:asciiTheme="minorHAnsi" w:hAnsiTheme="minorHAnsi" w:cstheme="minorHAnsi"/>
        </w:rPr>
        <w:t xml:space="preserve"> </w:t>
      </w:r>
      <w:r w:rsidRPr="001221EE">
        <w:rPr>
          <w:rFonts w:asciiTheme="minorHAnsi" w:hAnsiTheme="minorHAnsi" w:cstheme="minorHAnsi"/>
          <w:b/>
        </w:rPr>
        <w:t>Fausti</w:t>
      </w:r>
      <w:r w:rsidRPr="00EA3FD4">
        <w:rPr>
          <w:rFonts w:asciiTheme="minorHAnsi" w:hAnsiTheme="minorHAnsi" w:cstheme="minorHAnsi"/>
        </w:rPr>
        <w:t>: anscheinend eine antike Tragödie (</w:t>
      </w:r>
      <w:r w:rsidRPr="00EA3FD4">
        <w:rPr>
          <w:rFonts w:asciiTheme="minorHAnsi" w:hAnsiTheme="minorHAnsi" w:cstheme="minorHAnsi"/>
          <w:i/>
        </w:rPr>
        <w:t>Tereus</w:t>
      </w:r>
      <w:r w:rsidRPr="00EA3FD4">
        <w:rPr>
          <w:rFonts w:asciiTheme="minorHAnsi" w:hAnsiTheme="minorHAnsi" w:cstheme="minorHAnsi"/>
        </w:rPr>
        <w:t xml:space="preserve"> des Faustus)</w:t>
      </w:r>
    </w:p>
  </w:footnote>
  <w:footnote w:id="150">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1221EE">
        <w:rPr>
          <w:rFonts w:asciiTheme="minorHAnsi" w:hAnsiTheme="minorHAnsi" w:cstheme="minorHAnsi"/>
          <w:b/>
        </w:rPr>
        <w:t>sub</w:t>
      </w:r>
      <w:r w:rsidRPr="00EA3FD4">
        <w:rPr>
          <w:rFonts w:asciiTheme="minorHAnsi" w:hAnsiTheme="minorHAnsi" w:cstheme="minorHAnsi"/>
        </w:rPr>
        <w:t xml:space="preserve"> </w:t>
      </w:r>
      <w:r w:rsidRPr="001221EE">
        <w:rPr>
          <w:rFonts w:asciiTheme="minorHAnsi" w:hAnsiTheme="minorHAnsi" w:cstheme="minorHAnsi"/>
          <w:b/>
        </w:rPr>
        <w:t>iudice</w:t>
      </w:r>
      <w:r w:rsidRPr="00EA3FD4">
        <w:rPr>
          <w:rFonts w:asciiTheme="minorHAnsi" w:hAnsiTheme="minorHAnsi" w:cstheme="minorHAnsi"/>
        </w:rPr>
        <w:t>: vor dem Richter</w:t>
      </w:r>
    </w:p>
  </w:footnote>
  <w:footnote w:id="151">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1221EE">
        <w:rPr>
          <w:rFonts w:asciiTheme="minorHAnsi" w:hAnsiTheme="minorHAnsi" w:cstheme="minorHAnsi"/>
          <w:b/>
        </w:rPr>
        <w:t>faciant</w:t>
      </w:r>
      <w:r w:rsidRPr="00EA3FD4">
        <w:rPr>
          <w:rFonts w:asciiTheme="minorHAnsi" w:hAnsiTheme="minorHAnsi" w:cstheme="minorHAnsi"/>
        </w:rPr>
        <w:t xml:space="preserve"> = hoc faciant</w:t>
      </w:r>
    </w:p>
  </w:footnote>
  <w:footnote w:id="152">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1221EE">
        <w:rPr>
          <w:rFonts w:asciiTheme="minorHAnsi" w:hAnsiTheme="minorHAnsi" w:cstheme="minorHAnsi"/>
          <w:b/>
        </w:rPr>
        <w:t>Bithyni</w:t>
      </w:r>
      <w:r w:rsidRPr="00EA3FD4">
        <w:rPr>
          <w:rFonts w:asciiTheme="minorHAnsi" w:hAnsiTheme="minorHAnsi" w:cstheme="minorHAnsi"/>
        </w:rPr>
        <w:t xml:space="preserve">: adj: aus Bithynien, aus Kappadokien, aus Asien; </w:t>
      </w:r>
      <w:r w:rsidRPr="00EA3FD4">
        <w:rPr>
          <w:rFonts w:asciiTheme="minorHAnsi" w:hAnsiTheme="minorHAnsi" w:cstheme="minorHAnsi"/>
          <w:i/>
        </w:rPr>
        <w:t>equites</w:t>
      </w:r>
      <w:r w:rsidRPr="00EA3FD4">
        <w:rPr>
          <w:rFonts w:asciiTheme="minorHAnsi" w:hAnsiTheme="minorHAnsi" w:cstheme="minorHAnsi"/>
        </w:rPr>
        <w:t xml:space="preserve"> ist hier sarkastisch und herablassend verwendet. Iuvenal macht sich lustig über Leu</w:t>
      </w:r>
      <w:r>
        <w:rPr>
          <w:rFonts w:asciiTheme="minorHAnsi" w:hAnsiTheme="minorHAnsi" w:cstheme="minorHAnsi"/>
        </w:rPr>
        <w:t>te aus östlichen Provinzen, die – u</w:t>
      </w:r>
      <w:r w:rsidRPr="00EA3FD4">
        <w:rPr>
          <w:rFonts w:asciiTheme="minorHAnsi" w:hAnsiTheme="minorHAnsi" w:cstheme="minorHAnsi"/>
        </w:rPr>
        <w:t xml:space="preserve">rsprünglich als Sklaven nach </w:t>
      </w:r>
      <w:r w:rsidRPr="00EA3FD4">
        <w:rPr>
          <w:rFonts w:asciiTheme="minorHAnsi" w:hAnsiTheme="minorHAnsi" w:cstheme="minorHAnsi"/>
          <w:i/>
        </w:rPr>
        <w:t>altera Gallia</w:t>
      </w:r>
      <w:r w:rsidRPr="00EA3FD4">
        <w:rPr>
          <w:rFonts w:asciiTheme="minorHAnsi" w:hAnsiTheme="minorHAnsi" w:cstheme="minorHAnsi"/>
        </w:rPr>
        <w:t>, Neugallien, importiert</w:t>
      </w:r>
      <w:r>
        <w:rPr>
          <w:rFonts w:asciiTheme="minorHAnsi" w:hAnsiTheme="minorHAnsi" w:cstheme="minorHAnsi"/>
        </w:rPr>
        <w:t xml:space="preserve"> –</w:t>
      </w:r>
      <w:r w:rsidRPr="00EA3FD4">
        <w:rPr>
          <w:rFonts w:asciiTheme="minorHAnsi" w:hAnsiTheme="minorHAnsi" w:cstheme="minorHAnsi"/>
        </w:rPr>
        <w:t xml:space="preserve"> zu </w:t>
      </w:r>
      <w:r w:rsidRPr="00EA3FD4">
        <w:rPr>
          <w:rFonts w:asciiTheme="minorHAnsi" w:hAnsiTheme="minorHAnsi" w:cstheme="minorHAnsi"/>
          <w:i/>
        </w:rPr>
        <w:t>equites</w:t>
      </w:r>
      <w:r w:rsidRPr="00EA3FD4">
        <w:rPr>
          <w:rFonts w:asciiTheme="minorHAnsi" w:hAnsiTheme="minorHAnsi" w:cstheme="minorHAnsi"/>
        </w:rPr>
        <w:t xml:space="preserve"> aufgestiegen waren. Aufgrund ihrer Schuhe, die </w:t>
      </w:r>
      <w:r w:rsidRPr="00EA3FD4">
        <w:rPr>
          <w:rFonts w:asciiTheme="minorHAnsi" w:hAnsiTheme="minorHAnsi" w:cstheme="minorHAnsi"/>
          <w:i/>
        </w:rPr>
        <w:t>nudo talo</w:t>
      </w:r>
      <w:r w:rsidRPr="00EA3FD4">
        <w:rPr>
          <w:rFonts w:asciiTheme="minorHAnsi" w:hAnsiTheme="minorHAnsi" w:cstheme="minorHAnsi"/>
        </w:rPr>
        <w:t xml:space="preserve"> lächerlich wirkten, werden sie von Iuvenal nicht ernst genommen.  </w:t>
      </w:r>
    </w:p>
  </w:footnote>
  <w:footnote w:id="153">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1221EE">
        <w:rPr>
          <w:rFonts w:asciiTheme="minorHAnsi" w:hAnsiTheme="minorHAnsi" w:cstheme="minorHAnsi"/>
          <w:b/>
        </w:rPr>
        <w:t>eloquium</w:t>
      </w:r>
      <w:r w:rsidRPr="00EA3FD4">
        <w:rPr>
          <w:rFonts w:asciiTheme="minorHAnsi" w:hAnsiTheme="minorHAnsi" w:cstheme="minorHAnsi"/>
        </w:rPr>
        <w:t xml:space="preserve"> </w:t>
      </w:r>
      <w:r w:rsidRPr="001221EE">
        <w:rPr>
          <w:rFonts w:asciiTheme="minorHAnsi" w:hAnsiTheme="minorHAnsi" w:cstheme="minorHAnsi"/>
          <w:b/>
        </w:rPr>
        <w:t>vocale</w:t>
      </w:r>
      <w:r w:rsidRPr="00EA3FD4">
        <w:rPr>
          <w:rFonts w:asciiTheme="minorHAnsi" w:hAnsiTheme="minorHAnsi" w:cstheme="minorHAnsi"/>
        </w:rPr>
        <w:t>: ‚die klangreiche Rede‘</w:t>
      </w:r>
    </w:p>
  </w:footnote>
  <w:footnote w:id="154">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1221EE">
        <w:rPr>
          <w:rFonts w:asciiTheme="minorHAnsi" w:hAnsiTheme="minorHAnsi" w:cstheme="minorHAnsi"/>
          <w:b/>
        </w:rPr>
        <w:t>laurus</w:t>
      </w:r>
      <w:r w:rsidRPr="00EA3FD4">
        <w:rPr>
          <w:rFonts w:asciiTheme="minorHAnsi" w:hAnsiTheme="minorHAnsi" w:cstheme="minorHAnsi"/>
        </w:rPr>
        <w:t>,</w:t>
      </w:r>
      <w:r>
        <w:rPr>
          <w:rFonts w:asciiTheme="minorHAnsi" w:hAnsiTheme="minorHAnsi" w:cstheme="minorHAnsi"/>
        </w:rPr>
        <w:t xml:space="preserve"> </w:t>
      </w:r>
      <w:r w:rsidRPr="00EA3FD4">
        <w:rPr>
          <w:rFonts w:asciiTheme="minorHAnsi" w:hAnsiTheme="minorHAnsi" w:cstheme="minorHAnsi"/>
        </w:rPr>
        <w:t>i: Lorbeer (Apolls)</w:t>
      </w:r>
    </w:p>
  </w:footnote>
  <w:footnote w:id="155">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1221EE">
        <w:rPr>
          <w:rFonts w:asciiTheme="minorHAnsi" w:hAnsiTheme="minorHAnsi" w:cstheme="minorHAnsi"/>
          <w:b/>
        </w:rPr>
        <w:t>indulgentia</w:t>
      </w:r>
      <w:r w:rsidRPr="00EA3FD4">
        <w:rPr>
          <w:rFonts w:asciiTheme="minorHAnsi" w:hAnsiTheme="minorHAnsi" w:cstheme="minorHAnsi"/>
        </w:rPr>
        <w:t>,</w:t>
      </w:r>
      <w:r>
        <w:rPr>
          <w:rFonts w:asciiTheme="minorHAnsi" w:hAnsiTheme="minorHAnsi" w:cstheme="minorHAnsi"/>
        </w:rPr>
        <w:t xml:space="preserve"> </w:t>
      </w:r>
      <w:r w:rsidRPr="00EA3FD4">
        <w:rPr>
          <w:rFonts w:asciiTheme="minorHAnsi" w:hAnsiTheme="minorHAnsi" w:cstheme="minorHAnsi"/>
        </w:rPr>
        <w:t>ae: die Gunst (des Kaisers)</w:t>
      </w:r>
    </w:p>
  </w:footnote>
  <w:footnote w:id="156">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1221EE">
        <w:rPr>
          <w:rFonts w:asciiTheme="minorHAnsi" w:hAnsiTheme="minorHAnsi" w:cstheme="minorHAnsi"/>
          <w:b/>
        </w:rPr>
        <w:t>croceae</w:t>
      </w:r>
      <w:r w:rsidRPr="00EA3FD4">
        <w:rPr>
          <w:rFonts w:asciiTheme="minorHAnsi" w:hAnsiTheme="minorHAnsi" w:cstheme="minorHAnsi"/>
        </w:rPr>
        <w:t xml:space="preserve"> </w:t>
      </w:r>
      <w:r w:rsidRPr="001221EE">
        <w:rPr>
          <w:rFonts w:asciiTheme="minorHAnsi" w:hAnsiTheme="minorHAnsi" w:cstheme="minorHAnsi"/>
          <w:b/>
        </w:rPr>
        <w:t>membrana</w:t>
      </w:r>
      <w:r w:rsidRPr="00EA3FD4">
        <w:rPr>
          <w:rFonts w:asciiTheme="minorHAnsi" w:hAnsiTheme="minorHAnsi" w:cstheme="minorHAnsi"/>
        </w:rPr>
        <w:t xml:space="preserve"> </w:t>
      </w:r>
      <w:r w:rsidRPr="001221EE">
        <w:rPr>
          <w:rFonts w:asciiTheme="minorHAnsi" w:hAnsiTheme="minorHAnsi" w:cstheme="minorHAnsi"/>
          <w:b/>
        </w:rPr>
        <w:t>tabellae</w:t>
      </w:r>
      <w:r w:rsidRPr="00EA3FD4">
        <w:rPr>
          <w:rFonts w:asciiTheme="minorHAnsi" w:hAnsiTheme="minorHAnsi" w:cstheme="minorHAnsi"/>
        </w:rPr>
        <w:t>: die Haut der gelben Seite = die gelbe Seite des Pergaments (Enallage)</w:t>
      </w:r>
    </w:p>
  </w:footnote>
  <w:footnote w:id="157">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1221EE">
        <w:rPr>
          <w:rFonts w:asciiTheme="minorHAnsi" w:hAnsiTheme="minorHAnsi" w:cstheme="minorHAnsi"/>
          <w:b/>
        </w:rPr>
        <w:t>Telesinus</w:t>
      </w:r>
      <w:r w:rsidRPr="00EA3FD4">
        <w:rPr>
          <w:rFonts w:asciiTheme="minorHAnsi" w:hAnsiTheme="minorHAnsi" w:cstheme="minorHAnsi"/>
        </w:rPr>
        <w:t>: Dichter</w:t>
      </w:r>
    </w:p>
  </w:footnote>
  <w:footnote w:id="158">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1221EE">
        <w:rPr>
          <w:rFonts w:asciiTheme="minorHAnsi" w:hAnsiTheme="minorHAnsi" w:cstheme="minorHAnsi"/>
          <w:b/>
        </w:rPr>
        <w:t>maritus</w:t>
      </w:r>
      <w:r w:rsidRPr="00EA3FD4">
        <w:rPr>
          <w:rFonts w:asciiTheme="minorHAnsi" w:hAnsiTheme="minorHAnsi" w:cstheme="minorHAnsi"/>
        </w:rPr>
        <w:t xml:space="preserve"> </w:t>
      </w:r>
      <w:r w:rsidRPr="001221EE">
        <w:rPr>
          <w:rFonts w:asciiTheme="minorHAnsi" w:hAnsiTheme="minorHAnsi" w:cstheme="minorHAnsi"/>
          <w:b/>
        </w:rPr>
        <w:t>Veneris</w:t>
      </w:r>
      <w:r w:rsidRPr="00EA3FD4">
        <w:rPr>
          <w:rFonts w:asciiTheme="minorHAnsi" w:hAnsiTheme="minorHAnsi" w:cstheme="minorHAnsi"/>
        </w:rPr>
        <w:t xml:space="preserve"> = Vulcanus</w:t>
      </w:r>
    </w:p>
  </w:footnote>
  <w:footnote w:id="159">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1221EE">
        <w:rPr>
          <w:rFonts w:asciiTheme="minorHAnsi" w:hAnsiTheme="minorHAnsi" w:cstheme="minorHAnsi"/>
          <w:b/>
        </w:rPr>
        <w:t>tinea</w:t>
      </w:r>
      <w:r w:rsidRPr="00EA3FD4">
        <w:rPr>
          <w:rFonts w:asciiTheme="minorHAnsi" w:hAnsiTheme="minorHAnsi" w:cstheme="minorHAnsi"/>
        </w:rPr>
        <w:t>,</w:t>
      </w:r>
      <w:r>
        <w:rPr>
          <w:rFonts w:asciiTheme="minorHAnsi" w:hAnsiTheme="minorHAnsi" w:cstheme="minorHAnsi"/>
        </w:rPr>
        <w:t xml:space="preserve"> </w:t>
      </w:r>
      <w:r w:rsidRPr="00EA3FD4">
        <w:rPr>
          <w:rFonts w:asciiTheme="minorHAnsi" w:hAnsiTheme="minorHAnsi" w:cstheme="minorHAnsi"/>
        </w:rPr>
        <w:t>ae: Motte, Bücherwurm</w:t>
      </w:r>
    </w:p>
  </w:footnote>
  <w:footnote w:id="160">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1221EE">
        <w:rPr>
          <w:rFonts w:asciiTheme="minorHAnsi" w:hAnsiTheme="minorHAnsi" w:cstheme="minorHAnsi"/>
          <w:b/>
        </w:rPr>
        <w:t>pertundo</w:t>
      </w:r>
      <w:r>
        <w:rPr>
          <w:rFonts w:asciiTheme="minorHAnsi" w:hAnsiTheme="minorHAnsi" w:cstheme="minorHAnsi"/>
        </w:rPr>
        <w:t xml:space="preserve"> </w:t>
      </w:r>
      <w:r w:rsidRPr="00EA3FD4">
        <w:rPr>
          <w:rFonts w:asciiTheme="minorHAnsi" w:hAnsiTheme="minorHAnsi" w:cstheme="minorHAnsi"/>
        </w:rPr>
        <w:t>3,</w:t>
      </w:r>
      <w:r>
        <w:rPr>
          <w:rFonts w:asciiTheme="minorHAnsi" w:hAnsiTheme="minorHAnsi" w:cstheme="minorHAnsi"/>
        </w:rPr>
        <w:t xml:space="preserve"> </w:t>
      </w:r>
      <w:r w:rsidRPr="00EA3FD4">
        <w:rPr>
          <w:rFonts w:asciiTheme="minorHAnsi" w:hAnsiTheme="minorHAnsi" w:cstheme="minorHAnsi"/>
        </w:rPr>
        <w:t>tudi,</w:t>
      </w:r>
      <w:r>
        <w:rPr>
          <w:rFonts w:asciiTheme="minorHAnsi" w:hAnsiTheme="minorHAnsi" w:cstheme="minorHAnsi"/>
        </w:rPr>
        <w:t xml:space="preserve"> </w:t>
      </w:r>
      <w:r w:rsidRPr="00EA3FD4">
        <w:rPr>
          <w:rFonts w:asciiTheme="minorHAnsi" w:hAnsiTheme="minorHAnsi" w:cstheme="minorHAnsi"/>
        </w:rPr>
        <w:t>tusus: durchlöchern</w:t>
      </w:r>
    </w:p>
  </w:footnote>
  <w:footnote w:id="161">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1221EE">
        <w:rPr>
          <w:rFonts w:asciiTheme="minorHAnsi" w:hAnsiTheme="minorHAnsi" w:cstheme="minorHAnsi"/>
          <w:b/>
        </w:rPr>
        <w:t>vigilo</w:t>
      </w:r>
      <w:r>
        <w:rPr>
          <w:rFonts w:asciiTheme="minorHAnsi" w:hAnsiTheme="minorHAnsi" w:cstheme="minorHAnsi"/>
        </w:rPr>
        <w:t xml:space="preserve"> </w:t>
      </w:r>
      <w:r w:rsidRPr="00EA3FD4">
        <w:rPr>
          <w:rFonts w:asciiTheme="minorHAnsi" w:hAnsiTheme="minorHAnsi" w:cstheme="minorHAnsi"/>
        </w:rPr>
        <w:t xml:space="preserve">1 (trans): durchwachen. </w:t>
      </w:r>
      <w:r w:rsidRPr="00EA3FD4">
        <w:rPr>
          <w:rFonts w:asciiTheme="minorHAnsi" w:hAnsiTheme="minorHAnsi" w:cstheme="minorHAnsi"/>
          <w:i/>
        </w:rPr>
        <w:t>vigilata proelia</w:t>
      </w:r>
      <w:r w:rsidRPr="00EA3FD4">
        <w:rPr>
          <w:rFonts w:asciiTheme="minorHAnsi" w:hAnsiTheme="minorHAnsi" w:cstheme="minorHAnsi"/>
        </w:rPr>
        <w:t>: ‚die Kämpfe, die dich um den Schlaf gebracht haben‘</w:t>
      </w:r>
    </w:p>
  </w:footnote>
  <w:footnote w:id="162">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1221EE">
        <w:rPr>
          <w:rFonts w:asciiTheme="minorHAnsi" w:hAnsiTheme="minorHAnsi" w:cstheme="minorHAnsi"/>
          <w:b/>
        </w:rPr>
        <w:t>hedera</w:t>
      </w:r>
      <w:r w:rsidRPr="00EA3FD4">
        <w:rPr>
          <w:rFonts w:asciiTheme="minorHAnsi" w:hAnsiTheme="minorHAnsi" w:cstheme="minorHAnsi"/>
        </w:rPr>
        <w:t>,</w:t>
      </w:r>
      <w:r>
        <w:rPr>
          <w:rFonts w:asciiTheme="minorHAnsi" w:hAnsiTheme="minorHAnsi" w:cstheme="minorHAnsi"/>
        </w:rPr>
        <w:t xml:space="preserve"> </w:t>
      </w:r>
      <w:r w:rsidRPr="00EA3FD4">
        <w:rPr>
          <w:rFonts w:asciiTheme="minorHAnsi" w:hAnsiTheme="minorHAnsi" w:cstheme="minorHAnsi"/>
        </w:rPr>
        <w:t>ae: Efeu (dicht.Pl.) Büsten von Dichtern wurden mit Efeu umgeben</w:t>
      </w:r>
    </w:p>
  </w:footnote>
  <w:footnote w:id="163">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1221EE">
        <w:rPr>
          <w:rFonts w:asciiTheme="minorHAnsi" w:hAnsiTheme="minorHAnsi" w:cstheme="minorHAnsi"/>
          <w:b/>
        </w:rPr>
        <w:t>imago</w:t>
      </w:r>
      <w:r w:rsidRPr="00EA3FD4">
        <w:rPr>
          <w:rFonts w:asciiTheme="minorHAnsi" w:hAnsiTheme="minorHAnsi" w:cstheme="minorHAnsi"/>
        </w:rPr>
        <w:t xml:space="preserve"> </w:t>
      </w:r>
      <w:r w:rsidRPr="001221EE">
        <w:rPr>
          <w:rFonts w:asciiTheme="minorHAnsi" w:hAnsiTheme="minorHAnsi" w:cstheme="minorHAnsi"/>
          <w:b/>
        </w:rPr>
        <w:t>macra</w:t>
      </w:r>
      <w:r w:rsidRPr="00EA3FD4">
        <w:rPr>
          <w:rFonts w:asciiTheme="minorHAnsi" w:hAnsiTheme="minorHAnsi" w:cstheme="minorHAnsi"/>
        </w:rPr>
        <w:t>: eine armselige Büste</w:t>
      </w:r>
    </w:p>
  </w:footnote>
  <w:footnote w:id="164">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1221EE">
        <w:rPr>
          <w:rFonts w:asciiTheme="minorHAnsi" w:hAnsiTheme="minorHAnsi" w:cstheme="minorHAnsi"/>
          <w:b/>
        </w:rPr>
        <w:t>tantum</w:t>
      </w:r>
      <w:r w:rsidRPr="00EA3FD4">
        <w:rPr>
          <w:rFonts w:asciiTheme="minorHAnsi" w:hAnsiTheme="minorHAnsi" w:cstheme="minorHAnsi"/>
        </w:rPr>
        <w:t>: nur. (erg: ohne ihnen Geld dafür zu geben)</w:t>
      </w:r>
    </w:p>
  </w:footnote>
  <w:footnote w:id="165">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1221EE">
        <w:rPr>
          <w:rFonts w:asciiTheme="minorHAnsi" w:hAnsiTheme="minorHAnsi" w:cstheme="minorHAnsi"/>
          <w:b/>
        </w:rPr>
        <w:t>disertus</w:t>
      </w:r>
      <w:r>
        <w:rPr>
          <w:rFonts w:asciiTheme="minorHAnsi" w:hAnsiTheme="minorHAnsi" w:cstheme="minorHAnsi"/>
        </w:rPr>
        <w:t xml:space="preserve"> </w:t>
      </w:r>
      <w:r w:rsidRPr="00EA3FD4">
        <w:rPr>
          <w:rFonts w:asciiTheme="minorHAnsi" w:hAnsiTheme="minorHAnsi" w:cstheme="minorHAnsi"/>
        </w:rPr>
        <w:t>3 redegewandt, eloquent</w:t>
      </w:r>
    </w:p>
  </w:footnote>
  <w:footnote w:id="166">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1221EE">
        <w:rPr>
          <w:rFonts w:asciiTheme="minorHAnsi" w:hAnsiTheme="minorHAnsi" w:cstheme="minorHAnsi"/>
          <w:b/>
        </w:rPr>
        <w:t>aves</w:t>
      </w:r>
      <w:r w:rsidRPr="00EA3FD4">
        <w:rPr>
          <w:rFonts w:asciiTheme="minorHAnsi" w:hAnsiTheme="minorHAnsi" w:cstheme="minorHAnsi"/>
        </w:rPr>
        <w:t xml:space="preserve"> </w:t>
      </w:r>
      <w:r w:rsidRPr="001221EE">
        <w:rPr>
          <w:rFonts w:asciiTheme="minorHAnsi" w:hAnsiTheme="minorHAnsi" w:cstheme="minorHAnsi"/>
          <w:b/>
        </w:rPr>
        <w:t>Iunonis</w:t>
      </w:r>
      <w:r w:rsidRPr="00EA3FD4">
        <w:rPr>
          <w:rFonts w:asciiTheme="minorHAnsi" w:hAnsiTheme="minorHAnsi" w:cstheme="minorHAnsi"/>
        </w:rPr>
        <w:t>: Vogel der Juno=Pfau. Vgl.</w:t>
      </w:r>
      <w:r>
        <w:rPr>
          <w:rFonts w:asciiTheme="minorHAnsi" w:hAnsiTheme="minorHAnsi" w:cstheme="minorHAnsi"/>
        </w:rPr>
        <w:t xml:space="preserve"> </w:t>
      </w:r>
      <w:r w:rsidRPr="00EA3FD4">
        <w:rPr>
          <w:rFonts w:asciiTheme="minorHAnsi" w:hAnsiTheme="minorHAnsi" w:cstheme="minorHAnsi"/>
        </w:rPr>
        <w:t>Ovid,</w:t>
      </w:r>
      <w:r>
        <w:rPr>
          <w:rFonts w:asciiTheme="minorHAnsi" w:hAnsiTheme="minorHAnsi" w:cstheme="minorHAnsi"/>
        </w:rPr>
        <w:t xml:space="preserve"> </w:t>
      </w:r>
      <w:r w:rsidRPr="00EA3FD4">
        <w:rPr>
          <w:rFonts w:asciiTheme="minorHAnsi" w:hAnsiTheme="minorHAnsi" w:cstheme="minorHAnsi"/>
        </w:rPr>
        <w:t>met.</w:t>
      </w:r>
      <w:r>
        <w:rPr>
          <w:rFonts w:asciiTheme="minorHAnsi" w:hAnsiTheme="minorHAnsi" w:cstheme="minorHAnsi"/>
        </w:rPr>
        <w:t xml:space="preserve"> </w:t>
      </w:r>
      <w:r w:rsidRPr="00EA3FD4">
        <w:rPr>
          <w:rFonts w:asciiTheme="minorHAnsi" w:hAnsiTheme="minorHAnsi" w:cstheme="minorHAnsi"/>
        </w:rPr>
        <w:t>13,</w:t>
      </w:r>
      <w:r>
        <w:rPr>
          <w:rFonts w:asciiTheme="minorHAnsi" w:hAnsiTheme="minorHAnsi" w:cstheme="minorHAnsi"/>
        </w:rPr>
        <w:t xml:space="preserve"> </w:t>
      </w:r>
      <w:r w:rsidRPr="00EA3FD4">
        <w:rPr>
          <w:rFonts w:asciiTheme="minorHAnsi" w:hAnsiTheme="minorHAnsi" w:cstheme="minorHAnsi"/>
        </w:rPr>
        <w:t>802 (‚Lob macht den Pfau stolz, aber nährt ihn nicht‘)</w:t>
      </w:r>
    </w:p>
  </w:footnote>
  <w:footnote w:id="167">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1221EE">
        <w:rPr>
          <w:rFonts w:asciiTheme="minorHAnsi" w:hAnsiTheme="minorHAnsi" w:cstheme="minorHAnsi"/>
          <w:b/>
        </w:rPr>
        <w:t>cassis</w:t>
      </w:r>
      <w:r w:rsidRPr="00EA3FD4">
        <w:rPr>
          <w:rFonts w:asciiTheme="minorHAnsi" w:hAnsiTheme="minorHAnsi" w:cstheme="minorHAnsi"/>
        </w:rPr>
        <w:t>,</w:t>
      </w:r>
      <w:r>
        <w:rPr>
          <w:rFonts w:asciiTheme="minorHAnsi" w:hAnsiTheme="minorHAnsi" w:cstheme="minorHAnsi"/>
        </w:rPr>
        <w:t xml:space="preserve"> </w:t>
      </w:r>
      <w:r w:rsidRPr="00EA3FD4">
        <w:rPr>
          <w:rFonts w:asciiTheme="minorHAnsi" w:hAnsiTheme="minorHAnsi" w:cstheme="minorHAnsi"/>
        </w:rPr>
        <w:t>idis f: (Metall)helm</w:t>
      </w:r>
    </w:p>
  </w:footnote>
  <w:footnote w:id="168">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1221EE">
        <w:rPr>
          <w:rFonts w:asciiTheme="minorHAnsi" w:hAnsiTheme="minorHAnsi" w:cstheme="minorHAnsi"/>
          <w:b/>
        </w:rPr>
        <w:t>ligo</w:t>
      </w:r>
      <w:r w:rsidRPr="00EA3FD4">
        <w:rPr>
          <w:rFonts w:asciiTheme="minorHAnsi" w:hAnsiTheme="minorHAnsi" w:cstheme="minorHAnsi"/>
        </w:rPr>
        <w:t>,</w:t>
      </w:r>
      <w:r>
        <w:rPr>
          <w:rFonts w:asciiTheme="minorHAnsi" w:hAnsiTheme="minorHAnsi" w:cstheme="minorHAnsi"/>
        </w:rPr>
        <w:t xml:space="preserve"> </w:t>
      </w:r>
      <w:r w:rsidRPr="00EA3FD4">
        <w:rPr>
          <w:rFonts w:asciiTheme="minorHAnsi" w:hAnsiTheme="minorHAnsi" w:cstheme="minorHAnsi"/>
        </w:rPr>
        <w:t>onis m: (Erd)hacke (zum Ausroden), Spaten. Der Dichter bezieht sich auf das Meer (Handel), den Helm (Gladiator), den Spaten (Bauer). Er fühlt sich zu alt, um diese Tätigkeiten auszuüben.</w:t>
      </w:r>
    </w:p>
  </w:footnote>
  <w:footnote w:id="169">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1221EE">
        <w:rPr>
          <w:rFonts w:asciiTheme="minorHAnsi" w:hAnsiTheme="minorHAnsi" w:cstheme="minorHAnsi"/>
          <w:b/>
        </w:rPr>
        <w:t>taedium</w:t>
      </w:r>
      <w:r w:rsidRPr="00EA3FD4">
        <w:rPr>
          <w:rFonts w:asciiTheme="minorHAnsi" w:hAnsiTheme="minorHAnsi" w:cstheme="minorHAnsi"/>
        </w:rPr>
        <w:t>,</w:t>
      </w:r>
      <w:r>
        <w:rPr>
          <w:rFonts w:asciiTheme="minorHAnsi" w:hAnsiTheme="minorHAnsi" w:cstheme="minorHAnsi"/>
        </w:rPr>
        <w:t xml:space="preserve"> </w:t>
      </w:r>
      <w:r w:rsidRPr="00EA3FD4">
        <w:rPr>
          <w:rFonts w:asciiTheme="minorHAnsi" w:hAnsiTheme="minorHAnsi" w:cstheme="minorHAnsi"/>
        </w:rPr>
        <w:t>i: Ekel, Widerwille</w:t>
      </w:r>
    </w:p>
  </w:footnote>
  <w:footnote w:id="170">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1221EE">
        <w:rPr>
          <w:rFonts w:asciiTheme="minorHAnsi" w:hAnsiTheme="minorHAnsi" w:cstheme="minorHAnsi"/>
          <w:b/>
        </w:rPr>
        <w:t>Terpsichore</w:t>
      </w:r>
      <w:r w:rsidRPr="00EA3FD4">
        <w:rPr>
          <w:rFonts w:asciiTheme="minorHAnsi" w:hAnsiTheme="minorHAnsi" w:cstheme="minorHAnsi"/>
        </w:rPr>
        <w:t>: Muse</w:t>
      </w:r>
      <w:r>
        <w:rPr>
          <w:rFonts w:asciiTheme="minorHAnsi" w:hAnsiTheme="minorHAnsi" w:cstheme="minorHAnsi"/>
        </w:rPr>
        <w:t xml:space="preserve"> der Chorlyrik und des Tanzes</w:t>
      </w:r>
    </w:p>
  </w:footnote>
  <w:footnote w:id="171">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1221EE">
        <w:rPr>
          <w:rFonts w:asciiTheme="minorHAnsi" w:hAnsiTheme="minorHAnsi" w:cstheme="minorHAnsi"/>
          <w:b/>
        </w:rPr>
        <w:t>facundus</w:t>
      </w:r>
      <w:r>
        <w:rPr>
          <w:rFonts w:asciiTheme="minorHAnsi" w:hAnsiTheme="minorHAnsi" w:cstheme="minorHAnsi"/>
        </w:rPr>
        <w:t xml:space="preserve"> </w:t>
      </w:r>
      <w:r w:rsidRPr="00EA3FD4">
        <w:rPr>
          <w:rFonts w:asciiTheme="minorHAnsi" w:hAnsiTheme="minorHAnsi" w:cstheme="minorHAnsi"/>
        </w:rPr>
        <w:t>3 redegewandt</w:t>
      </w:r>
    </w:p>
  </w:footnote>
  <w:footnote w:id="172">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1221EE">
        <w:rPr>
          <w:rFonts w:asciiTheme="minorHAnsi" w:hAnsiTheme="minorHAnsi" w:cstheme="minorHAnsi"/>
          <w:b/>
        </w:rPr>
        <w:t>et</w:t>
      </w:r>
      <w:r>
        <w:rPr>
          <w:rFonts w:asciiTheme="minorHAnsi" w:hAnsiTheme="minorHAnsi" w:cstheme="minorHAnsi"/>
        </w:rPr>
        <w:t xml:space="preserve"> </w:t>
      </w:r>
      <w:r w:rsidRPr="00EA3FD4">
        <w:rPr>
          <w:rFonts w:asciiTheme="minorHAnsi" w:hAnsiTheme="minorHAnsi" w:cstheme="minorHAnsi"/>
        </w:rPr>
        <w:t>=</w:t>
      </w:r>
      <w:r>
        <w:rPr>
          <w:rFonts w:asciiTheme="minorHAnsi" w:hAnsiTheme="minorHAnsi" w:cstheme="minorHAnsi"/>
        </w:rPr>
        <w:t xml:space="preserve"> </w:t>
      </w:r>
      <w:r w:rsidRPr="00EA3FD4">
        <w:rPr>
          <w:rFonts w:asciiTheme="minorHAnsi" w:hAnsiTheme="minorHAnsi" w:cstheme="minorHAnsi"/>
        </w:rPr>
        <w:t>sed</w:t>
      </w:r>
    </w:p>
  </w:footnote>
  <w:footnote w:id="173">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1221EE">
        <w:rPr>
          <w:rFonts w:asciiTheme="minorHAnsi" w:hAnsiTheme="minorHAnsi" w:cstheme="minorHAnsi"/>
          <w:b/>
        </w:rPr>
        <w:t>nuda</w:t>
      </w:r>
      <w:r>
        <w:rPr>
          <w:rFonts w:asciiTheme="minorHAnsi" w:hAnsiTheme="minorHAnsi" w:cstheme="minorHAnsi"/>
        </w:rPr>
        <w:t xml:space="preserve"> </w:t>
      </w:r>
      <w:r w:rsidRPr="00EA3FD4">
        <w:rPr>
          <w:rFonts w:asciiTheme="minorHAnsi" w:hAnsiTheme="minorHAnsi" w:cstheme="minorHAnsi"/>
        </w:rPr>
        <w:t>=</w:t>
      </w:r>
      <w:r>
        <w:rPr>
          <w:rFonts w:asciiTheme="minorHAnsi" w:hAnsiTheme="minorHAnsi" w:cstheme="minorHAnsi"/>
        </w:rPr>
        <w:t xml:space="preserve"> </w:t>
      </w:r>
      <w:r w:rsidRPr="00EA3FD4">
        <w:rPr>
          <w:rFonts w:asciiTheme="minorHAnsi" w:hAnsiTheme="minorHAnsi" w:cstheme="minorHAnsi"/>
        </w:rPr>
        <w:t>pauper</w:t>
      </w:r>
    </w:p>
  </w:footnote>
  <w:footnote w:id="174">
    <w:p w:rsidR="00AD48A0" w:rsidRPr="00EA3FD4" w:rsidRDefault="00AD48A0" w:rsidP="00642F31">
      <w:pPr>
        <w:pStyle w:val="Funotentext"/>
        <w:rPr>
          <w:rFonts w:asciiTheme="minorHAnsi" w:hAnsiTheme="minorHAnsi" w:cstheme="minorHAnsi"/>
        </w:rPr>
      </w:pPr>
    </w:p>
  </w:footnote>
  <w:footnote w:id="175">
    <w:p w:rsidR="00AD48A0" w:rsidRPr="00EA3FD4" w:rsidRDefault="00AD48A0" w:rsidP="00642F31">
      <w:pPr>
        <w:pStyle w:val="Funotentext"/>
        <w:rPr>
          <w:rFonts w:asciiTheme="minorHAnsi" w:hAnsiTheme="minorHAnsi" w:cstheme="minorHAnsi"/>
        </w:rPr>
      </w:pPr>
    </w:p>
  </w:footnote>
  <w:footnote w:id="176">
    <w:p w:rsidR="00AD48A0" w:rsidRPr="00EA3FD4" w:rsidRDefault="00AD48A0" w:rsidP="00642F31">
      <w:pPr>
        <w:pStyle w:val="Funotentext"/>
        <w:rPr>
          <w:rFonts w:asciiTheme="minorHAnsi" w:hAnsiTheme="minorHAnsi" w:cstheme="minorHAnsi"/>
          <w:lang w:val="en-US"/>
        </w:rPr>
      </w:pPr>
    </w:p>
  </w:footnote>
  <w:footnote w:id="177">
    <w:p w:rsidR="00AD48A0" w:rsidRPr="00EA3FD4" w:rsidRDefault="00AD48A0" w:rsidP="00642F31">
      <w:pPr>
        <w:pStyle w:val="Funotentext"/>
        <w:rPr>
          <w:rFonts w:asciiTheme="minorHAnsi" w:hAnsiTheme="minorHAnsi" w:cstheme="minorHAnsi"/>
          <w:lang w:val="en-US"/>
        </w:rPr>
      </w:pPr>
      <w:r w:rsidRPr="00EA3FD4">
        <w:rPr>
          <w:rStyle w:val="Funotenzeichen"/>
          <w:rFonts w:asciiTheme="minorHAnsi" w:hAnsiTheme="minorHAnsi" w:cstheme="minorHAnsi"/>
        </w:rPr>
        <w:footnoteRef/>
      </w:r>
      <w:r w:rsidRPr="00EA3FD4">
        <w:rPr>
          <w:rFonts w:asciiTheme="minorHAnsi" w:hAnsiTheme="minorHAnsi" w:cstheme="minorHAnsi"/>
          <w:lang w:val="en-US"/>
        </w:rPr>
        <w:t xml:space="preserve"> </w:t>
      </w:r>
      <w:r w:rsidRPr="009D3FD2">
        <w:rPr>
          <w:rFonts w:asciiTheme="minorHAnsi" w:hAnsiTheme="minorHAnsi" w:cstheme="minorHAnsi"/>
          <w:b/>
          <w:lang w:val="en-US"/>
        </w:rPr>
        <w:t>haec</w:t>
      </w:r>
      <w:r w:rsidRPr="00EA3FD4">
        <w:rPr>
          <w:rFonts w:asciiTheme="minorHAnsi" w:hAnsiTheme="minorHAnsi" w:cstheme="minorHAnsi"/>
          <w:lang w:val="en-US"/>
        </w:rPr>
        <w:t xml:space="preserve"> </w:t>
      </w:r>
      <w:r w:rsidRPr="009D3FD2">
        <w:rPr>
          <w:rFonts w:asciiTheme="minorHAnsi" w:hAnsiTheme="minorHAnsi" w:cstheme="minorHAnsi"/>
          <w:b/>
          <w:lang w:val="en-US"/>
        </w:rPr>
        <w:t>eadem</w:t>
      </w:r>
      <w:r w:rsidRPr="00EA3FD4">
        <w:rPr>
          <w:rFonts w:asciiTheme="minorHAnsi" w:hAnsiTheme="minorHAnsi" w:cstheme="minorHAnsi"/>
          <w:lang w:val="en-US"/>
        </w:rPr>
        <w:t xml:space="preserve"> (sc.</w:t>
      </w:r>
      <w:r>
        <w:rPr>
          <w:rFonts w:asciiTheme="minorHAnsi" w:hAnsiTheme="minorHAnsi" w:cstheme="minorHAnsi"/>
          <w:lang w:val="en-US"/>
        </w:rPr>
        <w:t xml:space="preserve"> </w:t>
      </w:r>
      <w:r w:rsidRPr="00EA3FD4">
        <w:rPr>
          <w:rFonts w:asciiTheme="minorHAnsi" w:hAnsiTheme="minorHAnsi" w:cstheme="minorHAnsi"/>
          <w:lang w:val="en-US"/>
        </w:rPr>
        <w:t>Fortuna)</w:t>
      </w:r>
    </w:p>
  </w:footnote>
  <w:footnote w:id="178">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9D3FD2">
        <w:rPr>
          <w:rFonts w:asciiTheme="minorHAnsi" w:hAnsiTheme="minorHAnsi" w:cstheme="minorHAnsi"/>
          <w:b/>
        </w:rPr>
        <w:t>P.</w:t>
      </w:r>
      <w:r>
        <w:rPr>
          <w:rFonts w:asciiTheme="minorHAnsi" w:hAnsiTheme="minorHAnsi" w:cstheme="minorHAnsi"/>
          <w:b/>
        </w:rPr>
        <w:t xml:space="preserve"> </w:t>
      </w:r>
      <w:r w:rsidRPr="009D3FD2">
        <w:rPr>
          <w:rFonts w:asciiTheme="minorHAnsi" w:hAnsiTheme="minorHAnsi" w:cstheme="minorHAnsi"/>
          <w:b/>
        </w:rPr>
        <w:t>Ventidius</w:t>
      </w:r>
      <w:r w:rsidRPr="00EA3FD4">
        <w:rPr>
          <w:rFonts w:asciiTheme="minorHAnsi" w:hAnsiTheme="minorHAnsi" w:cstheme="minorHAnsi"/>
        </w:rPr>
        <w:t xml:space="preserve"> </w:t>
      </w:r>
      <w:r w:rsidRPr="009D3FD2">
        <w:rPr>
          <w:rFonts w:asciiTheme="minorHAnsi" w:hAnsiTheme="minorHAnsi" w:cstheme="minorHAnsi"/>
          <w:b/>
        </w:rPr>
        <w:t>Bassus</w:t>
      </w:r>
      <w:r w:rsidRPr="00EA3FD4">
        <w:rPr>
          <w:rFonts w:asciiTheme="minorHAnsi" w:hAnsiTheme="minorHAnsi" w:cstheme="minorHAnsi"/>
        </w:rPr>
        <w:t>: Ventidius war ein ehemaliger Kriegsgefangener, der später mit Maultieren handelte, es bis zum Konsul brachte (43v.Chr.) und schließlich über die Parther triumphierte (38v.Chr.). Er gilt als Musterbeispie</w:t>
      </w:r>
      <w:r>
        <w:rPr>
          <w:rFonts w:asciiTheme="minorHAnsi" w:hAnsiTheme="minorHAnsi" w:cstheme="minorHAnsi"/>
        </w:rPr>
        <w:t>l eines sozialen Aufsteigers. („Vom Tellerwäscher zum Millionär“</w:t>
      </w:r>
      <w:r w:rsidRPr="00EA3FD4">
        <w:rPr>
          <w:rFonts w:asciiTheme="minorHAnsi" w:hAnsiTheme="minorHAnsi" w:cstheme="minorHAnsi"/>
        </w:rPr>
        <w:t>)</w:t>
      </w:r>
    </w:p>
  </w:footnote>
  <w:footnote w:id="179">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9D3FD2">
        <w:rPr>
          <w:rFonts w:asciiTheme="minorHAnsi" w:hAnsiTheme="minorHAnsi" w:cstheme="minorHAnsi"/>
          <w:b/>
        </w:rPr>
        <w:t>Tullius</w:t>
      </w:r>
      <w:r w:rsidRPr="00EA3FD4">
        <w:rPr>
          <w:rFonts w:asciiTheme="minorHAnsi" w:hAnsiTheme="minorHAnsi" w:cstheme="minorHAnsi"/>
        </w:rPr>
        <w:t>: Cicero</w:t>
      </w:r>
    </w:p>
  </w:footnote>
  <w:footnote w:id="180">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9D3FD2">
        <w:rPr>
          <w:rFonts w:asciiTheme="minorHAnsi" w:hAnsiTheme="minorHAnsi" w:cstheme="minorHAnsi"/>
          <w:b/>
        </w:rPr>
        <w:t>sidus</w:t>
      </w:r>
      <w:r w:rsidRPr="00EA3FD4">
        <w:rPr>
          <w:rFonts w:asciiTheme="minorHAnsi" w:hAnsiTheme="minorHAnsi" w:cstheme="minorHAnsi"/>
        </w:rPr>
        <w:t>,</w:t>
      </w:r>
      <w:r>
        <w:rPr>
          <w:rFonts w:asciiTheme="minorHAnsi" w:hAnsiTheme="minorHAnsi" w:cstheme="minorHAnsi"/>
        </w:rPr>
        <w:t xml:space="preserve"> </w:t>
      </w:r>
      <w:r w:rsidRPr="00EA3FD4">
        <w:rPr>
          <w:rFonts w:asciiTheme="minorHAnsi" w:hAnsiTheme="minorHAnsi" w:cstheme="minorHAnsi"/>
        </w:rPr>
        <w:t xml:space="preserve">eris: </w:t>
      </w:r>
      <w:r w:rsidRPr="00D724A4">
        <w:rPr>
          <w:rFonts w:asciiTheme="minorHAnsi" w:hAnsiTheme="minorHAnsi" w:cstheme="minorHAnsi"/>
          <w:i/>
        </w:rPr>
        <w:t>hier</w:t>
      </w:r>
      <w:r w:rsidRPr="00EA3FD4">
        <w:rPr>
          <w:rFonts w:asciiTheme="minorHAnsi" w:hAnsiTheme="minorHAnsi" w:cstheme="minorHAnsi"/>
        </w:rPr>
        <w:t>: Komet</w:t>
      </w:r>
    </w:p>
  </w:footnote>
  <w:footnote w:id="181">
    <w:p w:rsidR="00AD48A0" w:rsidRPr="00EA3FD4" w:rsidRDefault="00AD48A0" w:rsidP="00642F31">
      <w:pPr>
        <w:pStyle w:val="Funotentext"/>
        <w:rPr>
          <w:rFonts w:asciiTheme="minorHAnsi" w:hAnsiTheme="minorHAnsi" w:cstheme="minorHAnsi"/>
          <w:lang w:val="en-US"/>
        </w:rPr>
      </w:pPr>
      <w:r w:rsidRPr="00EA3FD4">
        <w:rPr>
          <w:rStyle w:val="Funotenzeichen"/>
          <w:rFonts w:asciiTheme="minorHAnsi" w:hAnsiTheme="minorHAnsi" w:cstheme="minorHAnsi"/>
        </w:rPr>
        <w:footnoteRef/>
      </w:r>
      <w:r w:rsidRPr="00EA3FD4">
        <w:rPr>
          <w:rFonts w:asciiTheme="minorHAnsi" w:hAnsiTheme="minorHAnsi" w:cstheme="minorHAnsi"/>
          <w:lang w:val="en-US"/>
        </w:rPr>
        <w:t xml:space="preserve"> </w:t>
      </w:r>
      <w:r w:rsidRPr="009D3FD2">
        <w:rPr>
          <w:rFonts w:asciiTheme="minorHAnsi" w:hAnsiTheme="minorHAnsi" w:cstheme="minorHAnsi"/>
          <w:b/>
          <w:lang w:val="en-US"/>
        </w:rPr>
        <w:t>fata</w:t>
      </w:r>
      <w:r w:rsidRPr="00EA3FD4">
        <w:rPr>
          <w:rFonts w:asciiTheme="minorHAnsi" w:hAnsiTheme="minorHAnsi" w:cstheme="minorHAnsi"/>
          <w:lang w:val="en-US"/>
        </w:rPr>
        <w:t xml:space="preserve"> (Subj.) </w:t>
      </w:r>
      <w:r w:rsidRPr="009D3FD2">
        <w:rPr>
          <w:rFonts w:asciiTheme="minorHAnsi" w:hAnsiTheme="minorHAnsi" w:cstheme="minorHAnsi"/>
          <w:b/>
          <w:lang w:val="en-US"/>
        </w:rPr>
        <w:t>dabunt</w:t>
      </w:r>
      <w:r>
        <w:rPr>
          <w:rFonts w:asciiTheme="minorHAnsi" w:hAnsiTheme="minorHAnsi" w:cstheme="minorHAnsi"/>
          <w:b/>
          <w:lang w:val="en-US"/>
        </w:rPr>
        <w:t xml:space="preserve"> </w:t>
      </w:r>
      <w:r w:rsidRPr="00EA3FD4">
        <w:rPr>
          <w:rFonts w:asciiTheme="minorHAnsi" w:hAnsiTheme="minorHAnsi" w:cstheme="minorHAnsi"/>
          <w:lang w:val="en-US"/>
        </w:rPr>
        <w:t>…</w:t>
      </w:r>
    </w:p>
  </w:footnote>
  <w:footnote w:id="182">
    <w:p w:rsidR="00AD48A0" w:rsidRPr="00EA3FD4" w:rsidRDefault="00AD48A0" w:rsidP="00642F31">
      <w:pPr>
        <w:pStyle w:val="Funotentext"/>
        <w:rPr>
          <w:rFonts w:asciiTheme="minorHAnsi" w:hAnsiTheme="minorHAnsi" w:cstheme="minorHAnsi"/>
          <w:lang w:val="en-US"/>
        </w:rPr>
      </w:pPr>
      <w:r w:rsidRPr="00EA3FD4">
        <w:rPr>
          <w:rStyle w:val="Funotenzeichen"/>
          <w:rFonts w:asciiTheme="minorHAnsi" w:hAnsiTheme="minorHAnsi" w:cstheme="minorHAnsi"/>
        </w:rPr>
        <w:footnoteRef/>
      </w:r>
      <w:r w:rsidRPr="00EA3FD4">
        <w:rPr>
          <w:rFonts w:asciiTheme="minorHAnsi" w:hAnsiTheme="minorHAnsi" w:cstheme="minorHAnsi"/>
          <w:lang w:val="en-US"/>
        </w:rPr>
        <w:t xml:space="preserve"> </w:t>
      </w:r>
      <w:r>
        <w:rPr>
          <w:rFonts w:asciiTheme="minorHAnsi" w:hAnsiTheme="minorHAnsi" w:cstheme="minorHAnsi"/>
          <w:b/>
          <w:lang w:val="en-US"/>
        </w:rPr>
        <w:t>f</w:t>
      </w:r>
      <w:r w:rsidRPr="009D3FD2">
        <w:rPr>
          <w:rFonts w:asciiTheme="minorHAnsi" w:hAnsiTheme="minorHAnsi" w:cstheme="minorHAnsi"/>
          <w:b/>
          <w:lang w:val="en-US"/>
        </w:rPr>
        <w:t>elix</w:t>
      </w:r>
      <w:r>
        <w:rPr>
          <w:rFonts w:asciiTheme="minorHAnsi" w:hAnsiTheme="minorHAnsi" w:cstheme="minorHAnsi"/>
          <w:b/>
          <w:lang w:val="en-US"/>
        </w:rPr>
        <w:t xml:space="preserve"> </w:t>
      </w:r>
      <w:r w:rsidRPr="00EA3FD4">
        <w:rPr>
          <w:rFonts w:asciiTheme="minorHAnsi" w:hAnsiTheme="minorHAnsi" w:cstheme="minorHAnsi"/>
          <w:lang w:val="en-US"/>
        </w:rPr>
        <w:t>=</w:t>
      </w:r>
      <w:r>
        <w:rPr>
          <w:rFonts w:asciiTheme="minorHAnsi" w:hAnsiTheme="minorHAnsi" w:cstheme="minorHAnsi"/>
          <w:lang w:val="en-US"/>
        </w:rPr>
        <w:t xml:space="preserve"> </w:t>
      </w:r>
      <w:r w:rsidRPr="00EA3FD4">
        <w:rPr>
          <w:rFonts w:asciiTheme="minorHAnsi" w:hAnsiTheme="minorHAnsi" w:cstheme="minorHAnsi"/>
          <w:lang w:val="en-US"/>
        </w:rPr>
        <w:t>fortunatus (est)</w:t>
      </w:r>
    </w:p>
  </w:footnote>
  <w:footnote w:id="183">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Pr>
          <w:rFonts w:asciiTheme="minorHAnsi" w:hAnsiTheme="minorHAnsi" w:cstheme="minorHAnsi"/>
          <w:b/>
        </w:rPr>
        <w:t>a</w:t>
      </w:r>
      <w:r w:rsidRPr="009D3FD2">
        <w:rPr>
          <w:rFonts w:asciiTheme="minorHAnsi" w:hAnsiTheme="minorHAnsi" w:cstheme="minorHAnsi"/>
          <w:b/>
        </w:rPr>
        <w:t>lbus</w:t>
      </w:r>
      <w:r>
        <w:rPr>
          <w:rFonts w:asciiTheme="minorHAnsi" w:hAnsiTheme="minorHAnsi" w:cstheme="minorHAnsi"/>
          <w:b/>
        </w:rPr>
        <w:t xml:space="preserve"> </w:t>
      </w:r>
      <w:r w:rsidRPr="009D3FD2">
        <w:rPr>
          <w:rFonts w:asciiTheme="minorHAnsi" w:hAnsiTheme="minorHAnsi" w:cstheme="minorHAnsi"/>
          <w:b/>
        </w:rPr>
        <w:t>3</w:t>
      </w:r>
      <w:r w:rsidRPr="00EA3FD4">
        <w:rPr>
          <w:rFonts w:asciiTheme="minorHAnsi" w:hAnsiTheme="minorHAnsi" w:cstheme="minorHAnsi"/>
        </w:rPr>
        <w:t xml:space="preserve"> weiß</w:t>
      </w:r>
    </w:p>
  </w:footnote>
  <w:footnote w:id="184">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D724A4">
        <w:rPr>
          <w:rFonts w:asciiTheme="minorHAnsi" w:hAnsiTheme="minorHAnsi" w:cstheme="minorHAnsi"/>
          <w:b/>
        </w:rPr>
        <w:t>algeo</w:t>
      </w:r>
      <w:r>
        <w:rPr>
          <w:rFonts w:asciiTheme="minorHAnsi" w:hAnsiTheme="minorHAnsi" w:cstheme="minorHAnsi"/>
        </w:rPr>
        <w:t xml:space="preserve"> </w:t>
      </w:r>
      <w:r w:rsidRPr="00EA3FD4">
        <w:rPr>
          <w:rFonts w:asciiTheme="minorHAnsi" w:hAnsiTheme="minorHAnsi" w:cstheme="minorHAnsi"/>
        </w:rPr>
        <w:t>2,</w:t>
      </w:r>
      <w:r>
        <w:rPr>
          <w:rFonts w:asciiTheme="minorHAnsi" w:hAnsiTheme="minorHAnsi" w:cstheme="minorHAnsi"/>
        </w:rPr>
        <w:t xml:space="preserve"> </w:t>
      </w:r>
      <w:r w:rsidRPr="00EA3FD4">
        <w:rPr>
          <w:rFonts w:asciiTheme="minorHAnsi" w:hAnsiTheme="minorHAnsi" w:cstheme="minorHAnsi"/>
        </w:rPr>
        <w:t>alsi: frieren</w:t>
      </w:r>
    </w:p>
  </w:footnote>
  <w:footnote w:id="185">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D724A4">
        <w:rPr>
          <w:rFonts w:asciiTheme="minorHAnsi" w:hAnsiTheme="minorHAnsi" w:cstheme="minorHAnsi"/>
          <w:b/>
        </w:rPr>
        <w:t>natura</w:t>
      </w:r>
      <w:r w:rsidRPr="00EA3FD4">
        <w:rPr>
          <w:rFonts w:asciiTheme="minorHAnsi" w:hAnsiTheme="minorHAnsi" w:cstheme="minorHAnsi"/>
        </w:rPr>
        <w:t>,</w:t>
      </w:r>
      <w:r>
        <w:rPr>
          <w:rFonts w:asciiTheme="minorHAnsi" w:hAnsiTheme="minorHAnsi" w:cstheme="minorHAnsi"/>
        </w:rPr>
        <w:t xml:space="preserve"> </w:t>
      </w:r>
      <w:r w:rsidRPr="00EA3FD4">
        <w:rPr>
          <w:rFonts w:asciiTheme="minorHAnsi" w:hAnsiTheme="minorHAnsi" w:cstheme="minorHAnsi"/>
        </w:rPr>
        <w:t>ae: hier: Talent</w:t>
      </w:r>
    </w:p>
  </w:footnote>
  <w:footnote w:id="186">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D724A4">
        <w:rPr>
          <w:rFonts w:asciiTheme="minorHAnsi" w:hAnsiTheme="minorHAnsi" w:cstheme="minorHAnsi"/>
          <w:b/>
        </w:rPr>
        <w:t>indignatio</w:t>
      </w:r>
      <w:r w:rsidRPr="00EA3FD4">
        <w:rPr>
          <w:rFonts w:asciiTheme="minorHAnsi" w:hAnsiTheme="minorHAnsi" w:cstheme="minorHAnsi"/>
        </w:rPr>
        <w:t>,</w:t>
      </w:r>
      <w:r>
        <w:rPr>
          <w:rFonts w:asciiTheme="minorHAnsi" w:hAnsiTheme="minorHAnsi" w:cstheme="minorHAnsi"/>
        </w:rPr>
        <w:t xml:space="preserve"> </w:t>
      </w:r>
      <w:r w:rsidRPr="00EA3FD4">
        <w:rPr>
          <w:rFonts w:asciiTheme="minorHAnsi" w:hAnsiTheme="minorHAnsi" w:cstheme="minorHAnsi"/>
        </w:rPr>
        <w:t>onis f: Empörung</w:t>
      </w:r>
    </w:p>
  </w:footnote>
  <w:footnote w:id="187">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Tiberius und Gaius Gracchus hatten in den Jahren 133</w:t>
      </w:r>
      <w:r>
        <w:rPr>
          <w:rFonts w:asciiTheme="minorHAnsi" w:hAnsiTheme="minorHAnsi" w:cstheme="minorHAnsi"/>
        </w:rPr>
        <w:t>–</w:t>
      </w:r>
      <w:r w:rsidRPr="00EA3FD4">
        <w:rPr>
          <w:rFonts w:asciiTheme="minorHAnsi" w:hAnsiTheme="minorHAnsi" w:cstheme="minorHAnsi"/>
        </w:rPr>
        <w:t>121v.Chr. durch ihre Reformbestrebungen heftige Unruhen ausgelöst.</w:t>
      </w:r>
    </w:p>
  </w:footnote>
  <w:footnote w:id="188">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D724A4">
        <w:rPr>
          <w:rFonts w:asciiTheme="minorHAnsi" w:hAnsiTheme="minorHAnsi" w:cstheme="minorHAnsi"/>
          <w:b/>
        </w:rPr>
        <w:t>res</w:t>
      </w:r>
      <w:r w:rsidRPr="00EA3FD4">
        <w:rPr>
          <w:rFonts w:asciiTheme="minorHAnsi" w:hAnsiTheme="minorHAnsi" w:cstheme="minorHAnsi"/>
        </w:rPr>
        <w:t xml:space="preserve"> </w:t>
      </w:r>
      <w:r w:rsidRPr="00D724A4">
        <w:rPr>
          <w:rFonts w:asciiTheme="minorHAnsi" w:hAnsiTheme="minorHAnsi" w:cstheme="minorHAnsi"/>
          <w:b/>
        </w:rPr>
        <w:t>angusta</w:t>
      </w:r>
      <w:r w:rsidRPr="00EA3FD4">
        <w:rPr>
          <w:rFonts w:asciiTheme="minorHAnsi" w:hAnsiTheme="minorHAnsi" w:cstheme="minorHAnsi"/>
        </w:rPr>
        <w:t>: (finanzieller) Engpass</w:t>
      </w:r>
    </w:p>
  </w:footnote>
  <w:footnote w:id="189">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D724A4">
        <w:rPr>
          <w:rFonts w:asciiTheme="minorHAnsi" w:hAnsiTheme="minorHAnsi" w:cstheme="minorHAnsi"/>
          <w:b/>
        </w:rPr>
        <w:t>ratio</w:t>
      </w:r>
      <w:r w:rsidRPr="00EA3FD4">
        <w:rPr>
          <w:rFonts w:asciiTheme="minorHAnsi" w:hAnsiTheme="minorHAnsi" w:cstheme="minorHAnsi"/>
        </w:rPr>
        <w:t>,</w:t>
      </w:r>
      <w:r>
        <w:rPr>
          <w:rFonts w:asciiTheme="minorHAnsi" w:hAnsiTheme="minorHAnsi" w:cstheme="minorHAnsi"/>
        </w:rPr>
        <w:t xml:space="preserve"> </w:t>
      </w:r>
      <w:r w:rsidRPr="00EA3FD4">
        <w:rPr>
          <w:rFonts w:asciiTheme="minorHAnsi" w:hAnsiTheme="minorHAnsi" w:cstheme="minorHAnsi"/>
        </w:rPr>
        <w:t>onis f: Grund, Begründung</w:t>
      </w:r>
    </w:p>
  </w:footnote>
  <w:footnote w:id="190">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D724A4">
        <w:rPr>
          <w:rFonts w:asciiTheme="minorHAnsi" w:hAnsiTheme="minorHAnsi" w:cstheme="minorHAnsi"/>
          <w:b/>
        </w:rPr>
        <w:t>crambe</w:t>
      </w:r>
      <w:r w:rsidRPr="00EA3FD4">
        <w:rPr>
          <w:rFonts w:asciiTheme="minorHAnsi" w:hAnsiTheme="minorHAnsi" w:cstheme="minorHAnsi"/>
        </w:rPr>
        <w:t>,</w:t>
      </w:r>
      <w:r>
        <w:rPr>
          <w:rFonts w:asciiTheme="minorHAnsi" w:hAnsiTheme="minorHAnsi" w:cstheme="minorHAnsi"/>
        </w:rPr>
        <w:t xml:space="preserve"> es f: Kohl – </w:t>
      </w:r>
      <w:r w:rsidRPr="00EA3FD4">
        <w:rPr>
          <w:rFonts w:asciiTheme="minorHAnsi" w:hAnsiTheme="minorHAnsi" w:cstheme="minorHAnsi"/>
          <w:i/>
        </w:rPr>
        <w:t>crambe repetita</w:t>
      </w:r>
      <w:r w:rsidRPr="00EA3FD4">
        <w:rPr>
          <w:rFonts w:asciiTheme="minorHAnsi" w:hAnsiTheme="minorHAnsi" w:cstheme="minorHAnsi"/>
        </w:rPr>
        <w:t xml:space="preserve"> (Redew: </w:t>
      </w:r>
      <w:r>
        <w:rPr>
          <w:rFonts w:asciiTheme="minorHAnsi" w:hAnsiTheme="minorHAnsi" w:cstheme="minorHAnsi"/>
        </w:rPr>
        <w:t>„</w:t>
      </w:r>
      <w:r w:rsidRPr="00EA3FD4">
        <w:rPr>
          <w:rFonts w:asciiTheme="minorHAnsi" w:hAnsiTheme="minorHAnsi" w:cstheme="minorHAnsi"/>
        </w:rPr>
        <w:t>aufgewärmter Kohl</w:t>
      </w:r>
      <w:r>
        <w:rPr>
          <w:rFonts w:asciiTheme="minorHAnsi" w:hAnsiTheme="minorHAnsi" w:cstheme="minorHAnsi"/>
        </w:rPr>
        <w:t>“</w:t>
      </w:r>
      <w:r w:rsidRPr="00EA3FD4">
        <w:rPr>
          <w:rFonts w:asciiTheme="minorHAnsi" w:hAnsiTheme="minorHAnsi" w:cstheme="minorHAnsi"/>
        </w:rPr>
        <w:t>)</w:t>
      </w:r>
    </w:p>
  </w:footnote>
  <w:footnote w:id="191">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D724A4">
        <w:rPr>
          <w:rFonts w:asciiTheme="minorHAnsi" w:hAnsiTheme="minorHAnsi" w:cstheme="minorHAnsi"/>
          <w:b/>
        </w:rPr>
        <w:t>credo</w:t>
      </w:r>
      <w:r>
        <w:rPr>
          <w:rFonts w:asciiTheme="minorHAnsi" w:hAnsiTheme="minorHAnsi" w:cstheme="minorHAnsi"/>
        </w:rPr>
        <w:t xml:space="preserve"> </w:t>
      </w:r>
      <w:r w:rsidRPr="00EA3FD4">
        <w:rPr>
          <w:rFonts w:asciiTheme="minorHAnsi" w:hAnsiTheme="minorHAnsi" w:cstheme="minorHAnsi"/>
        </w:rPr>
        <w:t>3+dopp.Akk: halten für</w:t>
      </w:r>
    </w:p>
  </w:footnote>
  <w:footnote w:id="192">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D724A4">
        <w:rPr>
          <w:rFonts w:asciiTheme="minorHAnsi" w:hAnsiTheme="minorHAnsi" w:cstheme="minorHAnsi"/>
          <w:b/>
        </w:rPr>
        <w:t>anima</w:t>
      </w:r>
      <w:r w:rsidRPr="00EA3FD4">
        <w:rPr>
          <w:rFonts w:asciiTheme="minorHAnsi" w:hAnsiTheme="minorHAnsi" w:cstheme="minorHAnsi"/>
        </w:rPr>
        <w:t xml:space="preserve"> = vita</w:t>
      </w:r>
    </w:p>
  </w:footnote>
  <w:footnote w:id="193">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D724A4">
        <w:rPr>
          <w:rFonts w:asciiTheme="minorHAnsi" w:hAnsiTheme="minorHAnsi" w:cstheme="minorHAnsi"/>
          <w:b/>
        </w:rPr>
        <w:t>tantum</w:t>
      </w:r>
      <w:r w:rsidRPr="00EA3FD4">
        <w:rPr>
          <w:rFonts w:asciiTheme="minorHAnsi" w:hAnsiTheme="minorHAnsi" w:cstheme="minorHAnsi"/>
        </w:rPr>
        <w:t>: nur</w:t>
      </w:r>
    </w:p>
  </w:footnote>
  <w:footnote w:id="194">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D724A4">
        <w:rPr>
          <w:rFonts w:asciiTheme="minorHAnsi" w:hAnsiTheme="minorHAnsi" w:cstheme="minorHAnsi"/>
          <w:b/>
        </w:rPr>
        <w:t>reverentia</w:t>
      </w:r>
      <w:r w:rsidRPr="00EA3FD4">
        <w:rPr>
          <w:rFonts w:asciiTheme="minorHAnsi" w:hAnsiTheme="minorHAnsi" w:cstheme="minorHAnsi"/>
        </w:rPr>
        <w:t>,</w:t>
      </w:r>
      <w:r>
        <w:rPr>
          <w:rFonts w:asciiTheme="minorHAnsi" w:hAnsiTheme="minorHAnsi" w:cstheme="minorHAnsi"/>
        </w:rPr>
        <w:t xml:space="preserve"> </w:t>
      </w:r>
      <w:r w:rsidRPr="00EA3FD4">
        <w:rPr>
          <w:rFonts w:asciiTheme="minorHAnsi" w:hAnsiTheme="minorHAnsi" w:cstheme="minorHAnsi"/>
        </w:rPr>
        <w:t>ae: Ehrfurcht, Zurückhaltung</w:t>
      </w:r>
    </w:p>
  </w:footnote>
  <w:footnote w:id="195">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E312C4">
        <w:rPr>
          <w:rFonts w:asciiTheme="minorHAnsi" w:hAnsiTheme="minorHAnsi" w:cstheme="minorHAnsi"/>
          <w:b/>
        </w:rPr>
        <w:t>assero</w:t>
      </w:r>
      <w:r>
        <w:rPr>
          <w:rFonts w:asciiTheme="minorHAnsi" w:hAnsiTheme="minorHAnsi" w:cstheme="minorHAnsi"/>
        </w:rPr>
        <w:t xml:space="preserve"> </w:t>
      </w:r>
      <w:r w:rsidRPr="00EA3FD4">
        <w:rPr>
          <w:rFonts w:asciiTheme="minorHAnsi" w:hAnsiTheme="minorHAnsi" w:cstheme="minorHAnsi"/>
        </w:rPr>
        <w:t>3: behaupten</w:t>
      </w:r>
    </w:p>
  </w:footnote>
  <w:footnote w:id="196">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E312C4">
        <w:rPr>
          <w:rFonts w:asciiTheme="minorHAnsi" w:hAnsiTheme="minorHAnsi" w:cstheme="minorHAnsi"/>
          <w:b/>
        </w:rPr>
        <w:t>Maguntia</w:t>
      </w:r>
      <w:r w:rsidRPr="00EA3FD4">
        <w:rPr>
          <w:rFonts w:asciiTheme="minorHAnsi" w:hAnsiTheme="minorHAnsi" w:cstheme="minorHAnsi"/>
        </w:rPr>
        <w:t>: Mainz</w:t>
      </w:r>
    </w:p>
  </w:footnote>
  <w:footnote w:id="197">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E312C4">
        <w:rPr>
          <w:rFonts w:asciiTheme="minorHAnsi" w:hAnsiTheme="minorHAnsi" w:cstheme="minorHAnsi"/>
          <w:b/>
        </w:rPr>
        <w:t>dies</w:t>
      </w:r>
      <w:r w:rsidRPr="00EA3FD4">
        <w:rPr>
          <w:rFonts w:asciiTheme="minorHAnsi" w:hAnsiTheme="minorHAnsi" w:cstheme="minorHAnsi"/>
        </w:rPr>
        <w:t xml:space="preserve"> </w:t>
      </w:r>
      <w:r w:rsidRPr="00E312C4">
        <w:rPr>
          <w:rFonts w:asciiTheme="minorHAnsi" w:hAnsiTheme="minorHAnsi" w:cstheme="minorHAnsi"/>
          <w:b/>
        </w:rPr>
        <w:t>Dominica</w:t>
      </w:r>
      <w:r w:rsidRPr="00EA3FD4">
        <w:rPr>
          <w:rFonts w:asciiTheme="minorHAnsi" w:hAnsiTheme="minorHAnsi" w:cstheme="minorHAnsi"/>
        </w:rPr>
        <w:t>: Sonntag</w:t>
      </w:r>
    </w:p>
  </w:footnote>
  <w:footnote w:id="198">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E312C4">
        <w:rPr>
          <w:rFonts w:asciiTheme="minorHAnsi" w:hAnsiTheme="minorHAnsi" w:cstheme="minorHAnsi"/>
          <w:b/>
        </w:rPr>
        <w:t>benedictus</w:t>
      </w:r>
      <w:r>
        <w:rPr>
          <w:rFonts w:asciiTheme="minorHAnsi" w:hAnsiTheme="minorHAnsi" w:cstheme="minorHAnsi"/>
        </w:rPr>
        <w:t xml:space="preserve"> </w:t>
      </w:r>
      <w:r w:rsidRPr="00EA3FD4">
        <w:rPr>
          <w:rFonts w:asciiTheme="minorHAnsi" w:hAnsiTheme="minorHAnsi" w:cstheme="minorHAnsi"/>
        </w:rPr>
        <w:t>3: geweiht</w:t>
      </w:r>
    </w:p>
  </w:footnote>
  <w:footnote w:id="199">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E312C4">
        <w:rPr>
          <w:rFonts w:asciiTheme="minorHAnsi" w:hAnsiTheme="minorHAnsi" w:cstheme="minorHAnsi"/>
          <w:b/>
        </w:rPr>
        <w:t>aspergo</w:t>
      </w:r>
      <w:r>
        <w:rPr>
          <w:rFonts w:asciiTheme="minorHAnsi" w:hAnsiTheme="minorHAnsi" w:cstheme="minorHAnsi"/>
        </w:rPr>
        <w:t xml:space="preserve"> </w:t>
      </w:r>
      <w:r w:rsidRPr="00EA3FD4">
        <w:rPr>
          <w:rFonts w:asciiTheme="minorHAnsi" w:hAnsiTheme="minorHAnsi" w:cstheme="minorHAnsi"/>
        </w:rPr>
        <w:t>3: besprengen</w:t>
      </w:r>
    </w:p>
  </w:footnote>
  <w:footnote w:id="200">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E312C4">
        <w:rPr>
          <w:rFonts w:asciiTheme="minorHAnsi" w:hAnsiTheme="minorHAnsi" w:cstheme="minorHAnsi"/>
          <w:b/>
        </w:rPr>
        <w:t>matrona</w:t>
      </w:r>
      <w:r w:rsidRPr="00EA3FD4">
        <w:rPr>
          <w:rFonts w:asciiTheme="minorHAnsi" w:hAnsiTheme="minorHAnsi" w:cstheme="minorHAnsi"/>
        </w:rPr>
        <w:t>: Frau</w:t>
      </w:r>
    </w:p>
  </w:footnote>
  <w:footnote w:id="201">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E312C4">
        <w:rPr>
          <w:rFonts w:asciiTheme="minorHAnsi" w:hAnsiTheme="minorHAnsi" w:cstheme="minorHAnsi"/>
          <w:b/>
        </w:rPr>
        <w:t>pompatice</w:t>
      </w:r>
      <w:r w:rsidRPr="00EA3FD4">
        <w:rPr>
          <w:rFonts w:asciiTheme="minorHAnsi" w:hAnsiTheme="minorHAnsi" w:cstheme="minorHAnsi"/>
        </w:rPr>
        <w:t>: pompös</w:t>
      </w:r>
    </w:p>
  </w:footnote>
  <w:footnote w:id="202">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E312C4">
        <w:rPr>
          <w:rFonts w:asciiTheme="minorHAnsi" w:hAnsiTheme="minorHAnsi" w:cstheme="minorHAnsi"/>
          <w:b/>
        </w:rPr>
        <w:t>pictus</w:t>
      </w:r>
      <w:r>
        <w:rPr>
          <w:rFonts w:asciiTheme="minorHAnsi" w:hAnsiTheme="minorHAnsi" w:cstheme="minorHAnsi"/>
        </w:rPr>
        <w:t xml:space="preserve"> </w:t>
      </w:r>
      <w:r w:rsidRPr="00EA3FD4">
        <w:rPr>
          <w:rFonts w:asciiTheme="minorHAnsi" w:hAnsiTheme="minorHAnsi" w:cstheme="minorHAnsi"/>
        </w:rPr>
        <w:t>3: bemalt, geschmückt</w:t>
      </w:r>
    </w:p>
  </w:footnote>
  <w:footnote w:id="203">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E312C4">
        <w:rPr>
          <w:rFonts w:asciiTheme="minorHAnsi" w:hAnsiTheme="minorHAnsi" w:cstheme="minorHAnsi"/>
          <w:b/>
        </w:rPr>
        <w:t>cauda</w:t>
      </w:r>
      <w:r w:rsidRPr="00EA3FD4">
        <w:rPr>
          <w:rFonts w:asciiTheme="minorHAnsi" w:hAnsiTheme="minorHAnsi" w:cstheme="minorHAnsi"/>
        </w:rPr>
        <w:t>,</w:t>
      </w:r>
      <w:r>
        <w:rPr>
          <w:rFonts w:asciiTheme="minorHAnsi" w:hAnsiTheme="minorHAnsi" w:cstheme="minorHAnsi"/>
        </w:rPr>
        <w:t xml:space="preserve"> </w:t>
      </w:r>
      <w:r w:rsidRPr="00EA3FD4">
        <w:rPr>
          <w:rFonts w:asciiTheme="minorHAnsi" w:hAnsiTheme="minorHAnsi" w:cstheme="minorHAnsi"/>
        </w:rPr>
        <w:t>ae: Schleppe</w:t>
      </w:r>
    </w:p>
  </w:footnote>
  <w:footnote w:id="204">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E312C4">
        <w:rPr>
          <w:rFonts w:asciiTheme="minorHAnsi" w:hAnsiTheme="minorHAnsi" w:cstheme="minorHAnsi"/>
          <w:b/>
        </w:rPr>
        <w:t>glis</w:t>
      </w:r>
      <w:r w:rsidRPr="00EA3FD4">
        <w:rPr>
          <w:rFonts w:asciiTheme="minorHAnsi" w:hAnsiTheme="minorHAnsi" w:cstheme="minorHAnsi"/>
        </w:rPr>
        <w:t>,</w:t>
      </w:r>
      <w:r>
        <w:rPr>
          <w:rFonts w:asciiTheme="minorHAnsi" w:hAnsiTheme="minorHAnsi" w:cstheme="minorHAnsi"/>
        </w:rPr>
        <w:t xml:space="preserve"> </w:t>
      </w:r>
      <w:r w:rsidRPr="00EA3FD4">
        <w:rPr>
          <w:rFonts w:asciiTheme="minorHAnsi" w:hAnsiTheme="minorHAnsi" w:cstheme="minorHAnsi"/>
        </w:rPr>
        <w:t>gliris m: Haselmaus</w:t>
      </w:r>
    </w:p>
  </w:footnote>
  <w:footnote w:id="205">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E312C4">
        <w:rPr>
          <w:rFonts w:asciiTheme="minorHAnsi" w:hAnsiTheme="minorHAnsi" w:cstheme="minorHAnsi"/>
          <w:b/>
        </w:rPr>
        <w:t>cachinno</w:t>
      </w:r>
      <w:r>
        <w:rPr>
          <w:rFonts w:asciiTheme="minorHAnsi" w:hAnsiTheme="minorHAnsi" w:cstheme="minorHAnsi"/>
        </w:rPr>
        <w:t xml:space="preserve"> </w:t>
      </w:r>
      <w:r w:rsidRPr="00EA3FD4">
        <w:rPr>
          <w:rFonts w:asciiTheme="minorHAnsi" w:hAnsiTheme="minorHAnsi" w:cstheme="minorHAnsi"/>
        </w:rPr>
        <w:t>1: laut lachen</w:t>
      </w:r>
    </w:p>
  </w:footnote>
  <w:footnote w:id="206">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E312C4">
        <w:rPr>
          <w:rFonts w:asciiTheme="minorHAnsi" w:hAnsiTheme="minorHAnsi" w:cstheme="minorHAnsi"/>
          <w:b/>
        </w:rPr>
        <w:t>sagena</w:t>
      </w:r>
      <w:r w:rsidRPr="00EA3FD4">
        <w:rPr>
          <w:rFonts w:asciiTheme="minorHAnsi" w:hAnsiTheme="minorHAnsi" w:cstheme="minorHAnsi"/>
        </w:rPr>
        <w:t>,</w:t>
      </w:r>
      <w:r>
        <w:rPr>
          <w:rFonts w:asciiTheme="minorHAnsi" w:hAnsiTheme="minorHAnsi" w:cstheme="minorHAnsi"/>
        </w:rPr>
        <w:t xml:space="preserve"> </w:t>
      </w:r>
      <w:r w:rsidRPr="00EA3FD4">
        <w:rPr>
          <w:rFonts w:asciiTheme="minorHAnsi" w:hAnsiTheme="minorHAnsi" w:cstheme="minorHAnsi"/>
        </w:rPr>
        <w:t>ae: Schleppnetz</w:t>
      </w:r>
    </w:p>
  </w:footnote>
  <w:footnote w:id="207">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E312C4">
        <w:rPr>
          <w:rFonts w:asciiTheme="minorHAnsi" w:hAnsiTheme="minorHAnsi" w:cstheme="minorHAnsi"/>
          <w:b/>
        </w:rPr>
        <w:t>revera</w:t>
      </w:r>
      <w:r w:rsidRPr="00EA3FD4">
        <w:rPr>
          <w:rFonts w:asciiTheme="minorHAnsi" w:hAnsiTheme="minorHAnsi" w:cstheme="minorHAnsi"/>
        </w:rPr>
        <w:t>: in Wirklichkeit</w:t>
      </w:r>
    </w:p>
  </w:footnote>
  <w:footnote w:id="208">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E312C4">
        <w:rPr>
          <w:rFonts w:asciiTheme="minorHAnsi" w:hAnsiTheme="minorHAnsi" w:cstheme="minorHAnsi"/>
          <w:b/>
        </w:rPr>
        <w:t>diabolus</w:t>
      </w:r>
      <w:r w:rsidRPr="00EA3FD4">
        <w:rPr>
          <w:rFonts w:asciiTheme="minorHAnsi" w:hAnsiTheme="minorHAnsi" w:cstheme="minorHAnsi"/>
        </w:rPr>
        <w:t>: Teufel</w:t>
      </w:r>
    </w:p>
  </w:footnote>
  <w:footnote w:id="209">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E312C4">
        <w:rPr>
          <w:rFonts w:asciiTheme="minorHAnsi" w:hAnsiTheme="minorHAnsi" w:cstheme="minorHAnsi"/>
          <w:b/>
        </w:rPr>
        <w:t>quadriga</w:t>
      </w:r>
      <w:r w:rsidRPr="00EA3FD4">
        <w:rPr>
          <w:rFonts w:asciiTheme="minorHAnsi" w:hAnsiTheme="minorHAnsi" w:cstheme="minorHAnsi"/>
        </w:rPr>
        <w:t>,</w:t>
      </w:r>
      <w:r>
        <w:rPr>
          <w:rFonts w:asciiTheme="minorHAnsi" w:hAnsiTheme="minorHAnsi" w:cstheme="minorHAnsi"/>
        </w:rPr>
        <w:t xml:space="preserve"> </w:t>
      </w:r>
      <w:r w:rsidRPr="00EA3FD4">
        <w:rPr>
          <w:rFonts w:asciiTheme="minorHAnsi" w:hAnsiTheme="minorHAnsi" w:cstheme="minorHAnsi"/>
        </w:rPr>
        <w:t>ae: Fuhre</w:t>
      </w:r>
    </w:p>
  </w:footnote>
  <w:footnote w:id="210">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E312C4">
        <w:rPr>
          <w:rFonts w:asciiTheme="minorHAnsi" w:hAnsiTheme="minorHAnsi" w:cstheme="minorHAnsi"/>
          <w:b/>
        </w:rPr>
        <w:t>adiuro</w:t>
      </w:r>
      <w:r>
        <w:rPr>
          <w:rFonts w:asciiTheme="minorHAnsi" w:hAnsiTheme="minorHAnsi" w:cstheme="minorHAnsi"/>
        </w:rPr>
        <w:t xml:space="preserve"> </w:t>
      </w:r>
      <w:r w:rsidRPr="00EA3FD4">
        <w:rPr>
          <w:rFonts w:asciiTheme="minorHAnsi" w:hAnsiTheme="minorHAnsi" w:cstheme="minorHAnsi"/>
        </w:rPr>
        <w:t>1: beschwören</w:t>
      </w:r>
    </w:p>
  </w:footnote>
  <w:footnote w:id="211">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E312C4">
        <w:rPr>
          <w:rFonts w:asciiTheme="minorHAnsi" w:hAnsiTheme="minorHAnsi" w:cstheme="minorHAnsi"/>
          <w:b/>
        </w:rPr>
        <w:t>visio</w:t>
      </w:r>
      <w:r w:rsidRPr="00EA3FD4">
        <w:rPr>
          <w:rFonts w:asciiTheme="minorHAnsi" w:hAnsiTheme="minorHAnsi" w:cstheme="minorHAnsi"/>
        </w:rPr>
        <w:t>,</w:t>
      </w:r>
      <w:r>
        <w:rPr>
          <w:rFonts w:asciiTheme="minorHAnsi" w:hAnsiTheme="minorHAnsi" w:cstheme="minorHAnsi"/>
        </w:rPr>
        <w:t xml:space="preserve"> </w:t>
      </w:r>
      <w:r w:rsidRPr="00EA3FD4">
        <w:rPr>
          <w:rFonts w:asciiTheme="minorHAnsi" w:hAnsiTheme="minorHAnsi" w:cstheme="minorHAnsi"/>
        </w:rPr>
        <w:t>onis: Erscheinung</w:t>
      </w:r>
    </w:p>
  </w:footnote>
  <w:footnote w:id="212">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E312C4">
        <w:rPr>
          <w:rFonts w:asciiTheme="minorHAnsi" w:hAnsiTheme="minorHAnsi" w:cstheme="minorHAnsi"/>
          <w:b/>
        </w:rPr>
        <w:t>mereor</w:t>
      </w:r>
      <w:r>
        <w:rPr>
          <w:rFonts w:asciiTheme="minorHAnsi" w:hAnsiTheme="minorHAnsi" w:cstheme="minorHAnsi"/>
        </w:rPr>
        <w:t xml:space="preserve"> </w:t>
      </w:r>
      <w:r w:rsidRPr="00EA3FD4">
        <w:rPr>
          <w:rFonts w:asciiTheme="minorHAnsi" w:hAnsiTheme="minorHAnsi" w:cstheme="minorHAnsi"/>
        </w:rPr>
        <w:t>2: Gelegenheit</w:t>
      </w:r>
    </w:p>
  </w:footnote>
  <w:footnote w:id="213">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E312C4">
        <w:rPr>
          <w:rFonts w:asciiTheme="minorHAnsi" w:hAnsiTheme="minorHAnsi" w:cstheme="minorHAnsi"/>
          <w:b/>
        </w:rPr>
        <w:t>derideo</w:t>
      </w:r>
      <w:r>
        <w:rPr>
          <w:rFonts w:asciiTheme="minorHAnsi" w:hAnsiTheme="minorHAnsi" w:cstheme="minorHAnsi"/>
        </w:rPr>
        <w:t xml:space="preserve"> </w:t>
      </w:r>
      <w:r w:rsidRPr="00EA3FD4">
        <w:rPr>
          <w:rFonts w:asciiTheme="minorHAnsi" w:hAnsiTheme="minorHAnsi" w:cstheme="minorHAnsi"/>
        </w:rPr>
        <w:t>2: auslachen</w:t>
      </w:r>
    </w:p>
  </w:footnote>
  <w:footnote w:id="214">
    <w:p w:rsidR="00AD48A0" w:rsidRPr="00EA3FD4" w:rsidRDefault="00AD48A0" w:rsidP="00642F31">
      <w:pPr>
        <w:pStyle w:val="Funotentext"/>
        <w:rPr>
          <w:rFonts w:asciiTheme="minorHAnsi" w:hAnsiTheme="minorHAnsi" w:cstheme="minorHAnsi"/>
        </w:rPr>
      </w:pPr>
      <w:r w:rsidRPr="00EA3FD4">
        <w:rPr>
          <w:rStyle w:val="Funotenzeichen"/>
          <w:rFonts w:asciiTheme="minorHAnsi" w:hAnsiTheme="minorHAnsi" w:cstheme="minorHAnsi"/>
        </w:rPr>
        <w:footnoteRef/>
      </w:r>
      <w:r w:rsidRPr="00EA3FD4">
        <w:rPr>
          <w:rFonts w:asciiTheme="minorHAnsi" w:hAnsiTheme="minorHAnsi" w:cstheme="minorHAnsi"/>
        </w:rPr>
        <w:t xml:space="preserve"> </w:t>
      </w:r>
      <w:r w:rsidRPr="00E312C4">
        <w:rPr>
          <w:rFonts w:asciiTheme="minorHAnsi" w:hAnsiTheme="minorHAnsi" w:cstheme="minorHAnsi"/>
          <w:b/>
        </w:rPr>
        <w:t>humilitas</w:t>
      </w:r>
      <w:r w:rsidRPr="00EA3FD4">
        <w:rPr>
          <w:rFonts w:asciiTheme="minorHAnsi" w:hAnsiTheme="minorHAnsi" w:cstheme="minorHAnsi"/>
        </w:rPr>
        <w:t>,</w:t>
      </w:r>
      <w:r>
        <w:rPr>
          <w:rFonts w:asciiTheme="minorHAnsi" w:hAnsiTheme="minorHAnsi" w:cstheme="minorHAnsi"/>
        </w:rPr>
        <w:t xml:space="preserve"> </w:t>
      </w:r>
      <w:r w:rsidRPr="00EA3FD4">
        <w:rPr>
          <w:rFonts w:asciiTheme="minorHAnsi" w:hAnsiTheme="minorHAnsi" w:cstheme="minorHAnsi"/>
        </w:rPr>
        <w:t>atis: Demut</w:t>
      </w:r>
    </w:p>
  </w:footnote>
  <w:footnote w:id="215">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fraus</w:t>
      </w:r>
      <w:r w:rsidRPr="002B339C">
        <w:rPr>
          <w:rFonts w:asciiTheme="minorHAnsi" w:hAnsiTheme="minorHAnsi" w:cstheme="minorHAnsi"/>
          <w:lang w:val="de-AT"/>
        </w:rPr>
        <w:t>, fraudis f.: Betrug, Täuschung</w:t>
      </w:r>
    </w:p>
  </w:footnote>
  <w:footnote w:id="216">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diabolus</w:t>
      </w:r>
      <w:r w:rsidRPr="002B339C">
        <w:rPr>
          <w:rFonts w:asciiTheme="minorHAnsi" w:hAnsiTheme="minorHAnsi" w:cstheme="minorHAnsi"/>
          <w:lang w:val="de-AT"/>
        </w:rPr>
        <w:t>, -i: Teufel</w:t>
      </w:r>
    </w:p>
  </w:footnote>
  <w:footnote w:id="217">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peregrinor</w:t>
      </w:r>
      <w:r w:rsidRPr="002B339C">
        <w:rPr>
          <w:rFonts w:asciiTheme="minorHAnsi" w:hAnsiTheme="minorHAnsi" w:cstheme="minorHAnsi"/>
          <w:lang w:val="de-AT"/>
        </w:rPr>
        <w:t xml:space="preserve"> 1: sich in der Fremde aufhalten, (im MA auch:) auf Wallfahrt gehen</w:t>
      </w:r>
    </w:p>
  </w:footnote>
  <w:footnote w:id="218">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quod</w:t>
      </w:r>
      <w:r w:rsidRPr="002B339C">
        <w:rPr>
          <w:rFonts w:asciiTheme="minorHAnsi" w:hAnsiTheme="minorHAnsi" w:cstheme="minorHAnsi"/>
          <w:lang w:val="de-AT"/>
        </w:rPr>
        <w:t>: statt ut</w:t>
      </w:r>
    </w:p>
  </w:footnote>
  <w:footnote w:id="219">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cibaria</w:t>
      </w:r>
      <w:r w:rsidRPr="002B339C">
        <w:rPr>
          <w:rFonts w:asciiTheme="minorHAnsi" w:hAnsiTheme="minorHAnsi" w:cstheme="minorHAnsi"/>
          <w:lang w:val="de-AT"/>
        </w:rPr>
        <w:t xml:space="preserve"> (N.pl.) = cibus</w:t>
      </w:r>
    </w:p>
  </w:footnote>
  <w:footnote w:id="220">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famelicus</w:t>
      </w:r>
      <w:r w:rsidRPr="002B339C">
        <w:rPr>
          <w:rFonts w:asciiTheme="minorHAnsi" w:hAnsiTheme="minorHAnsi" w:cstheme="minorHAnsi"/>
          <w:lang w:val="de-AT"/>
        </w:rPr>
        <w:t xml:space="preserve"> 3: hungrig (vgl. fames)</w:t>
      </w:r>
    </w:p>
  </w:footnote>
  <w:footnote w:id="221">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saturo</w:t>
      </w:r>
      <w:r w:rsidRPr="002B339C">
        <w:rPr>
          <w:rFonts w:asciiTheme="minorHAnsi" w:hAnsiTheme="minorHAnsi" w:cstheme="minorHAnsi"/>
          <w:lang w:val="de-AT"/>
        </w:rPr>
        <w:t xml:space="preserve"> 1: sättigen</w:t>
      </w:r>
    </w:p>
  </w:footnote>
  <w:footnote w:id="222">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quilibet</w:t>
      </w:r>
      <w:r w:rsidRPr="002B339C">
        <w:rPr>
          <w:rFonts w:asciiTheme="minorHAnsi" w:hAnsiTheme="minorHAnsi" w:cstheme="minorHAnsi"/>
          <w:lang w:val="de-AT"/>
        </w:rPr>
        <w:t>: wer auch immer</w:t>
      </w:r>
    </w:p>
  </w:footnote>
  <w:footnote w:id="223">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inceperunt</w:t>
      </w:r>
      <w:r w:rsidRPr="002B339C">
        <w:rPr>
          <w:rFonts w:asciiTheme="minorHAnsi" w:hAnsiTheme="minorHAnsi" w:cstheme="minorHAnsi"/>
          <w:lang w:val="de-AT"/>
        </w:rPr>
        <w:t xml:space="preserve"> = coeperunt</w:t>
      </w:r>
    </w:p>
  </w:footnote>
  <w:footnote w:id="224">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comedo</w:t>
      </w:r>
      <w:r w:rsidRPr="002B339C">
        <w:rPr>
          <w:rFonts w:asciiTheme="minorHAnsi" w:hAnsiTheme="minorHAnsi" w:cstheme="minorHAnsi"/>
          <w:lang w:val="de-AT"/>
        </w:rPr>
        <w:t xml:space="preserve"> 3: essen</w:t>
      </w:r>
    </w:p>
  </w:footnote>
  <w:footnote w:id="225">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mica</w:t>
      </w:r>
      <w:r w:rsidRPr="002B339C">
        <w:rPr>
          <w:rFonts w:asciiTheme="minorHAnsi" w:hAnsiTheme="minorHAnsi" w:cstheme="minorHAnsi"/>
          <w:lang w:val="de-AT"/>
        </w:rPr>
        <w:t>, -ae: Krümmchen, Bissen</w:t>
      </w:r>
    </w:p>
  </w:footnote>
  <w:footnote w:id="226">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scala</w:t>
      </w:r>
      <w:r w:rsidRPr="002B339C">
        <w:rPr>
          <w:rFonts w:asciiTheme="minorHAnsi" w:hAnsiTheme="minorHAnsi" w:cstheme="minorHAnsi"/>
          <w:lang w:val="de-AT"/>
        </w:rPr>
        <w:t>, -ae (klass. pl.): Stiege, Leiter</w:t>
      </w:r>
    </w:p>
  </w:footnote>
  <w:footnote w:id="227">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2B339C">
        <w:rPr>
          <w:rFonts w:asciiTheme="minorHAnsi" w:hAnsiTheme="minorHAnsi" w:cstheme="minorHAnsi"/>
          <w:lang w:val="de-AT"/>
        </w:rPr>
        <w:t>Bild der Jakobsleiter aus der Bibel, vgl. Gen. 28</w:t>
      </w:r>
    </w:p>
  </w:footnote>
  <w:footnote w:id="228">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2B339C">
        <w:rPr>
          <w:rFonts w:asciiTheme="minorHAnsi" w:hAnsiTheme="minorHAnsi" w:cstheme="minorHAnsi"/>
          <w:lang w:val="de-AT"/>
        </w:rPr>
        <w:t>Vgl. 1 Kor 2,9</w:t>
      </w:r>
    </w:p>
  </w:footnote>
  <w:footnote w:id="229">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daemon</w:t>
      </w:r>
      <w:r w:rsidRPr="002B339C">
        <w:rPr>
          <w:rFonts w:asciiTheme="minorHAnsi" w:hAnsiTheme="minorHAnsi" w:cstheme="minorHAnsi"/>
          <w:lang w:val="de-AT"/>
        </w:rPr>
        <w:t>, -is: böser Geist, Dämon</w:t>
      </w:r>
    </w:p>
  </w:footnote>
  <w:footnote w:id="230">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infernum</w:t>
      </w:r>
      <w:r w:rsidRPr="002B339C">
        <w:rPr>
          <w:rFonts w:asciiTheme="minorHAnsi" w:hAnsiTheme="minorHAnsi" w:cstheme="minorHAnsi"/>
          <w:lang w:val="de-AT"/>
        </w:rPr>
        <w:t>, -i: Hölle</w:t>
      </w:r>
    </w:p>
  </w:footnote>
  <w:footnote w:id="231">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tracto</w:t>
      </w:r>
      <w:r w:rsidRPr="002B339C">
        <w:rPr>
          <w:rFonts w:asciiTheme="minorHAnsi" w:hAnsiTheme="minorHAnsi" w:cstheme="minorHAnsi"/>
          <w:lang w:val="de-AT"/>
        </w:rPr>
        <w:t xml:space="preserve"> 1: behandeln</w:t>
      </w:r>
    </w:p>
  </w:footnote>
  <w:footnote w:id="232">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novacula</w:t>
      </w:r>
      <w:r w:rsidRPr="002B339C">
        <w:rPr>
          <w:rFonts w:asciiTheme="minorHAnsi" w:hAnsiTheme="minorHAnsi" w:cstheme="minorHAnsi"/>
          <w:lang w:val="de-AT"/>
        </w:rPr>
        <w:t>, -ae: scharfes Messer, Rasiermesser</w:t>
      </w:r>
    </w:p>
  </w:footnote>
  <w:footnote w:id="233">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fecerunt</w:t>
      </w:r>
      <w:r w:rsidRPr="002B339C">
        <w:rPr>
          <w:rFonts w:asciiTheme="minorHAnsi" w:hAnsiTheme="minorHAnsi" w:cstheme="minorHAnsi"/>
          <w:lang w:val="de-AT"/>
        </w:rPr>
        <w:t xml:space="preserve"> = iusserunt</w:t>
      </w:r>
    </w:p>
  </w:footnote>
  <w:footnote w:id="234">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etiam</w:t>
      </w:r>
      <w:r w:rsidRPr="002B339C">
        <w:rPr>
          <w:rFonts w:asciiTheme="minorHAnsi" w:hAnsiTheme="minorHAnsi" w:cstheme="minorHAnsi"/>
          <w:lang w:val="de-AT"/>
        </w:rPr>
        <w:t>: (hier:) ja</w:t>
      </w:r>
    </w:p>
  </w:footnote>
  <w:footnote w:id="235">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i</w:t>
      </w:r>
      <w:r>
        <w:rPr>
          <w:rFonts w:asciiTheme="minorHAnsi" w:hAnsiTheme="minorHAnsi" w:cstheme="minorHAnsi"/>
          <w:b/>
          <w:lang w:val="de-AT"/>
        </w:rPr>
        <w:t>u</w:t>
      </w:r>
      <w:r w:rsidRPr="00D3059B">
        <w:rPr>
          <w:rFonts w:asciiTheme="minorHAnsi" w:hAnsiTheme="minorHAnsi" w:cstheme="minorHAnsi"/>
          <w:b/>
          <w:lang w:val="de-AT"/>
        </w:rPr>
        <w:t>xta</w:t>
      </w:r>
      <w:r w:rsidRPr="002B339C">
        <w:rPr>
          <w:rFonts w:asciiTheme="minorHAnsi" w:hAnsiTheme="minorHAnsi" w:cstheme="minorHAnsi"/>
          <w:lang w:val="de-AT"/>
        </w:rPr>
        <w:t xml:space="preserve"> (Präp.): neben</w:t>
      </w:r>
    </w:p>
  </w:footnote>
  <w:footnote w:id="236">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tantummodo</w:t>
      </w:r>
      <w:r w:rsidRPr="002B339C">
        <w:rPr>
          <w:rFonts w:asciiTheme="minorHAnsi" w:hAnsiTheme="minorHAnsi" w:cstheme="minorHAnsi"/>
          <w:lang w:val="de-AT"/>
        </w:rPr>
        <w:t>: nur</w:t>
      </w:r>
    </w:p>
  </w:footnote>
  <w:footnote w:id="237">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abundo</w:t>
      </w:r>
      <w:r w:rsidRPr="002B339C">
        <w:rPr>
          <w:rFonts w:asciiTheme="minorHAnsi" w:hAnsiTheme="minorHAnsi" w:cstheme="minorHAnsi"/>
          <w:lang w:val="de-AT"/>
        </w:rPr>
        <w:t xml:space="preserve"> 1 (+ Abl.): etwas im Überfluss haben</w:t>
      </w:r>
    </w:p>
  </w:footnote>
  <w:footnote w:id="238">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amodo</w:t>
      </w:r>
      <w:r w:rsidRPr="002B339C">
        <w:rPr>
          <w:rFonts w:asciiTheme="minorHAnsi" w:hAnsiTheme="minorHAnsi" w:cstheme="minorHAnsi"/>
          <w:lang w:val="de-AT"/>
        </w:rPr>
        <w:t xml:space="preserve"> (Adv.): von nun an</w:t>
      </w:r>
    </w:p>
  </w:footnote>
  <w:footnote w:id="239">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Gallicus</w:t>
      </w:r>
      <w:r w:rsidRPr="002B339C">
        <w:rPr>
          <w:rFonts w:asciiTheme="minorHAnsi" w:hAnsiTheme="minorHAnsi" w:cstheme="minorHAnsi"/>
          <w:lang w:val="de-AT"/>
        </w:rPr>
        <w:t>: Hier wohl Eigenname (unten wird er Kaiser genannt)</w:t>
      </w:r>
    </w:p>
  </w:footnote>
  <w:footnote w:id="240">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qui</w:t>
      </w:r>
      <w:r w:rsidRPr="002B339C">
        <w:rPr>
          <w:rFonts w:asciiTheme="minorHAnsi" w:hAnsiTheme="minorHAnsi" w:cstheme="minorHAnsi"/>
          <w:lang w:val="de-AT"/>
        </w:rPr>
        <w:t xml:space="preserve"> </w:t>
      </w:r>
      <w:r w:rsidRPr="00D3059B">
        <w:rPr>
          <w:rFonts w:asciiTheme="minorHAnsi" w:hAnsiTheme="minorHAnsi" w:cstheme="minorHAnsi"/>
          <w:b/>
          <w:lang w:val="de-AT"/>
        </w:rPr>
        <w:t>statuit</w:t>
      </w:r>
      <w:r w:rsidRPr="002B339C">
        <w:rPr>
          <w:rFonts w:asciiTheme="minorHAnsi" w:hAnsiTheme="minorHAnsi" w:cstheme="minorHAnsi"/>
          <w:lang w:val="de-AT"/>
        </w:rPr>
        <w:t xml:space="preserve"> </w:t>
      </w:r>
      <w:r w:rsidRPr="00D3059B">
        <w:rPr>
          <w:rFonts w:asciiTheme="minorHAnsi" w:hAnsiTheme="minorHAnsi" w:cstheme="minorHAnsi"/>
          <w:b/>
          <w:lang w:val="de-AT"/>
        </w:rPr>
        <w:t>pro</w:t>
      </w:r>
      <w:r w:rsidRPr="002B339C">
        <w:rPr>
          <w:rFonts w:asciiTheme="minorHAnsi" w:hAnsiTheme="minorHAnsi" w:cstheme="minorHAnsi"/>
          <w:lang w:val="de-AT"/>
        </w:rPr>
        <w:t xml:space="preserve"> </w:t>
      </w:r>
      <w:r w:rsidRPr="00D3059B">
        <w:rPr>
          <w:rFonts w:asciiTheme="minorHAnsi" w:hAnsiTheme="minorHAnsi" w:cstheme="minorHAnsi"/>
          <w:b/>
          <w:lang w:val="de-AT"/>
        </w:rPr>
        <w:t>lege</w:t>
      </w:r>
      <w:r w:rsidRPr="002B339C">
        <w:rPr>
          <w:rFonts w:asciiTheme="minorHAnsi" w:hAnsiTheme="minorHAnsi" w:cstheme="minorHAnsi"/>
          <w:lang w:val="de-AT"/>
        </w:rPr>
        <w:t xml:space="preserve"> </w:t>
      </w:r>
      <w:r w:rsidRPr="00D3059B">
        <w:rPr>
          <w:rFonts w:asciiTheme="minorHAnsi" w:hAnsiTheme="minorHAnsi" w:cstheme="minorHAnsi"/>
          <w:b/>
          <w:lang w:val="de-AT"/>
        </w:rPr>
        <w:t>quod</w:t>
      </w:r>
      <w:r w:rsidRPr="002B339C">
        <w:rPr>
          <w:rFonts w:asciiTheme="minorHAnsi" w:hAnsiTheme="minorHAnsi" w:cstheme="minorHAnsi"/>
          <w:lang w:val="de-AT"/>
        </w:rPr>
        <w:t xml:space="preserve"> = qui statuit lege, ut (quod für ut noch öfter im Text)</w:t>
      </w:r>
    </w:p>
  </w:footnote>
  <w:footnote w:id="241">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pecten</w:t>
      </w:r>
      <w:r w:rsidRPr="002B339C">
        <w:rPr>
          <w:rFonts w:asciiTheme="minorHAnsi" w:hAnsiTheme="minorHAnsi" w:cstheme="minorHAnsi"/>
          <w:lang w:val="de-AT"/>
        </w:rPr>
        <w:t xml:space="preserve">, -inis m.: klass. Kamm, </w:t>
      </w:r>
      <w:r w:rsidRPr="002B339C">
        <w:rPr>
          <w:rFonts w:asciiTheme="minorHAnsi" w:hAnsiTheme="minorHAnsi" w:cstheme="minorHAnsi"/>
          <w:i/>
          <w:lang w:val="de-AT"/>
        </w:rPr>
        <w:t>hier aber</w:t>
      </w:r>
      <w:r w:rsidRPr="002B339C">
        <w:rPr>
          <w:rFonts w:asciiTheme="minorHAnsi" w:hAnsiTheme="minorHAnsi" w:cstheme="minorHAnsi"/>
          <w:lang w:val="de-AT"/>
        </w:rPr>
        <w:t>: Scholle (Fisch)</w:t>
      </w:r>
    </w:p>
  </w:footnote>
  <w:footnote w:id="242">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scutella</w:t>
      </w:r>
      <w:r w:rsidRPr="002B339C">
        <w:rPr>
          <w:rFonts w:asciiTheme="minorHAnsi" w:hAnsiTheme="minorHAnsi" w:cstheme="minorHAnsi"/>
          <w:lang w:val="de-AT"/>
        </w:rPr>
        <w:t>, -ae: Schale, Platte</w:t>
      </w:r>
    </w:p>
  </w:footnote>
  <w:footnote w:id="243">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morte</w:t>
      </w:r>
      <w:r w:rsidRPr="002B339C">
        <w:rPr>
          <w:rFonts w:asciiTheme="minorHAnsi" w:hAnsiTheme="minorHAnsi" w:cstheme="minorHAnsi"/>
          <w:lang w:val="de-AT"/>
        </w:rPr>
        <w:t xml:space="preserve"> </w:t>
      </w:r>
      <w:r w:rsidRPr="00D3059B">
        <w:rPr>
          <w:rFonts w:asciiTheme="minorHAnsi" w:hAnsiTheme="minorHAnsi" w:cstheme="minorHAnsi"/>
          <w:b/>
          <w:lang w:val="de-AT"/>
        </w:rPr>
        <w:t>moreretur</w:t>
      </w:r>
      <w:r w:rsidRPr="002B339C">
        <w:rPr>
          <w:rFonts w:asciiTheme="minorHAnsi" w:hAnsiTheme="minorHAnsi" w:cstheme="minorHAnsi"/>
          <w:lang w:val="de-AT"/>
        </w:rPr>
        <w:t>: wird sterben (Verdopplung Nomen+Verb zeigt den Einfluss der alttestamentarischen Ausdrucksweise, die in diesem Fall von einer Eigenheit des hebräischen Text geprägt ist, der zugrunde liegt)</w:t>
      </w:r>
    </w:p>
  </w:footnote>
  <w:footnote w:id="244">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quaestio</w:t>
      </w:r>
      <w:r w:rsidRPr="002B339C">
        <w:rPr>
          <w:rFonts w:asciiTheme="minorHAnsi" w:hAnsiTheme="minorHAnsi" w:cstheme="minorHAnsi"/>
          <w:lang w:val="de-AT"/>
        </w:rPr>
        <w:t xml:space="preserve"> </w:t>
      </w:r>
      <w:r w:rsidRPr="00D3059B">
        <w:rPr>
          <w:rFonts w:asciiTheme="minorHAnsi" w:hAnsiTheme="minorHAnsi" w:cstheme="minorHAnsi"/>
          <w:b/>
          <w:lang w:val="de-AT"/>
        </w:rPr>
        <w:t>pro</w:t>
      </w:r>
      <w:r w:rsidRPr="002B339C">
        <w:rPr>
          <w:rFonts w:asciiTheme="minorHAnsi" w:hAnsiTheme="minorHAnsi" w:cstheme="minorHAnsi"/>
          <w:lang w:val="de-AT"/>
        </w:rPr>
        <w:t xml:space="preserve"> </w:t>
      </w:r>
      <w:r w:rsidRPr="00D3059B">
        <w:rPr>
          <w:rFonts w:asciiTheme="minorHAnsi" w:hAnsiTheme="minorHAnsi" w:cstheme="minorHAnsi"/>
          <w:b/>
          <w:lang w:val="de-AT"/>
        </w:rPr>
        <w:t>vita</w:t>
      </w:r>
      <w:r w:rsidRPr="002B339C">
        <w:rPr>
          <w:rFonts w:asciiTheme="minorHAnsi" w:hAnsiTheme="minorHAnsi" w:cstheme="minorHAnsi"/>
          <w:lang w:val="de-AT"/>
        </w:rPr>
        <w:t xml:space="preserve"> </w:t>
      </w:r>
      <w:r w:rsidRPr="00D3059B">
        <w:rPr>
          <w:rFonts w:asciiTheme="minorHAnsi" w:hAnsiTheme="minorHAnsi" w:cstheme="minorHAnsi"/>
          <w:b/>
          <w:lang w:val="de-AT"/>
        </w:rPr>
        <w:t>habenda</w:t>
      </w:r>
      <w:r w:rsidRPr="002B339C">
        <w:rPr>
          <w:rFonts w:asciiTheme="minorHAnsi" w:hAnsiTheme="minorHAnsi" w:cstheme="minorHAnsi"/>
          <w:lang w:val="de-AT"/>
        </w:rPr>
        <w:t>: Bitte, weiterleben zu dürfen</w:t>
      </w:r>
    </w:p>
  </w:footnote>
  <w:footnote w:id="245">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largus</w:t>
      </w:r>
      <w:r w:rsidRPr="002B339C">
        <w:rPr>
          <w:rFonts w:asciiTheme="minorHAnsi" w:hAnsiTheme="minorHAnsi" w:cstheme="minorHAnsi"/>
          <w:lang w:val="de-AT"/>
        </w:rPr>
        <w:t xml:space="preserve"> 3: großzügig</w:t>
      </w:r>
    </w:p>
  </w:footnote>
  <w:footnote w:id="246">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aula</w:t>
      </w:r>
      <w:r w:rsidRPr="002B339C">
        <w:rPr>
          <w:rFonts w:asciiTheme="minorHAnsi" w:hAnsiTheme="minorHAnsi" w:cstheme="minorHAnsi"/>
          <w:lang w:val="de-AT"/>
        </w:rPr>
        <w:t>, -ae: Hof</w:t>
      </w:r>
    </w:p>
  </w:footnote>
  <w:footnote w:id="247">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os</w:t>
      </w:r>
      <w:r w:rsidRPr="002B339C">
        <w:rPr>
          <w:rFonts w:asciiTheme="minorHAnsi" w:hAnsiTheme="minorHAnsi" w:cstheme="minorHAnsi"/>
          <w:lang w:val="de-AT"/>
        </w:rPr>
        <w:t>, ossis: Knochen, Gräten</w:t>
      </w:r>
    </w:p>
  </w:footnote>
  <w:footnote w:id="248">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albedo</w:t>
      </w:r>
      <w:r w:rsidRPr="002B339C">
        <w:rPr>
          <w:rFonts w:asciiTheme="minorHAnsi" w:hAnsiTheme="minorHAnsi" w:cstheme="minorHAnsi"/>
          <w:lang w:val="de-AT"/>
        </w:rPr>
        <w:t>, -inis f.: die weiße Farbe (das weiße Fleisch dieses Fisches)</w:t>
      </w:r>
    </w:p>
  </w:footnote>
  <w:footnote w:id="249">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nigredo</w:t>
      </w:r>
      <w:r w:rsidRPr="002B339C">
        <w:rPr>
          <w:rFonts w:asciiTheme="minorHAnsi" w:hAnsiTheme="minorHAnsi" w:cstheme="minorHAnsi"/>
          <w:lang w:val="de-AT"/>
        </w:rPr>
        <w:t>, -inis f.: die schwarze Farbe (das dunkelfarbige Fleisch bzw. Innere dieses Fisches)</w:t>
      </w:r>
    </w:p>
  </w:footnote>
  <w:footnote w:id="250">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coquina</w:t>
      </w:r>
      <w:r w:rsidRPr="002B339C">
        <w:rPr>
          <w:rFonts w:asciiTheme="minorHAnsi" w:hAnsiTheme="minorHAnsi" w:cstheme="minorHAnsi"/>
          <w:lang w:val="de-AT"/>
        </w:rPr>
        <w:t>, -ae: Küche</w:t>
      </w:r>
    </w:p>
  </w:footnote>
  <w:footnote w:id="251">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quia</w:t>
      </w:r>
      <w:r w:rsidRPr="002B339C">
        <w:rPr>
          <w:rFonts w:asciiTheme="minorHAnsi" w:hAnsiTheme="minorHAnsi" w:cstheme="minorHAnsi"/>
          <w:lang w:val="de-AT"/>
        </w:rPr>
        <w:t>: (hier:) dass</w:t>
      </w:r>
    </w:p>
  </w:footnote>
  <w:footnote w:id="252">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laute</w:t>
      </w:r>
      <w:r w:rsidRPr="002B339C">
        <w:rPr>
          <w:rFonts w:asciiTheme="minorHAnsi" w:hAnsiTheme="minorHAnsi" w:cstheme="minorHAnsi"/>
          <w:lang w:val="de-AT"/>
        </w:rPr>
        <w:t xml:space="preserve"> (Adv.): vornehm, anständig</w:t>
      </w:r>
    </w:p>
  </w:footnote>
  <w:footnote w:id="253">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comes</w:t>
      </w:r>
      <w:r w:rsidRPr="002B339C">
        <w:rPr>
          <w:rFonts w:asciiTheme="minorHAnsi" w:hAnsiTheme="minorHAnsi" w:cstheme="minorHAnsi"/>
          <w:lang w:val="de-AT"/>
        </w:rPr>
        <w:t>, -itis m.: (im MA:) Graf</w:t>
      </w:r>
    </w:p>
  </w:footnote>
  <w:footnote w:id="254">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curia</w:t>
      </w:r>
      <w:r w:rsidRPr="002B339C">
        <w:rPr>
          <w:rFonts w:asciiTheme="minorHAnsi" w:hAnsiTheme="minorHAnsi" w:cstheme="minorHAnsi"/>
          <w:lang w:val="de-AT"/>
        </w:rPr>
        <w:t xml:space="preserve"> </w:t>
      </w:r>
      <w:r w:rsidRPr="00D3059B">
        <w:rPr>
          <w:rFonts w:asciiTheme="minorHAnsi" w:hAnsiTheme="minorHAnsi" w:cstheme="minorHAnsi"/>
          <w:b/>
          <w:lang w:val="de-AT"/>
        </w:rPr>
        <w:t>imperatoris</w:t>
      </w:r>
      <w:r w:rsidRPr="002B339C">
        <w:rPr>
          <w:rFonts w:asciiTheme="minorHAnsi" w:hAnsiTheme="minorHAnsi" w:cstheme="minorHAnsi"/>
          <w:lang w:val="de-AT"/>
        </w:rPr>
        <w:t>: Kaiserhof</w:t>
      </w:r>
    </w:p>
  </w:footnote>
  <w:footnote w:id="255">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ambo</w:t>
      </w:r>
      <w:r w:rsidRPr="002B339C">
        <w:rPr>
          <w:rFonts w:asciiTheme="minorHAnsi" w:hAnsiTheme="minorHAnsi" w:cstheme="minorHAnsi"/>
          <w:lang w:val="de-AT"/>
        </w:rPr>
        <w:t>: beide</w:t>
      </w:r>
    </w:p>
  </w:footnote>
  <w:footnote w:id="256">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famelicus</w:t>
      </w:r>
      <w:r w:rsidRPr="002B339C">
        <w:rPr>
          <w:rFonts w:asciiTheme="minorHAnsi" w:hAnsiTheme="minorHAnsi" w:cstheme="minorHAnsi"/>
          <w:lang w:val="de-AT"/>
        </w:rPr>
        <w:t xml:space="preserve"> 3: hungrig</w:t>
      </w:r>
    </w:p>
  </w:footnote>
  <w:footnote w:id="257">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accuso</w:t>
      </w:r>
      <w:r w:rsidRPr="002B339C">
        <w:rPr>
          <w:rFonts w:asciiTheme="minorHAnsi" w:hAnsiTheme="minorHAnsi" w:cstheme="minorHAnsi"/>
          <w:lang w:val="de-AT"/>
        </w:rPr>
        <w:t xml:space="preserve"> 1: anklagen</w:t>
      </w:r>
    </w:p>
  </w:footnote>
  <w:footnote w:id="258">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delinquo</w:t>
      </w:r>
      <w:r w:rsidRPr="002B339C">
        <w:rPr>
          <w:rFonts w:asciiTheme="minorHAnsi" w:hAnsiTheme="minorHAnsi" w:cstheme="minorHAnsi"/>
          <w:lang w:val="de-AT"/>
        </w:rPr>
        <w:t xml:space="preserve"> 3, -liqui: sich verfehlen</w:t>
      </w:r>
    </w:p>
  </w:footnote>
  <w:footnote w:id="259">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super</w:t>
      </w:r>
      <w:r w:rsidRPr="002B339C">
        <w:rPr>
          <w:rFonts w:asciiTheme="minorHAnsi" w:hAnsiTheme="minorHAnsi" w:cstheme="minorHAnsi"/>
          <w:lang w:val="de-AT"/>
        </w:rPr>
        <w:t>: (</w:t>
      </w:r>
      <w:r w:rsidRPr="00D3059B">
        <w:rPr>
          <w:rFonts w:asciiTheme="minorHAnsi" w:hAnsiTheme="minorHAnsi" w:cstheme="minorHAnsi"/>
          <w:i/>
          <w:lang w:val="de-AT"/>
        </w:rPr>
        <w:t>hier</w:t>
      </w:r>
      <w:r w:rsidRPr="002B339C">
        <w:rPr>
          <w:rFonts w:asciiTheme="minorHAnsi" w:hAnsiTheme="minorHAnsi" w:cstheme="minorHAnsi"/>
          <w:lang w:val="de-AT"/>
        </w:rPr>
        <w:t>:) wegen, hinsichtlich</w:t>
      </w:r>
    </w:p>
  </w:footnote>
  <w:footnote w:id="260">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transgressio</w:t>
      </w:r>
      <w:r w:rsidRPr="002B339C">
        <w:rPr>
          <w:rFonts w:asciiTheme="minorHAnsi" w:hAnsiTheme="minorHAnsi" w:cstheme="minorHAnsi"/>
          <w:lang w:val="de-AT"/>
        </w:rPr>
        <w:t>, -onis f.: Übertretung</w:t>
      </w:r>
    </w:p>
  </w:footnote>
  <w:footnote w:id="261">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quid</w:t>
      </w:r>
      <w:r w:rsidRPr="002B339C">
        <w:rPr>
          <w:rFonts w:asciiTheme="minorHAnsi" w:hAnsiTheme="minorHAnsi" w:cstheme="minorHAnsi"/>
          <w:lang w:val="de-AT"/>
        </w:rPr>
        <w:t xml:space="preserve"> </w:t>
      </w:r>
      <w:r w:rsidRPr="00D3059B">
        <w:rPr>
          <w:rFonts w:asciiTheme="minorHAnsi" w:hAnsiTheme="minorHAnsi" w:cstheme="minorHAnsi"/>
          <w:b/>
          <w:lang w:val="de-AT"/>
        </w:rPr>
        <w:t>diceret</w:t>
      </w:r>
      <w:r w:rsidRPr="002B339C">
        <w:rPr>
          <w:rFonts w:asciiTheme="minorHAnsi" w:hAnsiTheme="minorHAnsi" w:cstheme="minorHAnsi"/>
          <w:lang w:val="de-AT"/>
        </w:rPr>
        <w:t>: „was er sagen sollte“ (iussivus, Vght.)</w:t>
      </w:r>
    </w:p>
  </w:footnote>
  <w:footnote w:id="262">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penitus</w:t>
      </w:r>
      <w:r w:rsidRPr="002B339C">
        <w:rPr>
          <w:rFonts w:asciiTheme="minorHAnsi" w:hAnsiTheme="minorHAnsi" w:cstheme="minorHAnsi"/>
          <w:lang w:val="de-AT"/>
        </w:rPr>
        <w:t xml:space="preserve"> (Adv.): völlig, ganz und gar</w:t>
      </w:r>
    </w:p>
  </w:footnote>
  <w:footnote w:id="263">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flexis</w:t>
      </w:r>
      <w:r w:rsidRPr="002B339C">
        <w:rPr>
          <w:rFonts w:asciiTheme="minorHAnsi" w:hAnsiTheme="minorHAnsi" w:cstheme="minorHAnsi"/>
          <w:lang w:val="de-AT"/>
        </w:rPr>
        <w:t xml:space="preserve"> </w:t>
      </w:r>
      <w:r w:rsidRPr="00D3059B">
        <w:rPr>
          <w:rFonts w:asciiTheme="minorHAnsi" w:hAnsiTheme="minorHAnsi" w:cstheme="minorHAnsi"/>
          <w:b/>
          <w:lang w:val="de-AT"/>
        </w:rPr>
        <w:t>genibus</w:t>
      </w:r>
      <w:r w:rsidRPr="002B339C">
        <w:rPr>
          <w:rFonts w:asciiTheme="minorHAnsi" w:hAnsiTheme="minorHAnsi" w:cstheme="minorHAnsi"/>
          <w:lang w:val="de-AT"/>
        </w:rPr>
        <w:t>: knieend (flecto 3 = beugen, und genu = Knie)</w:t>
      </w:r>
    </w:p>
  </w:footnote>
  <w:footnote w:id="264">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reverendus</w:t>
      </w:r>
      <w:r w:rsidRPr="002B339C">
        <w:rPr>
          <w:rFonts w:asciiTheme="minorHAnsi" w:hAnsiTheme="minorHAnsi" w:cstheme="minorHAnsi"/>
          <w:lang w:val="de-AT"/>
        </w:rPr>
        <w:t xml:space="preserve"> 3: verehrungswürdig</w:t>
      </w:r>
    </w:p>
  </w:footnote>
  <w:footnote w:id="265">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numquid</w:t>
      </w:r>
      <w:r w:rsidRPr="002B339C">
        <w:rPr>
          <w:rFonts w:asciiTheme="minorHAnsi" w:hAnsiTheme="minorHAnsi" w:cstheme="minorHAnsi"/>
          <w:lang w:val="de-AT"/>
        </w:rPr>
        <w:t xml:space="preserve"> = num</w:t>
      </w:r>
    </w:p>
  </w:footnote>
  <w:footnote w:id="266">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regratior</w:t>
      </w:r>
      <w:r w:rsidRPr="002B339C">
        <w:rPr>
          <w:rFonts w:asciiTheme="minorHAnsi" w:hAnsiTheme="minorHAnsi" w:cstheme="minorHAnsi"/>
          <w:lang w:val="de-AT"/>
        </w:rPr>
        <w:t xml:space="preserve"> 1: dankbar sein</w:t>
      </w:r>
    </w:p>
  </w:footnote>
  <w:footnote w:id="267">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defloro</w:t>
      </w:r>
      <w:r w:rsidRPr="002B339C">
        <w:rPr>
          <w:rFonts w:asciiTheme="minorHAnsi" w:hAnsiTheme="minorHAnsi" w:cstheme="minorHAnsi"/>
          <w:lang w:val="de-AT"/>
        </w:rPr>
        <w:t xml:space="preserve"> 1: (abpflücken, entblättern; hier:) entjungfern</w:t>
      </w:r>
    </w:p>
  </w:footnote>
  <w:footnote w:id="268">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thesaurus</w:t>
      </w:r>
      <w:r w:rsidRPr="002B339C">
        <w:rPr>
          <w:rFonts w:asciiTheme="minorHAnsi" w:hAnsiTheme="minorHAnsi" w:cstheme="minorHAnsi"/>
          <w:lang w:val="de-AT"/>
        </w:rPr>
        <w:t>, -i: Schatz</w:t>
      </w:r>
    </w:p>
  </w:footnote>
  <w:footnote w:id="269">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stupefactus</w:t>
      </w:r>
      <w:r w:rsidRPr="002B339C">
        <w:rPr>
          <w:rFonts w:asciiTheme="minorHAnsi" w:hAnsiTheme="minorHAnsi" w:cstheme="minorHAnsi"/>
          <w:lang w:val="de-AT"/>
        </w:rPr>
        <w:t xml:space="preserve"> 3: erstaunt, außer sich sein</w:t>
      </w:r>
    </w:p>
  </w:footnote>
  <w:footnote w:id="270">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voluntas</w:t>
      </w:r>
      <w:r w:rsidRPr="002B339C">
        <w:rPr>
          <w:rFonts w:asciiTheme="minorHAnsi" w:hAnsiTheme="minorHAnsi" w:cstheme="minorHAnsi"/>
          <w:lang w:val="de-AT"/>
        </w:rPr>
        <w:t>, -atis: (hier:) Wohlwollen, Zuneigung</w:t>
      </w:r>
    </w:p>
  </w:footnote>
  <w:footnote w:id="271">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eruo</w:t>
      </w:r>
      <w:r w:rsidRPr="002B339C">
        <w:rPr>
          <w:rFonts w:asciiTheme="minorHAnsi" w:hAnsiTheme="minorHAnsi" w:cstheme="minorHAnsi"/>
          <w:lang w:val="de-AT"/>
        </w:rPr>
        <w:t xml:space="preserve"> 3: ausreißen</w:t>
      </w:r>
    </w:p>
  </w:footnote>
  <w:footnote w:id="272">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inquiro</w:t>
      </w:r>
      <w:r w:rsidRPr="002B339C">
        <w:rPr>
          <w:rFonts w:asciiTheme="minorHAnsi" w:hAnsiTheme="minorHAnsi" w:cstheme="minorHAnsi"/>
          <w:lang w:val="de-AT"/>
        </w:rPr>
        <w:t xml:space="preserve"> 3: nachforschen</w:t>
      </w:r>
    </w:p>
  </w:footnote>
  <w:footnote w:id="273">
    <w:p w:rsidR="00AD48A0" w:rsidRPr="002B339C" w:rsidRDefault="00AD48A0" w:rsidP="00081A2A">
      <w:pPr>
        <w:pStyle w:val="Funotentext"/>
        <w:rPr>
          <w:rFonts w:asciiTheme="minorHAnsi" w:hAnsiTheme="minorHAnsi" w:cstheme="minorHAnsi"/>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laesio</w:t>
      </w:r>
      <w:r w:rsidRPr="002B339C">
        <w:rPr>
          <w:rFonts w:asciiTheme="minorHAnsi" w:hAnsiTheme="minorHAnsi" w:cstheme="minorHAnsi"/>
          <w:lang w:val="de-AT"/>
        </w:rPr>
        <w:t>, -onis f.: Verletzung</w:t>
      </w:r>
    </w:p>
  </w:footnote>
  <w:footnote w:id="274">
    <w:p w:rsidR="00AD48A0" w:rsidRPr="009767E8" w:rsidRDefault="00AD48A0" w:rsidP="00081A2A">
      <w:pPr>
        <w:pStyle w:val="Funotentext"/>
        <w:rPr>
          <w:lang w:val="de-AT"/>
        </w:rPr>
      </w:pPr>
      <w:r w:rsidRPr="002B339C">
        <w:rPr>
          <w:rStyle w:val="Funotenzeichen"/>
          <w:rFonts w:asciiTheme="minorHAnsi" w:hAnsiTheme="minorHAnsi" w:cstheme="minorHAnsi"/>
        </w:rPr>
        <w:footnoteRef/>
      </w:r>
      <w:r w:rsidRPr="002B339C">
        <w:rPr>
          <w:rFonts w:asciiTheme="minorHAnsi" w:hAnsiTheme="minorHAnsi" w:cstheme="minorHAnsi"/>
        </w:rPr>
        <w:t xml:space="preserve"> </w:t>
      </w:r>
      <w:r w:rsidRPr="00D3059B">
        <w:rPr>
          <w:rFonts w:asciiTheme="minorHAnsi" w:hAnsiTheme="minorHAnsi" w:cstheme="minorHAnsi"/>
          <w:b/>
          <w:lang w:val="de-AT"/>
        </w:rPr>
        <w:t>decedo</w:t>
      </w:r>
      <w:r w:rsidRPr="002B339C">
        <w:rPr>
          <w:rFonts w:asciiTheme="minorHAnsi" w:hAnsiTheme="minorHAnsi" w:cstheme="minorHAnsi"/>
          <w:lang w:val="de-AT"/>
        </w:rPr>
        <w:t xml:space="preserve"> 3, -cessi, -cessum: sterben</w:t>
      </w:r>
    </w:p>
  </w:footnote>
  <w:footnote w:id="275">
    <w:p w:rsidR="00AD48A0" w:rsidRPr="00AD48A0" w:rsidRDefault="00AD48A0" w:rsidP="00AD48A0">
      <w:pPr>
        <w:rPr>
          <w:rFonts w:asciiTheme="minorHAnsi" w:hAnsiTheme="minorHAnsi" w:cstheme="minorHAnsi"/>
          <w:sz w:val="20"/>
          <w:szCs w:val="20"/>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sz w:val="20"/>
          <w:szCs w:val="20"/>
        </w:rPr>
        <w:t xml:space="preserve">Ihr Mann war der Politiker Q. Caecilius Metellus Celer (Konsul des Jahres 60), ihr Bruder der Volkstribun P. Clodius Pulcher, Parteifreund Caesars und Todfeind Ciceros. </w:t>
      </w:r>
    </w:p>
  </w:footnote>
  <w:footnote w:id="276">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In der Antike war es üblich, der Geliebten in Gedichten einen Decknamen zu geben, dieser wies immer dieselbe Silbenzahl wie der echte Name auf (Les-bi-a = Clo-di-a). Der Name Lesbia spielt auf die berühmte Dichterin Sappho von Lesbos (um 600 v. Chr.) an, die beide schätzten.)</w:t>
      </w:r>
    </w:p>
  </w:footnote>
  <w:footnote w:id="277">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Vgl. Catull c. 1, 1: „novum libellum“. Die Römer als konservatives Volk lehnt Neues generell eher ab. Cicero bezeichnete die jungen Dichter abfällig als „poetae novi“ (griech. neoteroi), daher die Bezeichnung „Neoteriker“.</w:t>
      </w:r>
    </w:p>
  </w:footnote>
  <w:footnote w:id="278">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Alexandria war das Zentrum der Gelehrsamkeit. Hier gab es eine großartige Bibliothek, das Museion, eine Art wissenschaftliches Forschungsinstitut mit dem Ziel, die gesamte griechische Literatur zusammenzutragen. Hier befanden sich ca. 700.00 Schriftrollen. Ein berühmter Vertreter der Alexandrinischen Dichter war Kallimachos von Kyrene (ca. 300-240v.)</w:t>
      </w:r>
    </w:p>
  </w:footnote>
  <w:footnote w:id="279">
    <w:p w:rsidR="00AD48A0" w:rsidRPr="00AD48A0" w:rsidRDefault="00AD48A0" w:rsidP="00AD48A0">
      <w:pPr>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sz w:val="20"/>
          <w:szCs w:val="20"/>
        </w:rPr>
        <w:t>1-60 sind kürzere Gedichte persönlichen Inhalts, 61-68 längere Gedichte im Stil der Alexandriner und Neoteriker, 68-116 Epigramme persönlichen Inhalts, wobei Abwechslung das oberste Prinzip darstellt. In metrischer Hinsicht ergibt sich eine Zweiteilung: 1-64 sind Gedichte in acht verschiedenen Metren, 65-116 sind Gedichte im dem elegischen Distichon (Hexameter + Pentameter).</w:t>
      </w:r>
    </w:p>
  </w:footnote>
  <w:footnote w:id="280">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Orff gestaltete mit 12 Catullgedichten und eigenen lateinischen Zwischentexten ein szenisches Spiel, mit Chor, Sopran, Tenor, 4 Klavieren und Schlagzeug</w:t>
      </w:r>
      <w:r w:rsidRPr="00AD48A0">
        <w:rPr>
          <w:rFonts w:asciiTheme="minorHAnsi" w:hAnsiTheme="minorHAnsi" w:cstheme="minorHAnsi"/>
          <w:sz w:val="18"/>
          <w:szCs w:val="18"/>
        </w:rPr>
        <w:t>.</w:t>
      </w:r>
    </w:p>
  </w:footnote>
  <w:footnote w:id="281">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Im Kult der Fruchtbarkeitsgöttin Demeter auf der Insel Paros hatte das Aussprechen des Hässlichen den Zweck, das Böse abzuwehren. </w:t>
      </w:r>
      <w:r w:rsidRPr="00AD48A0">
        <w:rPr>
          <w:rFonts w:asciiTheme="minorHAnsi" w:hAnsiTheme="minorHAnsi" w:cstheme="minorHAnsi"/>
          <w:b/>
        </w:rPr>
        <w:t>Archilochos von Paros</w:t>
      </w:r>
      <w:r w:rsidRPr="00AD48A0">
        <w:rPr>
          <w:rFonts w:asciiTheme="minorHAnsi" w:hAnsiTheme="minorHAnsi" w:cstheme="minorHAnsi"/>
        </w:rPr>
        <w:t xml:space="preserve"> (Um 650v.CHr.) schuf aus den Stegreif-Jamben dieses Kultes die literarische Gattung der Jambendichtung, mit der er seine persönlichen Feinde schmähte und sich über die adelige Gesellschaft und ihre Normen lustig machte. Unmittelbares Vorbild für Catull war der hellenistische Dichter </w:t>
      </w:r>
      <w:r w:rsidRPr="00AD48A0">
        <w:rPr>
          <w:rFonts w:asciiTheme="minorHAnsi" w:hAnsiTheme="minorHAnsi" w:cstheme="minorHAnsi"/>
          <w:b/>
        </w:rPr>
        <w:t>Kallimachos von Kyrene</w:t>
      </w:r>
      <w:r w:rsidRPr="00AD48A0">
        <w:rPr>
          <w:rFonts w:asciiTheme="minorHAnsi" w:hAnsiTheme="minorHAnsi" w:cstheme="minorHAnsi"/>
        </w:rPr>
        <w:t>, von dem uns 13 Jamben erhalten sind.</w:t>
      </w:r>
    </w:p>
  </w:footnote>
  <w:footnote w:id="282">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Der phaläceische Elfsilber wurde nach dem griechischen Dichter Phalaikos (4. Jh. v. Chr.) benannt. </w:t>
      </w:r>
    </w:p>
  </w:footnote>
  <w:footnote w:id="283">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Elegisches Distichon: Hexameter + Pentameter. Der Pentameter entstand aus der Verdoppelung der ersten Vershälfte des Hexameters (Fünfmaß, weil aus 2 x 2 ½ Daktylen bestehend).</w:t>
      </w:r>
    </w:p>
  </w:footnote>
  <w:footnote w:id="284">
    <w:p w:rsidR="00AD48A0" w:rsidRPr="00AD48A0" w:rsidRDefault="00AD48A0" w:rsidP="00AD48A0">
      <w:pPr>
        <w:pStyle w:val="Funotentext"/>
        <w:rPr>
          <w:rFonts w:asciiTheme="minorHAnsi" w:hAnsiTheme="minorHAnsi" w:cstheme="minorHAnsi"/>
          <w:i/>
        </w:rPr>
      </w:pPr>
      <w:r w:rsidRPr="00AD48A0">
        <w:rPr>
          <w:rStyle w:val="Funotenzeichen"/>
          <w:rFonts w:asciiTheme="minorHAnsi" w:hAnsiTheme="minorHAnsi" w:cstheme="minorHAnsi"/>
        </w:rPr>
        <w:footnoteRef/>
      </w:r>
      <w:r w:rsidRPr="00AD48A0">
        <w:rPr>
          <w:rFonts w:asciiTheme="minorHAnsi" w:hAnsiTheme="minorHAnsi" w:cstheme="minorHAnsi"/>
        </w:rPr>
        <w:t xml:space="preserve"> Schiller drückte diese metrische Antithese in einem berühmten Epigramm aus: </w:t>
      </w:r>
      <w:r w:rsidRPr="00AD48A0">
        <w:rPr>
          <w:rFonts w:asciiTheme="minorHAnsi" w:hAnsiTheme="minorHAnsi" w:cstheme="minorHAnsi"/>
          <w:i/>
        </w:rPr>
        <w:t xml:space="preserve">Im Hexameter steigt des Springquells flüssige Säule, / im Pentameter drauf fällt sie melodisch herab. </w:t>
      </w:r>
    </w:p>
  </w:footnote>
  <w:footnote w:id="285">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Flavius</w:t>
      </w:r>
      <w:r w:rsidRPr="00AD48A0">
        <w:rPr>
          <w:rFonts w:asciiTheme="minorHAnsi" w:hAnsiTheme="minorHAnsi" w:cstheme="minorHAnsi"/>
        </w:rPr>
        <w:t xml:space="preserve">: über ihn ist weiter nichts bekannt. </w:t>
      </w:r>
    </w:p>
  </w:footnote>
  <w:footnote w:id="286">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deliciae</w:t>
      </w:r>
      <w:r w:rsidRPr="00AD48A0">
        <w:rPr>
          <w:rFonts w:asciiTheme="minorHAnsi" w:hAnsiTheme="minorHAnsi" w:cstheme="minorHAnsi"/>
        </w:rPr>
        <w:t>,-arum f.: Schatz, Liebling</w:t>
      </w:r>
    </w:p>
  </w:footnote>
  <w:footnote w:id="287">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ni</w:t>
      </w:r>
      <w:r w:rsidRPr="00AD48A0">
        <w:rPr>
          <w:rFonts w:asciiTheme="minorHAnsi" w:hAnsiTheme="minorHAnsi" w:cstheme="minorHAnsi"/>
        </w:rPr>
        <w:t xml:space="preserve"> = nisi</w:t>
      </w:r>
    </w:p>
  </w:footnote>
  <w:footnote w:id="288">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inlepidus</w:t>
      </w:r>
      <w:r w:rsidRPr="00AD48A0">
        <w:rPr>
          <w:rFonts w:asciiTheme="minorHAnsi" w:hAnsiTheme="minorHAnsi" w:cstheme="minorHAnsi"/>
        </w:rPr>
        <w:t xml:space="preserve"> 3 – unfein, witzlos, abgeschmackt, albern, geistlos; pl. auf deliciae bezogen</w:t>
      </w:r>
    </w:p>
  </w:footnote>
  <w:footnote w:id="289">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nescioquid</w:t>
      </w:r>
      <w:r w:rsidRPr="00AD48A0">
        <w:rPr>
          <w:rFonts w:asciiTheme="minorHAnsi" w:hAnsiTheme="minorHAnsi" w:cstheme="minorHAnsi"/>
        </w:rPr>
        <w:t xml:space="preserve"> (+ Gen.) febriculosi scorti: irgendeine fiebrige (=an einer Seuche leidende) Dirne (scortum-i n.)</w:t>
      </w:r>
    </w:p>
  </w:footnote>
  <w:footnote w:id="290">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te</w:t>
      </w:r>
      <w:r w:rsidRPr="00AD48A0">
        <w:rPr>
          <w:rFonts w:asciiTheme="minorHAnsi" w:hAnsiTheme="minorHAnsi" w:cstheme="minorHAnsi"/>
        </w:rPr>
        <w:t>…</w:t>
      </w:r>
      <w:r w:rsidRPr="00AD48A0">
        <w:rPr>
          <w:rFonts w:asciiTheme="minorHAnsi" w:hAnsiTheme="minorHAnsi" w:cstheme="minorHAnsi"/>
          <w:b/>
        </w:rPr>
        <w:t>noctes</w:t>
      </w:r>
      <w:r w:rsidRPr="00AD48A0">
        <w:rPr>
          <w:rFonts w:asciiTheme="minorHAnsi" w:hAnsiTheme="minorHAnsi" w:cstheme="minorHAnsi"/>
        </w:rPr>
        <w:t xml:space="preserve"> – AcI abhängig von clamat</w:t>
      </w:r>
    </w:p>
  </w:footnote>
  <w:footnote w:id="291">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viduus</w:t>
      </w:r>
      <w:r w:rsidRPr="00AD48A0">
        <w:rPr>
          <w:rFonts w:asciiTheme="minorHAnsi" w:hAnsiTheme="minorHAnsi" w:cstheme="minorHAnsi"/>
        </w:rPr>
        <w:t xml:space="preserve"> 3: einsam (sinngemäß auf Flavius zu beziehen – „nächtelang einsam“)</w:t>
      </w:r>
    </w:p>
  </w:footnote>
  <w:footnote w:id="292">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nequiquam</w:t>
      </w:r>
      <w:r w:rsidRPr="00AD48A0">
        <w:rPr>
          <w:rFonts w:asciiTheme="minorHAnsi" w:hAnsiTheme="minorHAnsi" w:cstheme="minorHAnsi"/>
        </w:rPr>
        <w:t xml:space="preserve">: vergeblich </w:t>
      </w:r>
    </w:p>
  </w:footnote>
  <w:footnote w:id="293">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serta</w:t>
      </w:r>
      <w:r w:rsidRPr="00AD48A0">
        <w:rPr>
          <w:rFonts w:asciiTheme="minorHAnsi" w:hAnsiTheme="minorHAnsi" w:cstheme="minorHAnsi"/>
        </w:rPr>
        <w:t>,-orum n.: Kranz, Girlande</w:t>
      </w:r>
    </w:p>
  </w:footnote>
  <w:footnote w:id="294">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fragrare</w:t>
      </w:r>
      <w:r w:rsidRPr="00AD48A0">
        <w:rPr>
          <w:rFonts w:asciiTheme="minorHAnsi" w:hAnsiTheme="minorHAnsi" w:cstheme="minorHAnsi"/>
        </w:rPr>
        <w:t xml:space="preserve"> 1 (+Abl.): duften nach</w:t>
      </w:r>
    </w:p>
  </w:footnote>
  <w:footnote w:id="295">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peraeque</w:t>
      </w:r>
      <w:r w:rsidRPr="00AD48A0">
        <w:rPr>
          <w:rFonts w:asciiTheme="minorHAnsi" w:hAnsiTheme="minorHAnsi" w:cstheme="minorHAnsi"/>
        </w:rPr>
        <w:t xml:space="preserve"> adv.: völlig gleich</w:t>
      </w:r>
    </w:p>
  </w:footnote>
  <w:footnote w:id="296">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attritus</w:t>
      </w:r>
      <w:r w:rsidRPr="00AD48A0">
        <w:rPr>
          <w:rFonts w:asciiTheme="minorHAnsi" w:hAnsiTheme="minorHAnsi" w:cstheme="minorHAnsi"/>
        </w:rPr>
        <w:t xml:space="preserve"> 3 (von atterere 3: abreiben, abnutzen): zerknittert, abgegriffen; zu pulvinus; ergänze clamat!</w:t>
      </w:r>
    </w:p>
  </w:footnote>
  <w:footnote w:id="297">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tremuli</w:t>
      </w:r>
      <w:r w:rsidRPr="00AD48A0">
        <w:rPr>
          <w:rFonts w:asciiTheme="minorHAnsi" w:hAnsiTheme="minorHAnsi" w:cstheme="minorHAnsi"/>
        </w:rPr>
        <w:t xml:space="preserve"> </w:t>
      </w:r>
      <w:r w:rsidRPr="00AD48A0">
        <w:rPr>
          <w:rFonts w:asciiTheme="minorHAnsi" w:hAnsiTheme="minorHAnsi" w:cstheme="minorHAnsi"/>
          <w:b/>
        </w:rPr>
        <w:t>quassa</w:t>
      </w:r>
      <w:r w:rsidRPr="00AD48A0">
        <w:rPr>
          <w:rFonts w:asciiTheme="minorHAnsi" w:hAnsiTheme="minorHAnsi" w:cstheme="minorHAnsi"/>
        </w:rPr>
        <w:t xml:space="preserve"> </w:t>
      </w:r>
      <w:r w:rsidRPr="00AD48A0">
        <w:rPr>
          <w:rFonts w:asciiTheme="minorHAnsi" w:hAnsiTheme="minorHAnsi" w:cstheme="minorHAnsi"/>
          <w:b/>
        </w:rPr>
        <w:t>lecti</w:t>
      </w:r>
      <w:r w:rsidRPr="00AD48A0">
        <w:rPr>
          <w:rFonts w:asciiTheme="minorHAnsi" w:hAnsiTheme="minorHAnsi" w:cstheme="minorHAnsi"/>
        </w:rPr>
        <w:t xml:space="preserve"> </w:t>
      </w:r>
      <w:r w:rsidRPr="00AD48A0">
        <w:rPr>
          <w:rFonts w:asciiTheme="minorHAnsi" w:hAnsiTheme="minorHAnsi" w:cstheme="minorHAnsi"/>
          <w:b/>
        </w:rPr>
        <w:t>argutatio</w:t>
      </w:r>
      <w:r w:rsidRPr="00AD48A0">
        <w:rPr>
          <w:rFonts w:asciiTheme="minorHAnsi" w:hAnsiTheme="minorHAnsi" w:cstheme="minorHAnsi"/>
        </w:rPr>
        <w:t xml:space="preserve"> </w:t>
      </w:r>
      <w:r w:rsidRPr="00AD48A0">
        <w:rPr>
          <w:rFonts w:asciiTheme="minorHAnsi" w:hAnsiTheme="minorHAnsi" w:cstheme="minorHAnsi"/>
          <w:b/>
        </w:rPr>
        <w:t>inambulatioque</w:t>
      </w:r>
      <w:r w:rsidRPr="00AD48A0">
        <w:rPr>
          <w:rFonts w:asciiTheme="minorHAnsi" w:hAnsiTheme="minorHAnsi" w:cstheme="minorHAnsi"/>
        </w:rPr>
        <w:t xml:space="preserve">: das Zittern des erschütterten Bettes, (quassa – erschüttert, gehört sinngemäß zu lectus) sein Geknarrre (schneidender Ton) und sein Auf- und Abgehen. </w:t>
      </w:r>
    </w:p>
  </w:footnote>
  <w:footnote w:id="298">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nil</w:t>
      </w:r>
      <w:r w:rsidRPr="00AD48A0">
        <w:rPr>
          <w:rFonts w:asciiTheme="minorHAnsi" w:hAnsiTheme="minorHAnsi" w:cstheme="minorHAnsi"/>
        </w:rPr>
        <w:t xml:space="preserve"> = nihil; das zweite nihil im Vers dient der Betonung – „gar nichts“</w:t>
      </w:r>
    </w:p>
  </w:footnote>
  <w:footnote w:id="299">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stuprum</w:t>
      </w:r>
      <w:r w:rsidRPr="00AD48A0">
        <w:rPr>
          <w:rFonts w:asciiTheme="minorHAnsi" w:hAnsiTheme="minorHAnsi" w:cstheme="minorHAnsi"/>
        </w:rPr>
        <w:t>,-i n.: Unzucht</w:t>
      </w:r>
    </w:p>
  </w:footnote>
  <w:footnote w:id="300">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valet</w:t>
      </w:r>
      <w:r w:rsidRPr="00AD48A0">
        <w:rPr>
          <w:rFonts w:asciiTheme="minorHAnsi" w:hAnsiTheme="minorHAnsi" w:cstheme="minorHAnsi"/>
        </w:rPr>
        <w:t xml:space="preserve"> (</w:t>
      </w:r>
      <w:r w:rsidRPr="00AD48A0">
        <w:rPr>
          <w:rFonts w:asciiTheme="minorHAnsi" w:hAnsiTheme="minorHAnsi" w:cstheme="minorHAnsi"/>
          <w:b/>
        </w:rPr>
        <w:t>nihil</w:t>
      </w:r>
      <w:r w:rsidRPr="00AD48A0">
        <w:rPr>
          <w:rFonts w:asciiTheme="minorHAnsi" w:hAnsiTheme="minorHAnsi" w:cstheme="minorHAnsi"/>
        </w:rPr>
        <w:t xml:space="preserve">) + Inf.: nichts nützt es </w:t>
      </w:r>
    </w:p>
  </w:footnote>
  <w:footnote w:id="301">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latera</w:t>
      </w:r>
      <w:r w:rsidRPr="00AD48A0">
        <w:rPr>
          <w:rFonts w:asciiTheme="minorHAnsi" w:hAnsiTheme="minorHAnsi" w:cstheme="minorHAnsi"/>
        </w:rPr>
        <w:t xml:space="preserve"> </w:t>
      </w:r>
      <w:r w:rsidRPr="00AD48A0">
        <w:rPr>
          <w:rFonts w:asciiTheme="minorHAnsi" w:hAnsiTheme="minorHAnsi" w:cstheme="minorHAnsi"/>
          <w:b/>
        </w:rPr>
        <w:t>ecfututa</w:t>
      </w:r>
      <w:r w:rsidRPr="00AD48A0">
        <w:rPr>
          <w:rFonts w:asciiTheme="minorHAnsi" w:hAnsiTheme="minorHAnsi" w:cstheme="minorHAnsi"/>
        </w:rPr>
        <w:t xml:space="preserve"> (n.pl.) pandere.: die verhurten (von der Unzucht erschöpften) Glieder strecken </w:t>
      </w:r>
    </w:p>
  </w:footnote>
  <w:footnote w:id="302">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ni</w:t>
      </w:r>
      <w:r w:rsidRPr="00AD48A0">
        <w:rPr>
          <w:rFonts w:asciiTheme="minorHAnsi" w:hAnsiTheme="minorHAnsi" w:cstheme="minorHAnsi"/>
        </w:rPr>
        <w:t xml:space="preserve"> (= nisi) quid facias ineptiarum: wenn du nicht etwas Albernes anstellen (irgendwelche Albernheiten machen) würdest (solltest)</w:t>
      </w:r>
    </w:p>
  </w:footnote>
  <w:footnote w:id="303">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quidquid</w:t>
      </w:r>
      <w:r w:rsidRPr="00AD48A0">
        <w:rPr>
          <w:rFonts w:asciiTheme="minorHAnsi" w:hAnsiTheme="minorHAnsi" w:cstheme="minorHAnsi"/>
        </w:rPr>
        <w:t xml:space="preserve"> … </w:t>
      </w:r>
      <w:r w:rsidRPr="00AD48A0">
        <w:rPr>
          <w:rFonts w:asciiTheme="minorHAnsi" w:hAnsiTheme="minorHAnsi" w:cstheme="minorHAnsi"/>
          <w:b/>
        </w:rPr>
        <w:t>mali</w:t>
      </w:r>
      <w:r w:rsidRPr="00AD48A0">
        <w:rPr>
          <w:rFonts w:asciiTheme="minorHAnsi" w:hAnsiTheme="minorHAnsi" w:cstheme="minorHAnsi"/>
        </w:rPr>
        <w:t>: „was auch immer du hast, ob´s hübsch, ob´s hässlich.“ (ÜS nach Otto Weinreich)</w:t>
      </w:r>
    </w:p>
  </w:footnote>
  <w:footnote w:id="304">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lepidus</w:t>
      </w:r>
      <w:r w:rsidRPr="00AD48A0">
        <w:rPr>
          <w:rFonts w:asciiTheme="minorHAnsi" w:hAnsiTheme="minorHAnsi" w:cstheme="minorHAnsi"/>
        </w:rPr>
        <w:t xml:space="preserve"> 3: nett, fein, anmutig, geistreich</w:t>
      </w:r>
    </w:p>
  </w:footnote>
  <w:footnote w:id="305">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ad</w:t>
      </w:r>
      <w:r w:rsidRPr="00AD48A0">
        <w:rPr>
          <w:rFonts w:asciiTheme="minorHAnsi" w:hAnsiTheme="minorHAnsi" w:cstheme="minorHAnsi"/>
        </w:rPr>
        <w:t xml:space="preserve"> </w:t>
      </w:r>
      <w:r w:rsidRPr="00AD48A0">
        <w:rPr>
          <w:rFonts w:asciiTheme="minorHAnsi" w:hAnsiTheme="minorHAnsi" w:cstheme="minorHAnsi"/>
          <w:b/>
        </w:rPr>
        <w:t>caelum</w:t>
      </w:r>
      <w:r w:rsidRPr="00AD48A0">
        <w:rPr>
          <w:rFonts w:asciiTheme="minorHAnsi" w:hAnsiTheme="minorHAnsi" w:cstheme="minorHAnsi"/>
        </w:rPr>
        <w:t xml:space="preserve"> </w:t>
      </w:r>
      <w:r w:rsidRPr="00AD48A0">
        <w:rPr>
          <w:rFonts w:asciiTheme="minorHAnsi" w:hAnsiTheme="minorHAnsi" w:cstheme="minorHAnsi"/>
          <w:b/>
        </w:rPr>
        <w:t>vocare</w:t>
      </w:r>
      <w:r w:rsidRPr="00AD48A0">
        <w:rPr>
          <w:rFonts w:asciiTheme="minorHAnsi" w:hAnsiTheme="minorHAnsi" w:cstheme="minorHAnsi"/>
        </w:rPr>
        <w:t xml:space="preserve"> 1: in den Himmel erhöhen (preisen) </w:t>
      </w:r>
    </w:p>
  </w:footnote>
  <w:footnote w:id="306">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Egnatius</w:t>
      </w:r>
      <w:r w:rsidRPr="00AD48A0">
        <w:rPr>
          <w:rFonts w:asciiTheme="minorHAnsi" w:hAnsiTheme="minorHAnsi" w:cstheme="minorHAnsi"/>
        </w:rPr>
        <w:t>,-i m.: Egnatius</w:t>
      </w:r>
    </w:p>
  </w:footnote>
  <w:footnote w:id="307">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renidere</w:t>
      </w:r>
      <w:r w:rsidRPr="00AD48A0">
        <w:rPr>
          <w:rFonts w:asciiTheme="minorHAnsi" w:hAnsiTheme="minorHAnsi" w:cstheme="minorHAnsi"/>
        </w:rPr>
        <w:t xml:space="preserve"> 2: grinsen</w:t>
      </w:r>
    </w:p>
  </w:footnote>
  <w:footnote w:id="308">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usque</w:t>
      </w:r>
      <w:r w:rsidRPr="00AD48A0">
        <w:rPr>
          <w:rFonts w:asciiTheme="minorHAnsi" w:hAnsiTheme="minorHAnsi" w:cstheme="minorHAnsi"/>
        </w:rPr>
        <w:t xml:space="preserve"> </w:t>
      </w:r>
      <w:r w:rsidRPr="00AD48A0">
        <w:rPr>
          <w:rFonts w:asciiTheme="minorHAnsi" w:hAnsiTheme="minorHAnsi" w:cstheme="minorHAnsi"/>
          <w:b/>
        </w:rPr>
        <w:t>quaque</w:t>
      </w:r>
      <w:r w:rsidRPr="00AD48A0">
        <w:rPr>
          <w:rFonts w:asciiTheme="minorHAnsi" w:hAnsiTheme="minorHAnsi" w:cstheme="minorHAnsi"/>
        </w:rPr>
        <w:t>: ununterbrochen und überall</w:t>
      </w:r>
    </w:p>
  </w:footnote>
  <w:footnote w:id="309">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reus</w:t>
      </w:r>
      <w:r w:rsidRPr="00AD48A0">
        <w:rPr>
          <w:rFonts w:asciiTheme="minorHAnsi" w:hAnsiTheme="minorHAnsi" w:cstheme="minorHAnsi"/>
        </w:rPr>
        <w:t>,-i m.: Angeklagter</w:t>
      </w:r>
    </w:p>
  </w:footnote>
  <w:footnote w:id="310">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subsellium</w:t>
      </w:r>
      <w:r w:rsidRPr="00AD48A0">
        <w:rPr>
          <w:rFonts w:asciiTheme="minorHAnsi" w:hAnsiTheme="minorHAnsi" w:cstheme="minorHAnsi"/>
        </w:rPr>
        <w:t>,-i n.: Sitzbank (im Gericht)</w:t>
      </w:r>
    </w:p>
  </w:footnote>
  <w:footnote w:id="311">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fletus</w:t>
      </w:r>
      <w:r w:rsidRPr="00AD48A0">
        <w:rPr>
          <w:rFonts w:asciiTheme="minorHAnsi" w:hAnsiTheme="minorHAnsi" w:cstheme="minorHAnsi"/>
        </w:rPr>
        <w:t>, -us m. (von flere 2): Weinen, Tränen</w:t>
      </w:r>
    </w:p>
  </w:footnote>
  <w:footnote w:id="312">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rogus</w:t>
      </w:r>
      <w:r w:rsidRPr="00AD48A0">
        <w:rPr>
          <w:rFonts w:asciiTheme="minorHAnsi" w:hAnsiTheme="minorHAnsi" w:cstheme="minorHAnsi"/>
        </w:rPr>
        <w:t>,-i m.: Scheiterhaufen</w:t>
      </w:r>
    </w:p>
  </w:footnote>
  <w:footnote w:id="313">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fili</w:t>
      </w:r>
      <w:r w:rsidRPr="00AD48A0">
        <w:rPr>
          <w:rFonts w:asciiTheme="minorHAnsi" w:hAnsiTheme="minorHAnsi" w:cstheme="minorHAnsi"/>
        </w:rPr>
        <w:t xml:space="preserve"> = filii </w:t>
      </w:r>
    </w:p>
  </w:footnote>
  <w:footnote w:id="314">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lugere</w:t>
      </w:r>
      <w:r w:rsidRPr="00AD48A0">
        <w:rPr>
          <w:rFonts w:asciiTheme="minorHAnsi" w:hAnsiTheme="minorHAnsi" w:cstheme="minorHAnsi"/>
        </w:rPr>
        <w:t xml:space="preserve"> 2, luxi</w:t>
      </w:r>
      <w:proofErr w:type="gramStart"/>
      <w:r w:rsidRPr="00AD48A0">
        <w:rPr>
          <w:rFonts w:asciiTheme="minorHAnsi" w:hAnsiTheme="minorHAnsi" w:cstheme="minorHAnsi"/>
        </w:rPr>
        <w:t>, :</w:t>
      </w:r>
      <w:proofErr w:type="gramEnd"/>
      <w:r w:rsidRPr="00AD48A0">
        <w:rPr>
          <w:rFonts w:asciiTheme="minorHAnsi" w:hAnsiTheme="minorHAnsi" w:cstheme="minorHAnsi"/>
        </w:rPr>
        <w:t xml:space="preserve"> trauern</w:t>
      </w:r>
    </w:p>
  </w:footnote>
  <w:footnote w:id="315">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orbus</w:t>
      </w:r>
      <w:r w:rsidRPr="00AD48A0">
        <w:rPr>
          <w:rFonts w:asciiTheme="minorHAnsi" w:hAnsiTheme="minorHAnsi" w:cstheme="minorHAnsi"/>
        </w:rPr>
        <w:t xml:space="preserve"> 3: kinderlos</w:t>
      </w:r>
    </w:p>
  </w:footnote>
  <w:footnote w:id="316">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unicus</w:t>
      </w:r>
      <w:r w:rsidRPr="00AD48A0">
        <w:rPr>
          <w:rFonts w:asciiTheme="minorHAnsi" w:hAnsiTheme="minorHAnsi" w:cstheme="minorHAnsi"/>
        </w:rPr>
        <w:t xml:space="preserve"> 3: einzig</w:t>
      </w:r>
    </w:p>
  </w:footnote>
  <w:footnote w:id="317">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elegans</w:t>
      </w:r>
      <w:r w:rsidRPr="00AD48A0">
        <w:rPr>
          <w:rFonts w:asciiTheme="minorHAnsi" w:hAnsiTheme="minorHAnsi" w:cstheme="minorHAnsi"/>
        </w:rPr>
        <w:t xml:space="preserve"> (Gen. elegantis): geschmackvoll</w:t>
      </w:r>
    </w:p>
  </w:footnote>
  <w:footnote w:id="318">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urbanus</w:t>
      </w:r>
      <w:r w:rsidRPr="00AD48A0">
        <w:rPr>
          <w:rFonts w:asciiTheme="minorHAnsi" w:hAnsiTheme="minorHAnsi" w:cstheme="minorHAnsi"/>
        </w:rPr>
        <w:t xml:space="preserve"> 3: geistreich</w:t>
      </w:r>
    </w:p>
  </w:footnote>
  <w:footnote w:id="319">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monere</w:t>
      </w:r>
      <w:r w:rsidRPr="00AD48A0">
        <w:rPr>
          <w:rFonts w:asciiTheme="minorHAnsi" w:hAnsiTheme="minorHAnsi" w:cstheme="minorHAnsi"/>
        </w:rPr>
        <w:t xml:space="preserve"> 2: warnen</w:t>
      </w:r>
    </w:p>
  </w:footnote>
  <w:footnote w:id="320">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Sabinus</w:t>
      </w:r>
      <w:r w:rsidRPr="00AD48A0">
        <w:rPr>
          <w:rFonts w:asciiTheme="minorHAnsi" w:hAnsiTheme="minorHAnsi" w:cstheme="minorHAnsi"/>
        </w:rPr>
        <w:t>,-i m.: Sabiner (Bewohner des Berglandes nördlich von Rom)</w:t>
      </w:r>
    </w:p>
  </w:footnote>
  <w:footnote w:id="321">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t>,</w:t>
      </w: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Tiburs</w:t>
      </w:r>
      <w:r w:rsidRPr="00AD48A0">
        <w:rPr>
          <w:rFonts w:asciiTheme="minorHAnsi" w:hAnsiTheme="minorHAnsi" w:cstheme="minorHAnsi"/>
        </w:rPr>
        <w:t>, Tiburtis m.: Bewohner von Tiburs (heute Tivoli)</w:t>
      </w:r>
    </w:p>
  </w:footnote>
  <w:footnote w:id="322">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parcus</w:t>
      </w:r>
      <w:r w:rsidRPr="00AD48A0">
        <w:rPr>
          <w:rFonts w:asciiTheme="minorHAnsi" w:hAnsiTheme="minorHAnsi" w:cstheme="minorHAnsi"/>
        </w:rPr>
        <w:t xml:space="preserve"> </w:t>
      </w:r>
      <w:r w:rsidRPr="00AD48A0">
        <w:rPr>
          <w:rFonts w:asciiTheme="minorHAnsi" w:hAnsiTheme="minorHAnsi" w:cstheme="minorHAnsi"/>
          <w:b/>
        </w:rPr>
        <w:t>Umber</w:t>
      </w:r>
      <w:r w:rsidRPr="00AD48A0">
        <w:rPr>
          <w:rFonts w:asciiTheme="minorHAnsi" w:hAnsiTheme="minorHAnsi" w:cstheme="minorHAnsi"/>
        </w:rPr>
        <w:t>, bri m.: ein sparsamer Umber (Einwohner der Gegend zwischen Tiber und Adria)</w:t>
      </w:r>
    </w:p>
  </w:footnote>
  <w:footnote w:id="323">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obesus Etruscus</w:t>
      </w:r>
      <w:r w:rsidRPr="00AD48A0">
        <w:rPr>
          <w:rFonts w:asciiTheme="minorHAnsi" w:hAnsiTheme="minorHAnsi" w:cstheme="minorHAnsi"/>
        </w:rPr>
        <w:t xml:space="preserve">,-i m.: ein fett (fettgefressener) Etrusker </w:t>
      </w:r>
    </w:p>
  </w:footnote>
  <w:footnote w:id="324">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Lanuvinus</w:t>
      </w:r>
      <w:r w:rsidRPr="00AD48A0">
        <w:rPr>
          <w:rFonts w:asciiTheme="minorHAnsi" w:hAnsiTheme="minorHAnsi" w:cstheme="minorHAnsi"/>
        </w:rPr>
        <w:t>,-i m.: Lanuviner (Bewohner von Lanuvium, südlich vom Albanersee)</w:t>
      </w:r>
    </w:p>
  </w:footnote>
  <w:footnote w:id="325">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ater atque dentatus</w:t>
      </w:r>
      <w:r w:rsidRPr="00AD48A0">
        <w:rPr>
          <w:rFonts w:asciiTheme="minorHAnsi" w:hAnsiTheme="minorHAnsi" w:cstheme="minorHAnsi"/>
        </w:rPr>
        <w:t>: dunkel(häutig) und mit scharfem Zähnen</w:t>
      </w:r>
    </w:p>
  </w:footnote>
  <w:footnote w:id="326">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Transpadanus</w:t>
      </w:r>
      <w:r w:rsidRPr="00AD48A0">
        <w:rPr>
          <w:rFonts w:asciiTheme="minorHAnsi" w:hAnsiTheme="minorHAnsi" w:cstheme="minorHAnsi"/>
        </w:rPr>
        <w:t>,-i m.: Trannspadaner (Einwohner der Gegend zwischen Po und Alpen)</w:t>
      </w:r>
    </w:p>
  </w:footnote>
  <w:footnote w:id="327">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 xml:space="preserve">attingere </w:t>
      </w:r>
      <w:r w:rsidRPr="00AD48A0">
        <w:rPr>
          <w:rFonts w:asciiTheme="minorHAnsi" w:hAnsiTheme="minorHAnsi" w:cstheme="minorHAnsi"/>
        </w:rPr>
        <w:t>3, attigi, attactum: erwähnen</w:t>
      </w:r>
    </w:p>
  </w:footnote>
  <w:footnote w:id="328">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 xml:space="preserve">quilubet </w:t>
      </w:r>
      <w:r w:rsidRPr="00AD48A0">
        <w:rPr>
          <w:rFonts w:asciiTheme="minorHAnsi" w:hAnsiTheme="minorHAnsi" w:cstheme="minorHAnsi"/>
        </w:rPr>
        <w:t>(altlat. für quilibet): jeder beliebige</w:t>
      </w:r>
    </w:p>
  </w:footnote>
  <w:footnote w:id="329">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 xml:space="preserve">puriter lavare </w:t>
      </w:r>
      <w:r w:rsidRPr="00AD48A0">
        <w:rPr>
          <w:rFonts w:asciiTheme="minorHAnsi" w:hAnsiTheme="minorHAnsi" w:cstheme="minorHAnsi"/>
        </w:rPr>
        <w:t>1: sauber putzen</w:t>
      </w:r>
    </w:p>
  </w:footnote>
  <w:footnote w:id="330">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b/>
        </w:rPr>
        <w:t xml:space="preserve">risus </w:t>
      </w:r>
      <w:r w:rsidRPr="00AD48A0">
        <w:rPr>
          <w:rFonts w:asciiTheme="minorHAnsi" w:hAnsiTheme="minorHAnsi" w:cstheme="minorHAnsi"/>
        </w:rPr>
        <w:t xml:space="preserve">(-us m.) </w:t>
      </w:r>
      <w:r w:rsidRPr="00AD48A0">
        <w:rPr>
          <w:rFonts w:asciiTheme="minorHAnsi" w:hAnsiTheme="minorHAnsi" w:cstheme="minorHAnsi"/>
          <w:b/>
        </w:rPr>
        <w:t>ineptus</w:t>
      </w:r>
      <w:r w:rsidRPr="00AD48A0">
        <w:rPr>
          <w:rFonts w:asciiTheme="minorHAnsi" w:hAnsiTheme="minorHAnsi" w:cstheme="minorHAnsi"/>
        </w:rPr>
        <w:t>: unpassendes (unschickliches, albernes) Lachen (Grinsen)</w:t>
      </w:r>
    </w:p>
  </w:footnote>
  <w:footnote w:id="331">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Celtiber</w:t>
      </w:r>
      <w:r w:rsidRPr="00AD48A0">
        <w:rPr>
          <w:rFonts w:asciiTheme="minorHAnsi" w:hAnsiTheme="minorHAnsi" w:cstheme="minorHAnsi"/>
        </w:rPr>
        <w:t>,-eri m.: Keltiberer (Nachfahre der Iberer und Kelten)</w:t>
      </w:r>
    </w:p>
  </w:footnote>
  <w:footnote w:id="332">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 xml:space="preserve">mingere </w:t>
      </w:r>
      <w:r w:rsidRPr="00AD48A0">
        <w:rPr>
          <w:rFonts w:asciiTheme="minorHAnsi" w:hAnsiTheme="minorHAnsi" w:cstheme="minorHAnsi"/>
        </w:rPr>
        <w:t>3, minxi, mictum: urinieren</w:t>
      </w:r>
    </w:p>
  </w:footnote>
  <w:footnote w:id="333">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Ablativ</w:t>
      </w:r>
    </w:p>
  </w:footnote>
  <w:footnote w:id="334">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 xml:space="preserve">defricare </w:t>
      </w:r>
      <w:r w:rsidRPr="00AD48A0">
        <w:rPr>
          <w:rFonts w:asciiTheme="minorHAnsi" w:hAnsiTheme="minorHAnsi" w:cstheme="minorHAnsi"/>
        </w:rPr>
        <w:t>1, defricui, defrictum: putzen</w:t>
      </w:r>
    </w:p>
  </w:footnote>
  <w:footnote w:id="335">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russa gingiva</w:t>
      </w:r>
      <w:r w:rsidRPr="00AD48A0">
        <w:rPr>
          <w:rFonts w:asciiTheme="minorHAnsi" w:hAnsiTheme="minorHAnsi" w:cstheme="minorHAnsi"/>
        </w:rPr>
        <w:t>,-ae f.: das rote Zahnfleisch</w:t>
      </w:r>
    </w:p>
  </w:footnote>
  <w:footnote w:id="336">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quo</w:t>
      </w:r>
      <w:r w:rsidRPr="00AD48A0">
        <w:rPr>
          <w:rFonts w:asciiTheme="minorHAnsi" w:hAnsiTheme="minorHAnsi" w:cstheme="minorHAnsi"/>
        </w:rPr>
        <w:t xml:space="preserve">… </w:t>
      </w:r>
      <w:r w:rsidRPr="00AD48A0">
        <w:rPr>
          <w:rFonts w:asciiTheme="minorHAnsi" w:hAnsiTheme="minorHAnsi" w:cstheme="minorHAnsi"/>
          <w:b/>
        </w:rPr>
        <w:t xml:space="preserve">expolitior </w:t>
      </w:r>
      <w:r w:rsidRPr="00AD48A0">
        <w:rPr>
          <w:rFonts w:asciiTheme="minorHAnsi" w:hAnsiTheme="minorHAnsi" w:cstheme="minorHAnsi"/>
        </w:rPr>
        <w:t>–</w:t>
      </w:r>
      <w:r w:rsidRPr="00AD48A0">
        <w:rPr>
          <w:rFonts w:asciiTheme="minorHAnsi" w:hAnsiTheme="minorHAnsi" w:cstheme="minorHAnsi"/>
          <w:b/>
        </w:rPr>
        <w:t xml:space="preserve"> eo amplius</w:t>
      </w:r>
      <w:r w:rsidRPr="00AD48A0">
        <w:rPr>
          <w:rFonts w:asciiTheme="minorHAnsi" w:hAnsiTheme="minorHAnsi" w:cstheme="minorHAnsi"/>
        </w:rPr>
        <w:t>: je strahlender – umso mehr (hoc – Abl. limitationis)</w:t>
      </w:r>
    </w:p>
  </w:footnote>
  <w:footnote w:id="337">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praedicere</w:t>
      </w:r>
      <w:r w:rsidRPr="00AD48A0">
        <w:rPr>
          <w:rFonts w:asciiTheme="minorHAnsi" w:hAnsiTheme="minorHAnsi" w:cstheme="minorHAnsi"/>
        </w:rPr>
        <w:t xml:space="preserve"> 3, -dixi, -dictum; zeigen</w:t>
      </w:r>
    </w:p>
  </w:footnote>
  <w:footnote w:id="338">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lotum</w:t>
      </w:r>
      <w:r w:rsidRPr="00AD48A0">
        <w:rPr>
          <w:rFonts w:asciiTheme="minorHAnsi" w:hAnsiTheme="minorHAnsi" w:cstheme="minorHAnsi"/>
        </w:rPr>
        <w:t>,-i n.: Urin</w:t>
      </w:r>
    </w:p>
  </w:footnote>
  <w:footnote w:id="339">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pedicare</w:t>
      </w:r>
      <w:r w:rsidRPr="00AD48A0">
        <w:rPr>
          <w:rFonts w:asciiTheme="minorHAnsi" w:hAnsiTheme="minorHAnsi" w:cstheme="minorHAnsi"/>
        </w:rPr>
        <w:t xml:space="preserve"> (paedicare) 1: ugs. „es jemandem von hinten besorgen“, Päderastie (Unzucht) mit Knaben treiben</w:t>
      </w:r>
    </w:p>
  </w:footnote>
  <w:footnote w:id="340">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irrumare</w:t>
      </w:r>
      <w:r w:rsidRPr="00AD48A0">
        <w:rPr>
          <w:rFonts w:asciiTheme="minorHAnsi" w:hAnsiTheme="minorHAnsi" w:cstheme="minorHAnsi"/>
        </w:rPr>
        <w:t xml:space="preserve"> 1: ugs. „jem. das Maul stopfen“, oralen Geschlechtsverkehr betreiben (den Penis in den Mund stecken)</w:t>
      </w:r>
    </w:p>
    <w:p w:rsidR="00AD48A0" w:rsidRPr="00AD48A0" w:rsidRDefault="00AD48A0" w:rsidP="00AD48A0">
      <w:pPr>
        <w:pStyle w:val="Funotentext"/>
        <w:rPr>
          <w:rFonts w:asciiTheme="minorHAnsi" w:hAnsiTheme="minorHAnsi" w:cstheme="minorHAnsi"/>
        </w:rPr>
      </w:pPr>
      <w:r w:rsidRPr="00AD48A0">
        <w:rPr>
          <w:rFonts w:asciiTheme="minorHAnsi" w:hAnsiTheme="minorHAnsi" w:cstheme="minorHAnsi"/>
        </w:rPr>
        <w:t>Beide Verben sind umgangssprachliche Phrasen im Sinne von „go to hell“ oder „I will fuck you.</w:t>
      </w:r>
      <w:proofErr w:type="gramStart"/>
      <w:r w:rsidRPr="00AD48A0">
        <w:rPr>
          <w:rFonts w:asciiTheme="minorHAnsi" w:hAnsiTheme="minorHAnsi" w:cstheme="minorHAnsi"/>
        </w:rPr>
        <w:t>“(</w:t>
      </w:r>
      <w:proofErr w:type="gramEnd"/>
      <w:r w:rsidRPr="00AD48A0">
        <w:rPr>
          <w:rFonts w:asciiTheme="minorHAnsi" w:hAnsiTheme="minorHAnsi" w:cstheme="minorHAnsi"/>
        </w:rPr>
        <w:t>ich mache dich fertig.) Die wörtliche Bedeutung schwingt aber auch mit!</w:t>
      </w:r>
    </w:p>
  </w:footnote>
  <w:footnote w:id="341">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Aurelius</w:t>
      </w:r>
      <w:r w:rsidRPr="00AD48A0">
        <w:rPr>
          <w:rFonts w:asciiTheme="minorHAnsi" w:hAnsiTheme="minorHAnsi" w:cstheme="minorHAnsi"/>
        </w:rPr>
        <w:t>,-i m.: Aurelius. In c.15 droht Catull ihm eine schlimme obszöne Strafe an, falls er sich an seinem Knaben vergreifen sollte. Es fallen unflätige Worte, und die angedrohte Strafe schockiert mit haarsträubenden Details, ist aber auch Ausdruck heiterer Unbekümmertheit, denn die angedrohte Strafe ist wohl bildhaft und keine ernsthaft ins Auge gefasste Maßnahme.</w:t>
      </w:r>
    </w:p>
  </w:footnote>
  <w:footnote w:id="342">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pathicus</w:t>
      </w:r>
      <w:r w:rsidRPr="00AD48A0">
        <w:rPr>
          <w:rFonts w:asciiTheme="minorHAnsi" w:hAnsiTheme="minorHAnsi" w:cstheme="minorHAnsi"/>
        </w:rPr>
        <w:t>,-i m.: Lustknabe; pathicus 3: Lustknaben-</w:t>
      </w:r>
    </w:p>
  </w:footnote>
  <w:footnote w:id="343">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cinaedus</w:t>
      </w:r>
      <w:r w:rsidRPr="00AD48A0">
        <w:rPr>
          <w:rFonts w:asciiTheme="minorHAnsi" w:hAnsiTheme="minorHAnsi" w:cstheme="minorHAnsi"/>
        </w:rPr>
        <w:t xml:space="preserve">,-i m.: Wüstling, verweichlichter Mann, Schwuler (verharmlosend oft als „Warmduscher“ übersetzt); </w:t>
      </w:r>
      <w:r w:rsidRPr="00AD48A0">
        <w:rPr>
          <w:rFonts w:asciiTheme="minorHAnsi" w:hAnsiTheme="minorHAnsi" w:cstheme="minorHAnsi"/>
          <w:b/>
        </w:rPr>
        <w:t>cinaedus</w:t>
      </w:r>
      <w:r w:rsidRPr="00AD48A0">
        <w:rPr>
          <w:rFonts w:asciiTheme="minorHAnsi" w:hAnsiTheme="minorHAnsi" w:cstheme="minorHAnsi"/>
        </w:rPr>
        <w:t xml:space="preserve"> 3: schamlos verhurt</w:t>
      </w:r>
    </w:p>
  </w:footnote>
  <w:footnote w:id="344">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Furius</w:t>
      </w:r>
      <w:r w:rsidRPr="00AD48A0">
        <w:rPr>
          <w:rFonts w:asciiTheme="minorHAnsi" w:hAnsiTheme="minorHAnsi" w:cstheme="minorHAnsi"/>
        </w:rPr>
        <w:t>,-i m.</w:t>
      </w:r>
    </w:p>
  </w:footnote>
  <w:footnote w:id="345">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ex</w:t>
      </w:r>
      <w:r w:rsidRPr="00AD48A0">
        <w:rPr>
          <w:rFonts w:asciiTheme="minorHAnsi" w:hAnsiTheme="minorHAnsi" w:cstheme="minorHAnsi"/>
        </w:rPr>
        <w:t>: (hier:) wegen</w:t>
      </w:r>
    </w:p>
  </w:footnote>
  <w:footnote w:id="346">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putastis</w:t>
      </w:r>
      <w:r w:rsidRPr="00AD48A0">
        <w:rPr>
          <w:rFonts w:asciiTheme="minorHAnsi" w:hAnsiTheme="minorHAnsi" w:cstheme="minorHAnsi"/>
        </w:rPr>
        <w:t xml:space="preserve"> = putavistis: (mit doppeltem Akk.) halten für</w:t>
      </w:r>
    </w:p>
  </w:footnote>
  <w:footnote w:id="347">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molliculus</w:t>
      </w:r>
      <w:r w:rsidRPr="00AD48A0">
        <w:rPr>
          <w:rFonts w:asciiTheme="minorHAnsi" w:hAnsiTheme="minorHAnsi" w:cstheme="minorHAnsi"/>
        </w:rPr>
        <w:t xml:space="preserve"> 3</w:t>
      </w:r>
      <w:r>
        <w:rPr>
          <w:rFonts w:asciiTheme="minorHAnsi" w:hAnsiTheme="minorHAnsi" w:cstheme="minorHAnsi"/>
        </w:rPr>
        <w:t>:</w:t>
      </w:r>
      <w:r w:rsidRPr="00AD48A0">
        <w:rPr>
          <w:rFonts w:asciiTheme="minorHAnsi" w:hAnsiTheme="minorHAnsi" w:cstheme="minorHAnsi"/>
        </w:rPr>
        <w:t xml:space="preserve"> recht zart, zärtlich  </w:t>
      </w:r>
    </w:p>
  </w:footnote>
  <w:footnote w:id="348">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versiculos</w:t>
      </w:r>
      <w:r w:rsidRPr="00AD48A0">
        <w:rPr>
          <w:rFonts w:asciiTheme="minorHAnsi" w:hAnsiTheme="minorHAnsi" w:cstheme="minorHAnsi"/>
        </w:rPr>
        <w:t xml:space="preserve">: ergänze „castos esse“ </w:t>
      </w:r>
    </w:p>
  </w:footnote>
  <w:footnote w:id="349">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nihil</w:t>
      </w:r>
      <w:r w:rsidRPr="00AD48A0">
        <w:rPr>
          <w:rFonts w:asciiTheme="minorHAnsi" w:hAnsiTheme="minorHAnsi" w:cstheme="minorHAnsi"/>
        </w:rPr>
        <w:t>: gar nicht</w:t>
      </w:r>
    </w:p>
  </w:footnote>
  <w:footnote w:id="350">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salem</w:t>
      </w:r>
      <w:r w:rsidRPr="00AD48A0">
        <w:rPr>
          <w:rFonts w:asciiTheme="minorHAnsi" w:hAnsiTheme="minorHAnsi" w:cstheme="minorHAnsi"/>
        </w:rPr>
        <w:t xml:space="preserve"> </w:t>
      </w:r>
      <w:r w:rsidRPr="00AD48A0">
        <w:rPr>
          <w:rFonts w:asciiTheme="minorHAnsi" w:hAnsiTheme="minorHAnsi" w:cstheme="minorHAnsi"/>
          <w:b/>
        </w:rPr>
        <w:t>et</w:t>
      </w:r>
      <w:r w:rsidRPr="00AD48A0">
        <w:rPr>
          <w:rFonts w:asciiTheme="minorHAnsi" w:hAnsiTheme="minorHAnsi" w:cstheme="minorHAnsi"/>
        </w:rPr>
        <w:t xml:space="preserve"> </w:t>
      </w:r>
      <w:r w:rsidRPr="00AD48A0">
        <w:rPr>
          <w:rFonts w:asciiTheme="minorHAnsi" w:hAnsiTheme="minorHAnsi" w:cstheme="minorHAnsi"/>
          <w:b/>
        </w:rPr>
        <w:t>leporem</w:t>
      </w:r>
      <w:r w:rsidRPr="00AD48A0">
        <w:rPr>
          <w:rFonts w:asciiTheme="minorHAnsi" w:hAnsiTheme="minorHAnsi" w:cstheme="minorHAnsi"/>
        </w:rPr>
        <w:t>: Witz und Anmut (sal, salis m.: Salz, Würze, Witz; lepor,-oris m.: Anmut Feinheit)</w:t>
      </w:r>
    </w:p>
  </w:footnote>
  <w:footnote w:id="351">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prurire</w:t>
      </w:r>
      <w:r w:rsidRPr="00AD48A0">
        <w:rPr>
          <w:rFonts w:asciiTheme="minorHAnsi" w:hAnsiTheme="minorHAnsi" w:cstheme="minorHAnsi"/>
        </w:rPr>
        <w:t>: lustvoll sein</w:t>
      </w:r>
    </w:p>
  </w:footnote>
  <w:footnote w:id="352">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pilosus</w:t>
      </w:r>
      <w:r w:rsidRPr="00AD48A0">
        <w:rPr>
          <w:rFonts w:asciiTheme="minorHAnsi" w:hAnsiTheme="minorHAnsi" w:cstheme="minorHAnsi"/>
        </w:rPr>
        <w:t xml:space="preserve"> 3: behaart</w:t>
      </w:r>
    </w:p>
  </w:footnote>
  <w:footnote w:id="353">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lumbus</w:t>
      </w:r>
      <w:r w:rsidRPr="00AD48A0">
        <w:rPr>
          <w:rFonts w:asciiTheme="minorHAnsi" w:hAnsiTheme="minorHAnsi" w:cstheme="minorHAnsi"/>
        </w:rPr>
        <w:t>,-i m.: Lende</w:t>
      </w:r>
    </w:p>
  </w:footnote>
  <w:footnote w:id="354">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milia</w:t>
      </w:r>
      <w:r w:rsidRPr="00AD48A0">
        <w:rPr>
          <w:rFonts w:asciiTheme="minorHAnsi" w:hAnsiTheme="minorHAnsi" w:cstheme="minorHAnsi"/>
        </w:rPr>
        <w:t xml:space="preserve"> </w:t>
      </w:r>
      <w:r w:rsidRPr="00AD48A0">
        <w:rPr>
          <w:rFonts w:asciiTheme="minorHAnsi" w:hAnsiTheme="minorHAnsi" w:cstheme="minorHAnsi"/>
          <w:b/>
        </w:rPr>
        <w:t>multa</w:t>
      </w:r>
      <w:r w:rsidRPr="00AD48A0">
        <w:rPr>
          <w:rFonts w:asciiTheme="minorHAnsi" w:hAnsiTheme="minorHAnsi" w:cstheme="minorHAnsi"/>
        </w:rPr>
        <w:t xml:space="preserve"> </w:t>
      </w:r>
      <w:r w:rsidRPr="00AD48A0">
        <w:rPr>
          <w:rFonts w:asciiTheme="minorHAnsi" w:hAnsiTheme="minorHAnsi" w:cstheme="minorHAnsi"/>
          <w:b/>
        </w:rPr>
        <w:t>basiorum</w:t>
      </w:r>
      <w:r w:rsidRPr="00AD48A0">
        <w:rPr>
          <w:rFonts w:asciiTheme="minorHAnsi" w:hAnsiTheme="minorHAnsi" w:cstheme="minorHAnsi"/>
        </w:rPr>
        <w:t>: in c. 48 schwärmt Catull von einem Juventius, den er 300.000mal küssen möchte, in c. 5 und 7 von Lesbias Küssen.</w:t>
      </w:r>
    </w:p>
  </w:footnote>
  <w:footnote w:id="355">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mas</w:t>
      </w:r>
      <w:r w:rsidRPr="00AD48A0">
        <w:rPr>
          <w:rFonts w:asciiTheme="minorHAnsi" w:hAnsiTheme="minorHAnsi" w:cstheme="minorHAnsi"/>
        </w:rPr>
        <w:t>, maris: männlich, kräftig</w:t>
      </w:r>
    </w:p>
  </w:footnote>
  <w:footnote w:id="356">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Hier sind die vulgären Verben nur mehr umgangssprachliche Wendungen im Sinne von „Ich mach euch fertig“.</w:t>
      </w:r>
    </w:p>
  </w:footnote>
  <w:footnote w:id="357">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sella</w:t>
      </w:r>
      <w:r w:rsidRPr="00AD48A0">
        <w:rPr>
          <w:rFonts w:asciiTheme="minorHAnsi" w:hAnsiTheme="minorHAnsi" w:cstheme="minorHAnsi"/>
        </w:rPr>
        <w:t xml:space="preserve"> curulis: Amtssessel der höheren Magistrate</w:t>
      </w:r>
    </w:p>
  </w:footnote>
  <w:footnote w:id="358">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struma</w:t>
      </w:r>
      <w:r w:rsidRPr="00AD48A0">
        <w:rPr>
          <w:rFonts w:asciiTheme="minorHAnsi" w:hAnsiTheme="minorHAnsi" w:cstheme="minorHAnsi"/>
        </w:rPr>
        <w:t>,-ae f.: Kropf; (Struma ist der medizinische Terminus für eine Schilddrüsenvergrößerung.)</w:t>
      </w:r>
    </w:p>
  </w:footnote>
  <w:footnote w:id="359">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Nonius</w:t>
      </w:r>
      <w:r w:rsidRPr="00AD48A0">
        <w:rPr>
          <w:rFonts w:asciiTheme="minorHAnsi" w:hAnsiTheme="minorHAnsi" w:cstheme="minorHAnsi"/>
        </w:rPr>
        <w:t xml:space="preserve">,-i m.: Nonius Sufenas, Volkstribun 56 v. Chr., Unterstützer des Pompeius, oder Nonius Asprenas, Prokonsul 46 v., Günstling Caesars, Nonius wird hier als „struma“ bezeichnet, als „Auswuchs“ der Politik! </w:t>
      </w:r>
    </w:p>
  </w:footnote>
  <w:footnote w:id="360">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peierare</w:t>
      </w:r>
      <w:r w:rsidRPr="00AD48A0">
        <w:rPr>
          <w:rFonts w:asciiTheme="minorHAnsi" w:hAnsiTheme="minorHAnsi" w:cstheme="minorHAnsi"/>
        </w:rPr>
        <w:t xml:space="preserve"> = peiurare 1 (per+Akk.): falsch schwören (bei), Meineid leisten</w:t>
      </w:r>
    </w:p>
  </w:footnote>
  <w:footnote w:id="361">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Vatinius</w:t>
      </w:r>
      <w:r w:rsidRPr="00AD48A0">
        <w:rPr>
          <w:rFonts w:asciiTheme="minorHAnsi" w:hAnsiTheme="minorHAnsi" w:cstheme="minorHAnsi"/>
        </w:rPr>
        <w:t xml:space="preserve">,-i m.: Vatinius, der meistgehasste Mann seiner Zeit, Kandidat für die Quästur 64 v., Tribun 59 v., Caesars Werkzeug. Zur Zeit der Abfassung des Epigramms wahrscheinlich Prätor 55 v. Chr., als er sich seines Konsulats schon sicher war. </w:t>
      </w:r>
    </w:p>
  </w:footnote>
  <w:footnote w:id="362">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Bononiensis</w:t>
      </w:r>
      <w:r w:rsidRPr="00AD48A0">
        <w:rPr>
          <w:rFonts w:asciiTheme="minorHAnsi" w:hAnsiTheme="minorHAnsi" w:cstheme="minorHAnsi"/>
        </w:rPr>
        <w:t>,-e: aus Bologna</w:t>
      </w:r>
    </w:p>
    <w:p w:rsidR="00AD48A0" w:rsidRPr="00AD48A0" w:rsidRDefault="00AD48A0" w:rsidP="00AD48A0">
      <w:pPr>
        <w:pStyle w:val="Funotentext"/>
        <w:rPr>
          <w:rFonts w:asciiTheme="minorHAnsi" w:hAnsiTheme="minorHAnsi" w:cstheme="minorHAnsi"/>
        </w:rPr>
      </w:pPr>
      <w:r w:rsidRPr="00AD48A0">
        <w:rPr>
          <w:rFonts w:asciiTheme="minorHAnsi" w:hAnsiTheme="minorHAnsi" w:cstheme="minorHAnsi"/>
        </w:rPr>
        <w:t>Der Beginn des 1. Verses wirkt dadurch wie eine Inschrift. Der feierliche Ton ist aber nur Spaß, was das letzte Wort des Verses verdeutlicht.</w:t>
      </w:r>
    </w:p>
  </w:footnote>
  <w:footnote w:id="363">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Rufulus</w:t>
      </w:r>
      <w:r w:rsidRPr="00AD48A0">
        <w:rPr>
          <w:rFonts w:asciiTheme="minorHAnsi" w:hAnsiTheme="minorHAnsi" w:cstheme="minorHAnsi"/>
        </w:rPr>
        <w:t xml:space="preserve">: Koseform zu Rufus - „lieber Rufus“ (deutet Inzest an, denn Rufus könnte der Bruder von Rufa sein) </w:t>
      </w:r>
    </w:p>
  </w:footnote>
  <w:footnote w:id="364">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fellare</w:t>
      </w:r>
      <w:r w:rsidRPr="00AD48A0">
        <w:rPr>
          <w:rFonts w:asciiTheme="minorHAnsi" w:hAnsiTheme="minorHAnsi" w:cstheme="minorHAnsi"/>
        </w:rPr>
        <w:t xml:space="preserve"> 1: saugen, oralen Geschlechtsverkehr haben, Fellatio betreiben (mit)</w:t>
      </w:r>
    </w:p>
  </w:footnote>
  <w:footnote w:id="365">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sepulcretum</w:t>
      </w:r>
      <w:r w:rsidRPr="00AD48A0">
        <w:rPr>
          <w:rFonts w:asciiTheme="minorHAnsi" w:hAnsiTheme="minorHAnsi" w:cstheme="minorHAnsi"/>
        </w:rPr>
        <w:t>,-i n.: Begräbnisplatz</w:t>
      </w:r>
    </w:p>
  </w:footnote>
  <w:footnote w:id="366">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rogus</w:t>
      </w:r>
      <w:r w:rsidRPr="00AD48A0">
        <w:rPr>
          <w:rFonts w:asciiTheme="minorHAnsi" w:hAnsiTheme="minorHAnsi" w:cstheme="minorHAnsi"/>
        </w:rPr>
        <w:t>,-is m.: Scheiterhaufen (gemeint ist die Opferstelle beim Grab, wo Brot als Opfergabe dargebracht wurde)</w:t>
      </w:r>
    </w:p>
  </w:footnote>
  <w:footnote w:id="367">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devolvere</w:t>
      </w:r>
      <w:r w:rsidRPr="00AD48A0">
        <w:rPr>
          <w:rFonts w:asciiTheme="minorHAnsi" w:hAnsiTheme="minorHAnsi" w:cstheme="minorHAnsi"/>
        </w:rPr>
        <w:t xml:space="preserve"> 3, volvi, volutum: herabrollen</w:t>
      </w:r>
    </w:p>
  </w:footnote>
  <w:footnote w:id="368">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semirasus</w:t>
      </w:r>
      <w:r w:rsidRPr="00AD48A0">
        <w:rPr>
          <w:rFonts w:asciiTheme="minorHAnsi" w:hAnsiTheme="minorHAnsi" w:cstheme="minorHAnsi"/>
        </w:rPr>
        <w:t xml:space="preserve"> 3: halbgeschoren (vielleicht im Sinne von ungepflegt)</w:t>
      </w:r>
    </w:p>
  </w:footnote>
  <w:footnote w:id="369">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tundere</w:t>
      </w:r>
      <w:r w:rsidRPr="00AD48A0">
        <w:rPr>
          <w:rFonts w:asciiTheme="minorHAnsi" w:hAnsiTheme="minorHAnsi" w:cstheme="minorHAnsi"/>
        </w:rPr>
        <w:t xml:space="preserve"> 3, tutudi, tusus: schlagen </w:t>
      </w:r>
    </w:p>
  </w:footnote>
  <w:footnote w:id="370">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ustor</w:t>
      </w:r>
      <w:r w:rsidRPr="00AD48A0">
        <w:rPr>
          <w:rFonts w:asciiTheme="minorHAnsi" w:hAnsiTheme="minorHAnsi" w:cstheme="minorHAnsi"/>
        </w:rPr>
        <w:t>, -oris m.: Leichenverbrenner (Sklave der niedrigsten Art, Gehilfe des „libitinarius“, des Leichenbestatters, das als unehrenhaftes Gewerbe galt)</w:t>
      </w:r>
    </w:p>
  </w:footnote>
  <w:footnote w:id="371">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rPr>
        <w:t xml:space="preserve"> </w:t>
      </w:r>
      <w:r w:rsidRPr="00AD48A0">
        <w:rPr>
          <w:rFonts w:asciiTheme="minorHAnsi" w:hAnsiTheme="minorHAnsi" w:cstheme="minorHAnsi"/>
          <w:b/>
        </w:rPr>
        <w:t>placere</w:t>
      </w:r>
      <w:r w:rsidRPr="00AD48A0">
        <w:rPr>
          <w:rFonts w:asciiTheme="minorHAnsi" w:hAnsiTheme="minorHAnsi" w:cstheme="minorHAnsi"/>
        </w:rPr>
        <w:t xml:space="preserve">: kann menschlich, künstlerisch oder politisch gemeint sein – oder auch in jedem Sinn, was dem Epigramm seine besondere Schärfe gibt. </w:t>
      </w:r>
    </w:p>
  </w:footnote>
  <w:footnote w:id="372">
    <w:p w:rsidR="00AD48A0" w:rsidRPr="00AD48A0" w:rsidRDefault="00AD48A0" w:rsidP="00AD48A0">
      <w:pPr>
        <w:pStyle w:val="Funotentext"/>
        <w:rPr>
          <w:rFonts w:asciiTheme="minorHAnsi" w:hAnsiTheme="minorHAnsi" w:cstheme="minorHAnsi"/>
        </w:rPr>
      </w:pPr>
      <w:r w:rsidRPr="00AD48A0">
        <w:rPr>
          <w:rStyle w:val="Funotenzeichen"/>
          <w:rFonts w:asciiTheme="minorHAnsi" w:hAnsiTheme="minorHAnsi" w:cstheme="minorHAnsi"/>
        </w:rPr>
        <w:footnoteRef/>
      </w:r>
      <w:r w:rsidRPr="00AD48A0">
        <w:rPr>
          <w:rFonts w:asciiTheme="minorHAnsi" w:hAnsiTheme="minorHAnsi" w:cstheme="minorHAnsi"/>
          <w:b/>
        </w:rPr>
        <w:t>albus</w:t>
      </w:r>
      <w:r w:rsidRPr="00AD48A0">
        <w:rPr>
          <w:rFonts w:asciiTheme="minorHAnsi" w:hAnsiTheme="minorHAnsi" w:cstheme="minorHAnsi"/>
        </w:rPr>
        <w:t xml:space="preserve"> </w:t>
      </w:r>
      <w:r w:rsidRPr="00AD48A0">
        <w:rPr>
          <w:rFonts w:asciiTheme="minorHAnsi" w:hAnsiTheme="minorHAnsi" w:cstheme="minorHAnsi"/>
          <w:b/>
        </w:rPr>
        <w:t>an</w:t>
      </w:r>
      <w:r w:rsidRPr="00AD48A0">
        <w:rPr>
          <w:rFonts w:asciiTheme="minorHAnsi" w:hAnsiTheme="minorHAnsi" w:cstheme="minorHAnsi"/>
        </w:rPr>
        <w:t xml:space="preserve"> </w:t>
      </w:r>
      <w:r w:rsidRPr="00AD48A0">
        <w:rPr>
          <w:rFonts w:asciiTheme="minorHAnsi" w:hAnsiTheme="minorHAnsi" w:cstheme="minorHAnsi"/>
          <w:b/>
        </w:rPr>
        <w:t>ater</w:t>
      </w:r>
      <w:r w:rsidRPr="00AD48A0">
        <w:rPr>
          <w:rFonts w:asciiTheme="minorHAnsi" w:hAnsiTheme="minorHAnsi" w:cstheme="minorHAnsi"/>
        </w:rPr>
        <w:t>: spielen wohl auf ein Sprichwort an, das völlige Gleichgültigkeit ausdrückt. Es könnte aber auch auf Caesars sexuelle Orientierung bezogen sein (weiblich – männlich), was auch in der griechischen Komödie belegt ist.</w:t>
      </w:r>
    </w:p>
    <w:p w:rsidR="00AD48A0" w:rsidRDefault="00AD48A0" w:rsidP="00AD48A0">
      <w:pPr>
        <w:pStyle w:val="Funotentext"/>
      </w:pPr>
      <w:r w:rsidRPr="00AD48A0">
        <w:rPr>
          <w:rFonts w:asciiTheme="minorHAnsi" w:hAnsiTheme="minorHAnsi" w:cstheme="minorHAnsi"/>
        </w:rPr>
        <w:t>Das Verhältnis Caesars mit Mamurra ist Thema einiger Spottgedichte Catulls.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678C3"/>
    <w:multiLevelType w:val="hybridMultilevel"/>
    <w:tmpl w:val="55ECA6EA"/>
    <w:lvl w:ilvl="0" w:tplc="0C07000F">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4C35356"/>
    <w:multiLevelType w:val="hybridMultilevel"/>
    <w:tmpl w:val="98BE38B4"/>
    <w:lvl w:ilvl="0" w:tplc="0C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05298B"/>
    <w:multiLevelType w:val="hybridMultilevel"/>
    <w:tmpl w:val="FE7A398A"/>
    <w:lvl w:ilvl="0" w:tplc="965A845A">
      <w:start w:val="1"/>
      <w:numFmt w:val="decimal"/>
      <w:lvlText w:val="%1."/>
      <w:lvlJc w:val="left"/>
      <w:pPr>
        <w:ind w:left="1080" w:hanging="360"/>
      </w:pPr>
      <w:rPr>
        <w:rFonts w:ascii="Calibri" w:hAnsi="Calibri" w:hint="default"/>
        <w:sz w:val="24"/>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3" w15:restartNumberingAfterBreak="0">
    <w:nsid w:val="0BCA7720"/>
    <w:multiLevelType w:val="hybridMultilevel"/>
    <w:tmpl w:val="44A4988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12EB7557"/>
    <w:multiLevelType w:val="hybridMultilevel"/>
    <w:tmpl w:val="C7CEC4AC"/>
    <w:lvl w:ilvl="0" w:tplc="0C07000F">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3211139"/>
    <w:multiLevelType w:val="hybridMultilevel"/>
    <w:tmpl w:val="D6005C84"/>
    <w:lvl w:ilvl="0" w:tplc="0C07000F">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38932A4"/>
    <w:multiLevelType w:val="hybridMultilevel"/>
    <w:tmpl w:val="08AAC5D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1BE009E7"/>
    <w:multiLevelType w:val="multilevel"/>
    <w:tmpl w:val="0CC64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B01861"/>
    <w:multiLevelType w:val="hybridMultilevel"/>
    <w:tmpl w:val="8EB891B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22280177"/>
    <w:multiLevelType w:val="hybridMultilevel"/>
    <w:tmpl w:val="AA7A924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B8723CF"/>
    <w:multiLevelType w:val="hybridMultilevel"/>
    <w:tmpl w:val="EA848CCE"/>
    <w:lvl w:ilvl="0" w:tplc="0C07000F">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C550272"/>
    <w:multiLevelType w:val="hybridMultilevel"/>
    <w:tmpl w:val="E9B090DA"/>
    <w:lvl w:ilvl="0" w:tplc="0C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EF34AC9"/>
    <w:multiLevelType w:val="hybridMultilevel"/>
    <w:tmpl w:val="7C8ED7AE"/>
    <w:lvl w:ilvl="0" w:tplc="0C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F4F3524"/>
    <w:multiLevelType w:val="hybridMultilevel"/>
    <w:tmpl w:val="B554EA5C"/>
    <w:lvl w:ilvl="0" w:tplc="0C070001">
      <w:start w:val="1"/>
      <w:numFmt w:val="bullet"/>
      <w:lvlText w:val=""/>
      <w:lvlJc w:val="left"/>
      <w:pPr>
        <w:ind w:left="1077" w:hanging="360"/>
      </w:pPr>
      <w:rPr>
        <w:rFonts w:ascii="Symbol" w:hAnsi="Symbol" w:hint="default"/>
      </w:rPr>
    </w:lvl>
    <w:lvl w:ilvl="1" w:tplc="0C070003" w:tentative="1">
      <w:start w:val="1"/>
      <w:numFmt w:val="bullet"/>
      <w:lvlText w:val="o"/>
      <w:lvlJc w:val="left"/>
      <w:pPr>
        <w:ind w:left="1797" w:hanging="360"/>
      </w:pPr>
      <w:rPr>
        <w:rFonts w:ascii="Courier New" w:hAnsi="Courier New" w:cs="Courier New" w:hint="default"/>
      </w:rPr>
    </w:lvl>
    <w:lvl w:ilvl="2" w:tplc="0C070005" w:tentative="1">
      <w:start w:val="1"/>
      <w:numFmt w:val="bullet"/>
      <w:lvlText w:val=""/>
      <w:lvlJc w:val="left"/>
      <w:pPr>
        <w:ind w:left="2517" w:hanging="360"/>
      </w:pPr>
      <w:rPr>
        <w:rFonts w:ascii="Wingdings" w:hAnsi="Wingdings" w:hint="default"/>
      </w:rPr>
    </w:lvl>
    <w:lvl w:ilvl="3" w:tplc="0C070001" w:tentative="1">
      <w:start w:val="1"/>
      <w:numFmt w:val="bullet"/>
      <w:lvlText w:val=""/>
      <w:lvlJc w:val="left"/>
      <w:pPr>
        <w:ind w:left="3237" w:hanging="360"/>
      </w:pPr>
      <w:rPr>
        <w:rFonts w:ascii="Symbol" w:hAnsi="Symbol" w:hint="default"/>
      </w:rPr>
    </w:lvl>
    <w:lvl w:ilvl="4" w:tplc="0C070003" w:tentative="1">
      <w:start w:val="1"/>
      <w:numFmt w:val="bullet"/>
      <w:lvlText w:val="o"/>
      <w:lvlJc w:val="left"/>
      <w:pPr>
        <w:ind w:left="3957" w:hanging="360"/>
      </w:pPr>
      <w:rPr>
        <w:rFonts w:ascii="Courier New" w:hAnsi="Courier New" w:cs="Courier New" w:hint="default"/>
      </w:rPr>
    </w:lvl>
    <w:lvl w:ilvl="5" w:tplc="0C070005" w:tentative="1">
      <w:start w:val="1"/>
      <w:numFmt w:val="bullet"/>
      <w:lvlText w:val=""/>
      <w:lvlJc w:val="left"/>
      <w:pPr>
        <w:ind w:left="4677" w:hanging="360"/>
      </w:pPr>
      <w:rPr>
        <w:rFonts w:ascii="Wingdings" w:hAnsi="Wingdings" w:hint="default"/>
      </w:rPr>
    </w:lvl>
    <w:lvl w:ilvl="6" w:tplc="0C070001" w:tentative="1">
      <w:start w:val="1"/>
      <w:numFmt w:val="bullet"/>
      <w:lvlText w:val=""/>
      <w:lvlJc w:val="left"/>
      <w:pPr>
        <w:ind w:left="5397" w:hanging="360"/>
      </w:pPr>
      <w:rPr>
        <w:rFonts w:ascii="Symbol" w:hAnsi="Symbol" w:hint="default"/>
      </w:rPr>
    </w:lvl>
    <w:lvl w:ilvl="7" w:tplc="0C070003" w:tentative="1">
      <w:start w:val="1"/>
      <w:numFmt w:val="bullet"/>
      <w:lvlText w:val="o"/>
      <w:lvlJc w:val="left"/>
      <w:pPr>
        <w:ind w:left="6117" w:hanging="360"/>
      </w:pPr>
      <w:rPr>
        <w:rFonts w:ascii="Courier New" w:hAnsi="Courier New" w:cs="Courier New" w:hint="default"/>
      </w:rPr>
    </w:lvl>
    <w:lvl w:ilvl="8" w:tplc="0C070005" w:tentative="1">
      <w:start w:val="1"/>
      <w:numFmt w:val="bullet"/>
      <w:lvlText w:val=""/>
      <w:lvlJc w:val="left"/>
      <w:pPr>
        <w:ind w:left="6837" w:hanging="360"/>
      </w:pPr>
      <w:rPr>
        <w:rFonts w:ascii="Wingdings" w:hAnsi="Wingdings" w:hint="default"/>
      </w:rPr>
    </w:lvl>
  </w:abstractNum>
  <w:abstractNum w:abstractNumId="14" w15:restartNumberingAfterBreak="0">
    <w:nsid w:val="36D415BD"/>
    <w:multiLevelType w:val="hybridMultilevel"/>
    <w:tmpl w:val="31BA38EE"/>
    <w:lvl w:ilvl="0" w:tplc="0C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B0F686F"/>
    <w:multiLevelType w:val="hybridMultilevel"/>
    <w:tmpl w:val="85DCED3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3C1E7FE0"/>
    <w:multiLevelType w:val="hybridMultilevel"/>
    <w:tmpl w:val="D8B4FB1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3F2C4C0B"/>
    <w:multiLevelType w:val="hybridMultilevel"/>
    <w:tmpl w:val="25AEDC64"/>
    <w:lvl w:ilvl="0" w:tplc="0C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03452B0"/>
    <w:multiLevelType w:val="hybridMultilevel"/>
    <w:tmpl w:val="FD2AC9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3CD59A7"/>
    <w:multiLevelType w:val="hybridMultilevel"/>
    <w:tmpl w:val="42EA756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44C174A1"/>
    <w:multiLevelType w:val="hybridMultilevel"/>
    <w:tmpl w:val="148C8428"/>
    <w:lvl w:ilvl="0" w:tplc="0C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A531635"/>
    <w:multiLevelType w:val="hybridMultilevel"/>
    <w:tmpl w:val="8EB891B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4C3B2C86"/>
    <w:multiLevelType w:val="hybridMultilevel"/>
    <w:tmpl w:val="918C3FF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15:restartNumberingAfterBreak="0">
    <w:nsid w:val="4E141B05"/>
    <w:multiLevelType w:val="hybridMultilevel"/>
    <w:tmpl w:val="65BA305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15:restartNumberingAfterBreak="0">
    <w:nsid w:val="5199205E"/>
    <w:multiLevelType w:val="hybridMultilevel"/>
    <w:tmpl w:val="F0E41D92"/>
    <w:lvl w:ilvl="0" w:tplc="0C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2182847"/>
    <w:multiLevelType w:val="hybridMultilevel"/>
    <w:tmpl w:val="DE784BE2"/>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 w15:restartNumberingAfterBreak="0">
    <w:nsid w:val="533B553E"/>
    <w:multiLevelType w:val="hybridMultilevel"/>
    <w:tmpl w:val="0046C674"/>
    <w:lvl w:ilvl="0" w:tplc="0C07000F">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587B39E4"/>
    <w:multiLevelType w:val="hybridMultilevel"/>
    <w:tmpl w:val="64F8169C"/>
    <w:lvl w:ilvl="0" w:tplc="21CA99A4">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15:restartNumberingAfterBreak="0">
    <w:nsid w:val="59820F4A"/>
    <w:multiLevelType w:val="hybridMultilevel"/>
    <w:tmpl w:val="84901228"/>
    <w:lvl w:ilvl="0" w:tplc="0C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FAE61D9"/>
    <w:multiLevelType w:val="hybridMultilevel"/>
    <w:tmpl w:val="1C44E698"/>
    <w:lvl w:ilvl="0" w:tplc="0C07000F">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5FEF2247"/>
    <w:multiLevelType w:val="hybridMultilevel"/>
    <w:tmpl w:val="920EC83C"/>
    <w:lvl w:ilvl="0" w:tplc="0C07000F">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637B2162"/>
    <w:multiLevelType w:val="hybridMultilevel"/>
    <w:tmpl w:val="DE7A76D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2" w15:restartNumberingAfterBreak="0">
    <w:nsid w:val="69B051EB"/>
    <w:multiLevelType w:val="hybridMultilevel"/>
    <w:tmpl w:val="B928DF78"/>
    <w:lvl w:ilvl="0" w:tplc="0C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CA12675"/>
    <w:multiLevelType w:val="hybridMultilevel"/>
    <w:tmpl w:val="7C8ED7AE"/>
    <w:lvl w:ilvl="0" w:tplc="0C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0843E14"/>
    <w:multiLevelType w:val="hybridMultilevel"/>
    <w:tmpl w:val="9D6E190E"/>
    <w:lvl w:ilvl="0" w:tplc="0C07000F">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799D591A"/>
    <w:multiLevelType w:val="hybridMultilevel"/>
    <w:tmpl w:val="21D40AD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6" w15:restartNumberingAfterBreak="0">
    <w:nsid w:val="7DEA5BE7"/>
    <w:multiLevelType w:val="hybridMultilevel"/>
    <w:tmpl w:val="B3902048"/>
    <w:lvl w:ilvl="0" w:tplc="965A845A">
      <w:start w:val="1"/>
      <w:numFmt w:val="decimal"/>
      <w:lvlText w:val="%1."/>
      <w:lvlJc w:val="left"/>
      <w:pPr>
        <w:ind w:left="1080" w:hanging="360"/>
      </w:pPr>
      <w:rPr>
        <w:rFonts w:ascii="Calibri" w:hAnsi="Calibri" w:hint="default"/>
        <w:sz w:val="24"/>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num w:numId="1">
    <w:abstractNumId w:val="35"/>
  </w:num>
  <w:num w:numId="2">
    <w:abstractNumId w:val="23"/>
  </w:num>
  <w:num w:numId="3">
    <w:abstractNumId w:val="31"/>
  </w:num>
  <w:num w:numId="4">
    <w:abstractNumId w:val="19"/>
  </w:num>
  <w:num w:numId="5">
    <w:abstractNumId w:val="8"/>
  </w:num>
  <w:num w:numId="6">
    <w:abstractNumId w:val="21"/>
  </w:num>
  <w:num w:numId="7">
    <w:abstractNumId w:val="7"/>
  </w:num>
  <w:num w:numId="8">
    <w:abstractNumId w:val="18"/>
  </w:num>
  <w:num w:numId="9">
    <w:abstractNumId w:val="9"/>
  </w:num>
  <w:num w:numId="10">
    <w:abstractNumId w:val="13"/>
  </w:num>
  <w:num w:numId="11">
    <w:abstractNumId w:val="26"/>
  </w:num>
  <w:num w:numId="12">
    <w:abstractNumId w:val="4"/>
  </w:num>
  <w:num w:numId="13">
    <w:abstractNumId w:val="25"/>
  </w:num>
  <w:num w:numId="14">
    <w:abstractNumId w:val="30"/>
  </w:num>
  <w:num w:numId="15">
    <w:abstractNumId w:val="3"/>
  </w:num>
  <w:num w:numId="16">
    <w:abstractNumId w:val="27"/>
  </w:num>
  <w:num w:numId="17">
    <w:abstractNumId w:val="2"/>
  </w:num>
  <w:num w:numId="18">
    <w:abstractNumId w:val="36"/>
  </w:num>
  <w:num w:numId="19">
    <w:abstractNumId w:val="6"/>
  </w:num>
  <w:num w:numId="20">
    <w:abstractNumId w:val="16"/>
  </w:num>
  <w:num w:numId="21">
    <w:abstractNumId w:val="14"/>
  </w:num>
  <w:num w:numId="22">
    <w:abstractNumId w:val="1"/>
  </w:num>
  <w:num w:numId="23">
    <w:abstractNumId w:val="20"/>
  </w:num>
  <w:num w:numId="24">
    <w:abstractNumId w:val="12"/>
  </w:num>
  <w:num w:numId="25">
    <w:abstractNumId w:val="33"/>
  </w:num>
  <w:num w:numId="26">
    <w:abstractNumId w:val="11"/>
  </w:num>
  <w:num w:numId="27">
    <w:abstractNumId w:val="28"/>
  </w:num>
  <w:num w:numId="28">
    <w:abstractNumId w:val="24"/>
  </w:num>
  <w:num w:numId="29">
    <w:abstractNumId w:val="17"/>
  </w:num>
  <w:num w:numId="30">
    <w:abstractNumId w:val="32"/>
  </w:num>
  <w:num w:numId="31">
    <w:abstractNumId w:val="22"/>
  </w:num>
  <w:num w:numId="32">
    <w:abstractNumId w:val="15"/>
  </w:num>
  <w:num w:numId="33">
    <w:abstractNumId w:val="10"/>
  </w:num>
  <w:num w:numId="34">
    <w:abstractNumId w:val="5"/>
  </w:num>
  <w:num w:numId="35">
    <w:abstractNumId w:val="29"/>
  </w:num>
  <w:num w:numId="36">
    <w:abstractNumId w:val="0"/>
  </w:num>
  <w:num w:numId="37">
    <w:abstractNumId w:val="3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proofState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914"/>
    <w:rsid w:val="00040A6B"/>
    <w:rsid w:val="00081A2A"/>
    <w:rsid w:val="000B52B9"/>
    <w:rsid w:val="000D18D3"/>
    <w:rsid w:val="000E6B37"/>
    <w:rsid w:val="00113100"/>
    <w:rsid w:val="00163E91"/>
    <w:rsid w:val="00187E31"/>
    <w:rsid w:val="001A7159"/>
    <w:rsid w:val="001F2A44"/>
    <w:rsid w:val="0027227C"/>
    <w:rsid w:val="00272299"/>
    <w:rsid w:val="00274489"/>
    <w:rsid w:val="00281858"/>
    <w:rsid w:val="002A1117"/>
    <w:rsid w:val="002B339C"/>
    <w:rsid w:val="003111D3"/>
    <w:rsid w:val="0032340F"/>
    <w:rsid w:val="00324258"/>
    <w:rsid w:val="00337A0B"/>
    <w:rsid w:val="00386BD4"/>
    <w:rsid w:val="003D0176"/>
    <w:rsid w:val="003D13E6"/>
    <w:rsid w:val="00416E09"/>
    <w:rsid w:val="0042683D"/>
    <w:rsid w:val="0045156E"/>
    <w:rsid w:val="00464C4F"/>
    <w:rsid w:val="004A5DA1"/>
    <w:rsid w:val="00517F3D"/>
    <w:rsid w:val="005222E2"/>
    <w:rsid w:val="00542CDE"/>
    <w:rsid w:val="00596CCC"/>
    <w:rsid w:val="00642F31"/>
    <w:rsid w:val="00692904"/>
    <w:rsid w:val="006A4299"/>
    <w:rsid w:val="00705E3C"/>
    <w:rsid w:val="00753468"/>
    <w:rsid w:val="007918DF"/>
    <w:rsid w:val="007C4EC4"/>
    <w:rsid w:val="008A7160"/>
    <w:rsid w:val="00920C4C"/>
    <w:rsid w:val="009623E5"/>
    <w:rsid w:val="00974214"/>
    <w:rsid w:val="00974BF0"/>
    <w:rsid w:val="00980914"/>
    <w:rsid w:val="009B040E"/>
    <w:rsid w:val="009E4172"/>
    <w:rsid w:val="009F584C"/>
    <w:rsid w:val="00A00655"/>
    <w:rsid w:val="00A5277F"/>
    <w:rsid w:val="00A543A1"/>
    <w:rsid w:val="00A92E79"/>
    <w:rsid w:val="00AD48A0"/>
    <w:rsid w:val="00AE600B"/>
    <w:rsid w:val="00AF6F46"/>
    <w:rsid w:val="00B04F4D"/>
    <w:rsid w:val="00B8520F"/>
    <w:rsid w:val="00B94F77"/>
    <w:rsid w:val="00BC3293"/>
    <w:rsid w:val="00BF320D"/>
    <w:rsid w:val="00C81480"/>
    <w:rsid w:val="00CA4754"/>
    <w:rsid w:val="00CB0AD1"/>
    <w:rsid w:val="00CE355A"/>
    <w:rsid w:val="00D2733D"/>
    <w:rsid w:val="00D3059B"/>
    <w:rsid w:val="00D71AC3"/>
    <w:rsid w:val="00D973D4"/>
    <w:rsid w:val="00DB438F"/>
    <w:rsid w:val="00DD3CE7"/>
    <w:rsid w:val="00DE5E4D"/>
    <w:rsid w:val="00DE67D6"/>
    <w:rsid w:val="00E10542"/>
    <w:rsid w:val="00E14E78"/>
    <w:rsid w:val="00E3111B"/>
    <w:rsid w:val="00E357A3"/>
    <w:rsid w:val="00E37B46"/>
    <w:rsid w:val="00EE2D37"/>
    <w:rsid w:val="00F16A56"/>
    <w:rsid w:val="00F663AA"/>
    <w:rsid w:val="00FC7EF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DA834E"/>
  <w15:chartTrackingRefBased/>
  <w15:docId w15:val="{4CA9AF7D-03FA-4368-9FBC-B05237E4F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80914"/>
    <w:pPr>
      <w:spacing w:after="0" w:line="240" w:lineRule="auto"/>
    </w:pPr>
    <w:rPr>
      <w:rFonts w:ascii="Times New Roman" w:eastAsia="Times New Roman" w:hAnsi="Times New Roman" w:cs="Times New Roman"/>
      <w:sz w:val="24"/>
      <w:szCs w:val="24"/>
      <w:lang w:val="de-DE" w:eastAsia="de-DE"/>
    </w:rPr>
  </w:style>
  <w:style w:type="paragraph" w:styleId="berschrift1">
    <w:name w:val="heading 1"/>
    <w:basedOn w:val="Standard"/>
    <w:next w:val="Standard"/>
    <w:link w:val="berschrift1Zchn"/>
    <w:uiPriority w:val="9"/>
    <w:qFormat/>
    <w:rsid w:val="00187E31"/>
    <w:pPr>
      <w:keepNext/>
      <w:keepLines/>
      <w:spacing w:before="480"/>
      <w:outlineLvl w:val="0"/>
    </w:pPr>
    <w:rPr>
      <w:rFonts w:asciiTheme="majorHAnsi" w:eastAsiaTheme="majorEastAsia" w:hAnsiTheme="majorHAnsi" w:cstheme="majorBidi"/>
      <w:b/>
      <w:bCs/>
      <w:color w:val="2E74B5" w:themeColor="accent1" w:themeShade="BF"/>
      <w:sz w:val="28"/>
      <w:szCs w:val="28"/>
      <w:lang w:val="de-AT" w:eastAsia="en-US"/>
    </w:rPr>
  </w:style>
  <w:style w:type="paragraph" w:styleId="berschrift3">
    <w:name w:val="heading 3"/>
    <w:basedOn w:val="Standard"/>
    <w:next w:val="Standard"/>
    <w:link w:val="berschrift3Zchn"/>
    <w:qFormat/>
    <w:rsid w:val="00C81480"/>
    <w:pPr>
      <w:keepNext/>
      <w:spacing w:before="240" w:after="60"/>
      <w:outlineLvl w:val="2"/>
    </w:pPr>
    <w:rPr>
      <w:rFonts w:ascii="Arial" w:hAnsi="Arial" w:cs="Arial"/>
      <w:b/>
      <w:bCs/>
      <w:sz w:val="26"/>
      <w:szCs w:val="26"/>
      <w:lang w:eastAsia="de-AT"/>
    </w:rPr>
  </w:style>
  <w:style w:type="paragraph" w:styleId="berschrift4">
    <w:name w:val="heading 4"/>
    <w:basedOn w:val="Standard"/>
    <w:link w:val="berschrift4Zchn"/>
    <w:qFormat/>
    <w:rsid w:val="00187E31"/>
    <w:pPr>
      <w:spacing w:before="100" w:beforeAutospacing="1" w:after="100" w:afterAutospacing="1"/>
      <w:outlineLvl w:val="3"/>
    </w:pPr>
    <w:rPr>
      <w:b/>
      <w:bCs/>
      <w:lang w:val="de-AT"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87E31"/>
    <w:rPr>
      <w:rFonts w:asciiTheme="majorHAnsi" w:eastAsiaTheme="majorEastAsia" w:hAnsiTheme="majorHAnsi" w:cstheme="majorBidi"/>
      <w:b/>
      <w:bCs/>
      <w:color w:val="2E74B5" w:themeColor="accent1" w:themeShade="BF"/>
      <w:sz w:val="28"/>
      <w:szCs w:val="28"/>
    </w:rPr>
  </w:style>
  <w:style w:type="character" w:customStyle="1" w:styleId="berschrift4Zchn">
    <w:name w:val="Überschrift 4 Zchn"/>
    <w:basedOn w:val="Absatz-Standardschriftart"/>
    <w:link w:val="berschrift4"/>
    <w:uiPriority w:val="9"/>
    <w:rsid w:val="00187E31"/>
    <w:rPr>
      <w:rFonts w:ascii="Times New Roman" w:eastAsia="Times New Roman" w:hAnsi="Times New Roman" w:cs="Times New Roman"/>
      <w:b/>
      <w:bCs/>
      <w:sz w:val="24"/>
      <w:szCs w:val="24"/>
      <w:lang w:eastAsia="de-AT"/>
    </w:rPr>
  </w:style>
  <w:style w:type="paragraph" w:styleId="StandardWeb">
    <w:name w:val="Normal (Web)"/>
    <w:basedOn w:val="Standard"/>
    <w:uiPriority w:val="99"/>
    <w:unhideWhenUsed/>
    <w:rsid w:val="00980914"/>
    <w:pPr>
      <w:spacing w:before="100" w:beforeAutospacing="1" w:after="100" w:afterAutospacing="1"/>
    </w:pPr>
    <w:rPr>
      <w:lang w:val="de-AT" w:eastAsia="de-AT"/>
    </w:rPr>
  </w:style>
  <w:style w:type="character" w:styleId="Fett">
    <w:name w:val="Strong"/>
    <w:basedOn w:val="Absatz-Standardschriftart"/>
    <w:uiPriority w:val="22"/>
    <w:qFormat/>
    <w:rsid w:val="00980914"/>
    <w:rPr>
      <w:b/>
      <w:bCs/>
    </w:rPr>
  </w:style>
  <w:style w:type="paragraph" w:styleId="Funotentext">
    <w:name w:val="footnote text"/>
    <w:basedOn w:val="Standard"/>
    <w:link w:val="FunotentextZchn"/>
    <w:uiPriority w:val="99"/>
    <w:rsid w:val="003D13E6"/>
    <w:rPr>
      <w:rFonts w:ascii="Arial" w:hAnsi="Arial"/>
      <w:sz w:val="20"/>
      <w:szCs w:val="20"/>
      <w:lang w:eastAsia="de-AT"/>
    </w:rPr>
  </w:style>
  <w:style w:type="character" w:customStyle="1" w:styleId="FunotentextZchn">
    <w:name w:val="Fußnotentext Zchn"/>
    <w:basedOn w:val="Absatz-Standardschriftart"/>
    <w:link w:val="Funotentext"/>
    <w:uiPriority w:val="99"/>
    <w:rsid w:val="003D13E6"/>
    <w:rPr>
      <w:rFonts w:ascii="Arial" w:eastAsia="Times New Roman" w:hAnsi="Arial" w:cs="Times New Roman"/>
      <w:sz w:val="20"/>
      <w:szCs w:val="20"/>
      <w:lang w:val="de-DE" w:eastAsia="de-AT"/>
    </w:rPr>
  </w:style>
  <w:style w:type="character" w:styleId="Funotenzeichen">
    <w:name w:val="footnote reference"/>
    <w:basedOn w:val="Absatz-Standardschriftart"/>
    <w:uiPriority w:val="99"/>
    <w:semiHidden/>
    <w:rsid w:val="003D13E6"/>
    <w:rPr>
      <w:vertAlign w:val="superscript"/>
    </w:rPr>
  </w:style>
  <w:style w:type="paragraph" w:styleId="Kopfzeile">
    <w:name w:val="header"/>
    <w:basedOn w:val="Standard"/>
    <w:link w:val="KopfzeileZchn"/>
    <w:uiPriority w:val="99"/>
    <w:unhideWhenUsed/>
    <w:rsid w:val="001A7159"/>
    <w:pPr>
      <w:tabs>
        <w:tab w:val="center" w:pos="4536"/>
        <w:tab w:val="right" w:pos="9072"/>
      </w:tabs>
    </w:pPr>
  </w:style>
  <w:style w:type="character" w:customStyle="1" w:styleId="KopfzeileZchn">
    <w:name w:val="Kopfzeile Zchn"/>
    <w:basedOn w:val="Absatz-Standardschriftart"/>
    <w:link w:val="Kopfzeile"/>
    <w:uiPriority w:val="99"/>
    <w:rsid w:val="001A7159"/>
    <w:rPr>
      <w:rFonts w:ascii="Times New Roman" w:eastAsia="Times New Roman" w:hAnsi="Times New Roman" w:cs="Times New Roman"/>
      <w:sz w:val="24"/>
      <w:szCs w:val="24"/>
      <w:lang w:val="de-DE" w:eastAsia="de-DE"/>
    </w:rPr>
  </w:style>
  <w:style w:type="paragraph" w:styleId="Fuzeile">
    <w:name w:val="footer"/>
    <w:basedOn w:val="Standard"/>
    <w:link w:val="FuzeileZchn"/>
    <w:unhideWhenUsed/>
    <w:rsid w:val="001A7159"/>
    <w:pPr>
      <w:tabs>
        <w:tab w:val="center" w:pos="4536"/>
        <w:tab w:val="right" w:pos="9072"/>
      </w:tabs>
    </w:pPr>
  </w:style>
  <w:style w:type="character" w:customStyle="1" w:styleId="FuzeileZchn">
    <w:name w:val="Fußzeile Zchn"/>
    <w:basedOn w:val="Absatz-Standardschriftart"/>
    <w:link w:val="Fuzeile"/>
    <w:rsid w:val="001A7159"/>
    <w:rPr>
      <w:rFonts w:ascii="Times New Roman" w:eastAsia="Times New Roman" w:hAnsi="Times New Roman" w:cs="Times New Roman"/>
      <w:sz w:val="24"/>
      <w:szCs w:val="24"/>
      <w:lang w:val="de-DE" w:eastAsia="de-DE"/>
    </w:rPr>
  </w:style>
  <w:style w:type="table" w:styleId="Tabellenraster">
    <w:name w:val="Table Grid"/>
    <w:basedOn w:val="NormaleTabelle"/>
    <w:rsid w:val="003D01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72299"/>
    <w:pPr>
      <w:ind w:left="720"/>
      <w:contextualSpacing/>
    </w:pPr>
    <w:rPr>
      <w:rFonts w:eastAsia="Calibri"/>
      <w:lang w:val="de-AT" w:eastAsia="en-US"/>
    </w:rPr>
  </w:style>
  <w:style w:type="character" w:styleId="Hyperlink">
    <w:name w:val="Hyperlink"/>
    <w:basedOn w:val="Absatz-Standardschriftart"/>
    <w:unhideWhenUsed/>
    <w:rsid w:val="00187E31"/>
    <w:rPr>
      <w:color w:val="0000FF"/>
      <w:u w:val="single"/>
    </w:rPr>
  </w:style>
  <w:style w:type="paragraph" w:styleId="Sprechblasentext">
    <w:name w:val="Balloon Text"/>
    <w:basedOn w:val="Standard"/>
    <w:link w:val="SprechblasentextZchn"/>
    <w:semiHidden/>
    <w:unhideWhenUsed/>
    <w:rsid w:val="00187E31"/>
    <w:rPr>
      <w:rFonts w:ascii="Tahoma" w:eastAsia="Calibri" w:hAnsi="Tahoma" w:cs="Tahoma"/>
      <w:sz w:val="16"/>
      <w:szCs w:val="16"/>
      <w:lang w:val="de-AT" w:eastAsia="en-US"/>
    </w:rPr>
  </w:style>
  <w:style w:type="character" w:customStyle="1" w:styleId="SprechblasentextZchn">
    <w:name w:val="Sprechblasentext Zchn"/>
    <w:basedOn w:val="Absatz-Standardschriftart"/>
    <w:link w:val="Sprechblasentext"/>
    <w:uiPriority w:val="99"/>
    <w:semiHidden/>
    <w:rsid w:val="00187E31"/>
    <w:rPr>
      <w:rFonts w:ascii="Tahoma" w:eastAsia="Calibri" w:hAnsi="Tahoma" w:cs="Tahoma"/>
      <w:sz w:val="16"/>
      <w:szCs w:val="16"/>
    </w:rPr>
  </w:style>
  <w:style w:type="character" w:customStyle="1" w:styleId="mw-headline">
    <w:name w:val="mw-headline"/>
    <w:basedOn w:val="Absatz-Standardschriftart"/>
    <w:rsid w:val="00187E31"/>
  </w:style>
  <w:style w:type="paragraph" w:styleId="HTMLVorformatiert">
    <w:name w:val="HTML Preformatted"/>
    <w:basedOn w:val="Standard"/>
    <w:link w:val="HTMLVorformatiertZchn"/>
    <w:uiPriority w:val="99"/>
    <w:semiHidden/>
    <w:unhideWhenUsed/>
    <w:rsid w:val="00187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187E31"/>
    <w:rPr>
      <w:rFonts w:ascii="Courier New" w:eastAsia="Times New Roman" w:hAnsi="Courier New" w:cs="Courier New"/>
      <w:sz w:val="20"/>
      <w:szCs w:val="20"/>
      <w:lang w:eastAsia="de-AT"/>
    </w:rPr>
  </w:style>
  <w:style w:type="character" w:customStyle="1" w:styleId="h1">
    <w:name w:val="h1"/>
    <w:basedOn w:val="Absatz-Standardschriftart"/>
    <w:rsid w:val="00187E31"/>
  </w:style>
  <w:style w:type="character" w:customStyle="1" w:styleId="zenotxhighlight0">
    <w:name w:val="zenotxhighlight0"/>
    <w:basedOn w:val="Absatz-Standardschriftart"/>
    <w:rsid w:val="00187E31"/>
  </w:style>
  <w:style w:type="character" w:customStyle="1" w:styleId="apple-converted-space">
    <w:name w:val="apple-converted-space"/>
    <w:basedOn w:val="Absatz-Standardschriftart"/>
    <w:rsid w:val="00187E31"/>
  </w:style>
  <w:style w:type="character" w:customStyle="1" w:styleId="fwlety">
    <w:name w:val="fwl_ety"/>
    <w:basedOn w:val="Absatz-Standardschriftart"/>
    <w:rsid w:val="00187E31"/>
  </w:style>
  <w:style w:type="character" w:customStyle="1" w:styleId="etym2">
    <w:name w:val="etym2"/>
    <w:basedOn w:val="Absatz-Standardschriftart"/>
    <w:rsid w:val="00187E31"/>
  </w:style>
  <w:style w:type="character" w:customStyle="1" w:styleId="fwlherkwort">
    <w:name w:val="fwl_herkwort"/>
    <w:basedOn w:val="Absatz-Standardschriftart"/>
    <w:rsid w:val="00187E31"/>
  </w:style>
  <w:style w:type="character" w:styleId="Hervorhebung">
    <w:name w:val="Emphasis"/>
    <w:basedOn w:val="Absatz-Standardschriftart"/>
    <w:uiPriority w:val="20"/>
    <w:qFormat/>
    <w:rsid w:val="00187E31"/>
    <w:rPr>
      <w:i/>
      <w:iCs/>
    </w:rPr>
  </w:style>
  <w:style w:type="paragraph" w:styleId="Textkrper">
    <w:name w:val="Body Text"/>
    <w:basedOn w:val="Standard"/>
    <w:link w:val="TextkrperZchn"/>
    <w:rsid w:val="009623E5"/>
    <w:pPr>
      <w:jc w:val="both"/>
    </w:pPr>
  </w:style>
  <w:style w:type="character" w:customStyle="1" w:styleId="TextkrperZchn">
    <w:name w:val="Textkörper Zchn"/>
    <w:basedOn w:val="Absatz-Standardschriftart"/>
    <w:link w:val="Textkrper"/>
    <w:rsid w:val="009623E5"/>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8A7160"/>
    <w:rPr>
      <w:color w:val="954F72" w:themeColor="followedHyperlink"/>
      <w:u w:val="single"/>
    </w:rPr>
  </w:style>
  <w:style w:type="paragraph" w:styleId="Beschriftung">
    <w:name w:val="caption"/>
    <w:basedOn w:val="Standard"/>
    <w:next w:val="Standard"/>
    <w:uiPriority w:val="35"/>
    <w:unhideWhenUsed/>
    <w:qFormat/>
    <w:rsid w:val="008A7160"/>
    <w:pPr>
      <w:spacing w:after="200"/>
    </w:pPr>
    <w:rPr>
      <w:i/>
      <w:iCs/>
      <w:color w:val="44546A" w:themeColor="text2"/>
      <w:sz w:val="18"/>
      <w:szCs w:val="18"/>
    </w:rPr>
  </w:style>
  <w:style w:type="paragraph" w:customStyle="1" w:styleId="Input">
    <w:name w:val="Input"/>
    <w:basedOn w:val="Standard"/>
    <w:qFormat/>
    <w:rsid w:val="00D71AC3"/>
    <w:pPr>
      <w:jc w:val="both"/>
    </w:pPr>
    <w:rPr>
      <w:b/>
    </w:rPr>
  </w:style>
  <w:style w:type="character" w:customStyle="1" w:styleId="berschrift3Zchn">
    <w:name w:val="Überschrift 3 Zchn"/>
    <w:basedOn w:val="Absatz-Standardschriftart"/>
    <w:link w:val="berschrift3"/>
    <w:rsid w:val="00C81480"/>
    <w:rPr>
      <w:rFonts w:ascii="Arial" w:eastAsia="Times New Roman" w:hAnsi="Arial" w:cs="Arial"/>
      <w:b/>
      <w:bCs/>
      <w:sz w:val="26"/>
      <w:szCs w:val="26"/>
      <w:lang w:val="de-DE" w:eastAsia="de-AT"/>
    </w:rPr>
  </w:style>
  <w:style w:type="character" w:styleId="Seitenzahl">
    <w:name w:val="page number"/>
    <w:basedOn w:val="Absatz-Standardschriftart"/>
    <w:rsid w:val="00C81480"/>
  </w:style>
  <w:style w:type="paragraph" w:styleId="Dokumentstruktur">
    <w:name w:val="Document Map"/>
    <w:basedOn w:val="Standard"/>
    <w:link w:val="DokumentstrukturZchn"/>
    <w:rsid w:val="00C81480"/>
    <w:rPr>
      <w:rFonts w:ascii="Lucida Grande" w:hAnsi="Lucida Grande"/>
      <w:lang w:eastAsia="de-AT"/>
    </w:rPr>
  </w:style>
  <w:style w:type="character" w:customStyle="1" w:styleId="DokumentstrukturZchn">
    <w:name w:val="Dokumentstruktur Zchn"/>
    <w:basedOn w:val="Absatz-Standardschriftart"/>
    <w:link w:val="Dokumentstruktur"/>
    <w:rsid w:val="00C81480"/>
    <w:rPr>
      <w:rFonts w:ascii="Lucida Grande" w:eastAsia="Times New Roman" w:hAnsi="Lucida Grande" w:cs="Times New Roman"/>
      <w:sz w:val="24"/>
      <w:szCs w:val="24"/>
      <w:lang w:val="de-DE" w:eastAsia="de-AT"/>
    </w:rPr>
  </w:style>
  <w:style w:type="paragraph" w:styleId="NurText">
    <w:name w:val="Plain Text"/>
    <w:basedOn w:val="Standard"/>
    <w:link w:val="NurTextZchn"/>
    <w:uiPriority w:val="99"/>
    <w:semiHidden/>
    <w:unhideWhenUsed/>
    <w:rsid w:val="00081A2A"/>
    <w:rPr>
      <w:rFonts w:ascii="Calibri" w:eastAsiaTheme="minorHAnsi" w:hAnsi="Calibri" w:cstheme="minorBidi"/>
      <w:sz w:val="22"/>
      <w:szCs w:val="21"/>
      <w:lang w:val="de-AT" w:eastAsia="en-US"/>
    </w:rPr>
  </w:style>
  <w:style w:type="character" w:customStyle="1" w:styleId="NurTextZchn">
    <w:name w:val="Nur Text Zchn"/>
    <w:basedOn w:val="Absatz-Standardschriftart"/>
    <w:link w:val="NurText"/>
    <w:uiPriority w:val="99"/>
    <w:semiHidden/>
    <w:rsid w:val="00081A2A"/>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de.wikipedia.org/wiki/Urban_VIII." TargetMode="External"/><Relationship Id="rId34" Type="http://schemas.openxmlformats.org/officeDocument/2006/relationships/image" Target="media/image16.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de.wikipedia.org/wiki/Petersdom" TargetMode="External"/><Relationship Id="rId33"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yperlink" Target="https://de.wikipedia.org/wiki/Trinklied" TargetMode="External"/><Relationship Id="rId20" Type="http://schemas.openxmlformats.org/officeDocument/2006/relationships/image" Target="media/image10.jpeg"/><Relationship Id="rId29" Type="http://schemas.openxmlformats.org/officeDocument/2006/relationships/hyperlink" Target="https://de.wikipedia.org/wiki/Der_arme_Po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hyperlink" Target="http://de.wikipedia.org/wiki/Ziborium_(Altaraufbau)" TargetMode="External"/><Relationship Id="rId32"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hyperlink" Target="https://de.wikipedia.org/wiki/Liebeslyrik" TargetMode="External"/><Relationship Id="rId23" Type="http://schemas.openxmlformats.org/officeDocument/2006/relationships/hyperlink" Target="http://de.wikipedia.org/wiki/Pantheon_(Rom)" TargetMode="External"/><Relationship Id="rId28" Type="http://schemas.openxmlformats.org/officeDocument/2006/relationships/hyperlink" Target="https://de.wikipedia.org/wiki/Der_arme_Poet"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de.wikipedia.org/wiki/Anonym" TargetMode="External"/><Relationship Id="rId31" Type="http://schemas.openxmlformats.org/officeDocument/2006/relationships/hyperlink" Target="https://www.google.at/url?sa=i&amp;rct=j&amp;q=&amp;esrc=s&amp;source=images&amp;cd=&amp;cad=rja&amp;uact=8&amp;ved=2ahUKEwjcztP2jaLdAhUlL8AKHYaxDRcQjRx6BAgBEAU&amp;url=https://www.brgdomath.com/ethik/grundbegriffe-gerechtigkeit/&amp;psig=AOvVaw0ZGQbYQSpAyE507-o8oRfJ&amp;ust=1536176598594952"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de.wikipedia.org/wiki/Barberini" TargetMode="External"/><Relationship Id="rId27" Type="http://schemas.openxmlformats.org/officeDocument/2006/relationships/image" Target="media/image12.gif"/><Relationship Id="rId30" Type="http://schemas.openxmlformats.org/officeDocument/2006/relationships/image" Target="media/image13.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68</Pages>
  <Words>16394</Words>
  <Characters>103288</Characters>
  <Application>Microsoft Office Word</Application>
  <DocSecurity>0</DocSecurity>
  <Lines>860</Lines>
  <Paragraphs>238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Glatz Peter</dc:creator>
  <cp:keywords/>
  <dc:description/>
  <cp:lastModifiedBy>Glatz Peter</cp:lastModifiedBy>
  <cp:revision>5</cp:revision>
  <dcterms:created xsi:type="dcterms:W3CDTF">2018-09-10T02:02:00Z</dcterms:created>
  <dcterms:modified xsi:type="dcterms:W3CDTF">2018-09-12T00:16:00Z</dcterms:modified>
</cp:coreProperties>
</file>