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63" w:rsidRDefault="000B6963" w:rsidP="000B6963">
      <w:pPr>
        <w:rPr>
          <w:b/>
          <w:sz w:val="28"/>
          <w:szCs w:val="28"/>
        </w:rPr>
      </w:pPr>
      <w:r w:rsidRPr="000B6963">
        <w:rPr>
          <w:b/>
          <w:sz w:val="28"/>
          <w:szCs w:val="28"/>
        </w:rPr>
        <w:t xml:space="preserve">Ovid beschreibt in seinem Werk FASTI einen Brauch, um sich vor Totengeistern zu schützen. </w:t>
      </w:r>
    </w:p>
    <w:p w:rsidR="000B6963" w:rsidRPr="000B6963" w:rsidRDefault="000B6963" w:rsidP="000B6963">
      <w:pPr>
        <w:rPr>
          <w:b/>
          <w:sz w:val="28"/>
          <w:szCs w:val="28"/>
        </w:rPr>
      </w:pPr>
      <w:r w:rsidRPr="000B6963">
        <w:rPr>
          <w:b/>
          <w:sz w:val="28"/>
          <w:szCs w:val="28"/>
        </w:rPr>
        <w:t xml:space="preserve">Das Familienoberhaupt, der </w:t>
      </w:r>
      <w:proofErr w:type="spellStart"/>
      <w:r w:rsidRPr="000B6963">
        <w:rPr>
          <w:b/>
          <w:sz w:val="28"/>
          <w:szCs w:val="28"/>
        </w:rPr>
        <w:t>pater</w:t>
      </w:r>
      <w:proofErr w:type="spellEnd"/>
      <w:r w:rsidRPr="000B6963">
        <w:rPr>
          <w:b/>
          <w:sz w:val="28"/>
          <w:szCs w:val="28"/>
        </w:rPr>
        <w:t xml:space="preserve"> </w:t>
      </w:r>
      <w:proofErr w:type="spellStart"/>
      <w:r w:rsidRPr="000B6963">
        <w:rPr>
          <w:b/>
          <w:sz w:val="28"/>
          <w:szCs w:val="28"/>
        </w:rPr>
        <w:t>familias</w:t>
      </w:r>
      <w:proofErr w:type="spellEnd"/>
      <w:r w:rsidRPr="000B6963">
        <w:rPr>
          <w:b/>
          <w:sz w:val="28"/>
          <w:szCs w:val="28"/>
        </w:rPr>
        <w:t>, sollte folgende Anweisungen befolgen.</w:t>
      </w:r>
    </w:p>
    <w:p w:rsidR="0054337B" w:rsidRPr="000B6963" w:rsidRDefault="0054337B" w:rsidP="0054337B">
      <w:pPr>
        <w:rPr>
          <w:sz w:val="28"/>
          <w:szCs w:val="28"/>
        </w:rPr>
      </w:pPr>
      <w:proofErr w:type="spellStart"/>
      <w:r w:rsidRPr="000B6963">
        <w:rPr>
          <w:sz w:val="28"/>
          <w:szCs w:val="28"/>
        </w:rPr>
        <w:t>ille</w:t>
      </w:r>
      <w:proofErr w:type="spellEnd"/>
      <w:r w:rsidRPr="000B6963">
        <w:rPr>
          <w:sz w:val="28"/>
          <w:szCs w:val="28"/>
        </w:rPr>
        <w:t xml:space="preserve"> </w:t>
      </w:r>
      <w:proofErr w:type="spellStart"/>
      <w:r w:rsidRPr="000B6963">
        <w:rPr>
          <w:sz w:val="28"/>
          <w:szCs w:val="28"/>
        </w:rPr>
        <w:t>memor</w:t>
      </w:r>
      <w:proofErr w:type="spellEnd"/>
      <w:r w:rsidRPr="000B6963">
        <w:rPr>
          <w:sz w:val="28"/>
          <w:szCs w:val="28"/>
        </w:rPr>
        <w:t xml:space="preserve"> </w:t>
      </w:r>
      <w:proofErr w:type="spellStart"/>
      <w:r w:rsidRPr="000B6963">
        <w:rPr>
          <w:sz w:val="28"/>
          <w:szCs w:val="28"/>
        </w:rPr>
        <w:t>veteris</w:t>
      </w:r>
      <w:proofErr w:type="spellEnd"/>
      <w:r w:rsidRPr="000B6963">
        <w:rPr>
          <w:sz w:val="28"/>
          <w:szCs w:val="28"/>
        </w:rPr>
        <w:t xml:space="preserve"> </w:t>
      </w:r>
      <w:proofErr w:type="spellStart"/>
      <w:r w:rsidRPr="000B6963">
        <w:rPr>
          <w:sz w:val="28"/>
          <w:szCs w:val="28"/>
        </w:rPr>
        <w:t>ritus</w:t>
      </w:r>
      <w:proofErr w:type="spellEnd"/>
      <w:r w:rsidRPr="000B6963">
        <w:rPr>
          <w:sz w:val="28"/>
          <w:szCs w:val="28"/>
        </w:rPr>
        <w:t xml:space="preserve"> </w:t>
      </w:r>
      <w:proofErr w:type="spellStart"/>
      <w:r w:rsidRPr="000B6963">
        <w:rPr>
          <w:sz w:val="28"/>
          <w:szCs w:val="28"/>
        </w:rPr>
        <w:t>timidusque</w:t>
      </w:r>
      <w:proofErr w:type="spellEnd"/>
      <w:r w:rsidRPr="000B6963">
        <w:rPr>
          <w:sz w:val="28"/>
          <w:szCs w:val="28"/>
        </w:rPr>
        <w:t xml:space="preserve"> </w:t>
      </w:r>
      <w:proofErr w:type="spellStart"/>
      <w:r w:rsidRPr="000B6963">
        <w:rPr>
          <w:sz w:val="28"/>
          <w:szCs w:val="28"/>
        </w:rPr>
        <w:t>deorum</w:t>
      </w:r>
      <w:proofErr w:type="spellEnd"/>
    </w:p>
    <w:p w:rsidR="0054337B" w:rsidRPr="000B6963" w:rsidRDefault="0054337B" w:rsidP="0054337B">
      <w:pPr>
        <w:rPr>
          <w:sz w:val="28"/>
          <w:szCs w:val="28"/>
        </w:rPr>
      </w:pPr>
      <w:r w:rsidRPr="000B6963">
        <w:rPr>
          <w:sz w:val="28"/>
          <w:szCs w:val="28"/>
        </w:rPr>
        <w:t xml:space="preserve">     </w:t>
      </w:r>
      <w:proofErr w:type="spellStart"/>
      <w:r w:rsidRPr="000B6963">
        <w:rPr>
          <w:sz w:val="28"/>
          <w:szCs w:val="28"/>
        </w:rPr>
        <w:t>surgit</w:t>
      </w:r>
      <w:proofErr w:type="spellEnd"/>
      <w:r w:rsidRPr="000B6963">
        <w:rPr>
          <w:sz w:val="28"/>
          <w:szCs w:val="28"/>
        </w:rPr>
        <w:t xml:space="preserve"> (</w:t>
      </w:r>
      <w:proofErr w:type="spellStart"/>
      <w:r w:rsidRPr="000B6963">
        <w:rPr>
          <w:sz w:val="28"/>
          <w:szCs w:val="28"/>
        </w:rPr>
        <w:t>habent</w:t>
      </w:r>
      <w:proofErr w:type="spellEnd"/>
      <w:r w:rsidRPr="000B6963">
        <w:rPr>
          <w:sz w:val="28"/>
          <w:szCs w:val="28"/>
        </w:rPr>
        <w:t xml:space="preserve"> </w:t>
      </w:r>
      <w:proofErr w:type="spellStart"/>
      <w:r w:rsidRPr="000B6963">
        <w:rPr>
          <w:sz w:val="28"/>
          <w:szCs w:val="28"/>
        </w:rPr>
        <w:t>gemini</w:t>
      </w:r>
      <w:proofErr w:type="spellEnd"/>
      <w:r w:rsidRPr="000B6963">
        <w:rPr>
          <w:sz w:val="28"/>
          <w:szCs w:val="28"/>
        </w:rPr>
        <w:t xml:space="preserve"> </w:t>
      </w:r>
      <w:proofErr w:type="spellStart"/>
      <w:r w:rsidRPr="000B6963">
        <w:rPr>
          <w:sz w:val="28"/>
          <w:szCs w:val="28"/>
        </w:rPr>
        <w:t>vincula</w:t>
      </w:r>
      <w:proofErr w:type="spellEnd"/>
      <w:r w:rsidRPr="000B6963">
        <w:rPr>
          <w:sz w:val="28"/>
          <w:szCs w:val="28"/>
        </w:rPr>
        <w:t xml:space="preserve"> </w:t>
      </w:r>
      <w:proofErr w:type="spellStart"/>
      <w:r w:rsidRPr="000B6963">
        <w:rPr>
          <w:sz w:val="28"/>
          <w:szCs w:val="28"/>
        </w:rPr>
        <w:t>nulla</w:t>
      </w:r>
      <w:proofErr w:type="spellEnd"/>
      <w:r w:rsidRPr="000B6963">
        <w:rPr>
          <w:sz w:val="28"/>
          <w:szCs w:val="28"/>
        </w:rPr>
        <w:t xml:space="preserve"> pedes),</w:t>
      </w:r>
    </w:p>
    <w:p w:rsidR="0054337B" w:rsidRPr="000B6963" w:rsidRDefault="0054337B" w:rsidP="0054337B">
      <w:pPr>
        <w:rPr>
          <w:sz w:val="28"/>
          <w:szCs w:val="28"/>
        </w:rPr>
      </w:pPr>
      <w:proofErr w:type="spellStart"/>
      <w:r w:rsidRPr="000B6963">
        <w:rPr>
          <w:sz w:val="28"/>
          <w:szCs w:val="28"/>
        </w:rPr>
        <w:t>signaque</w:t>
      </w:r>
      <w:proofErr w:type="spellEnd"/>
      <w:r w:rsidRPr="000B6963">
        <w:rPr>
          <w:sz w:val="28"/>
          <w:szCs w:val="28"/>
        </w:rPr>
        <w:t xml:space="preserve"> </w:t>
      </w:r>
      <w:proofErr w:type="spellStart"/>
      <w:r w:rsidRPr="000B6963">
        <w:rPr>
          <w:sz w:val="28"/>
          <w:szCs w:val="28"/>
        </w:rPr>
        <w:t>dat</w:t>
      </w:r>
      <w:proofErr w:type="spellEnd"/>
      <w:r w:rsidRPr="000B6963">
        <w:rPr>
          <w:sz w:val="28"/>
          <w:szCs w:val="28"/>
        </w:rPr>
        <w:t xml:space="preserve"> </w:t>
      </w:r>
      <w:proofErr w:type="spellStart"/>
      <w:r w:rsidRPr="000B6963">
        <w:rPr>
          <w:sz w:val="28"/>
          <w:szCs w:val="28"/>
        </w:rPr>
        <w:t>digitis</w:t>
      </w:r>
      <w:proofErr w:type="spellEnd"/>
      <w:r w:rsidRPr="000B6963">
        <w:rPr>
          <w:sz w:val="28"/>
          <w:szCs w:val="28"/>
        </w:rPr>
        <w:t xml:space="preserve"> medio cum </w:t>
      </w:r>
      <w:proofErr w:type="spellStart"/>
      <w:r w:rsidRPr="000B6963">
        <w:rPr>
          <w:sz w:val="28"/>
          <w:szCs w:val="28"/>
        </w:rPr>
        <w:t>pollice</w:t>
      </w:r>
      <w:proofErr w:type="spellEnd"/>
      <w:r w:rsidRPr="000B6963">
        <w:rPr>
          <w:sz w:val="28"/>
          <w:szCs w:val="28"/>
        </w:rPr>
        <w:t xml:space="preserve"> </w:t>
      </w:r>
      <w:proofErr w:type="spellStart"/>
      <w:r w:rsidRPr="000B6963">
        <w:rPr>
          <w:sz w:val="28"/>
          <w:szCs w:val="28"/>
        </w:rPr>
        <w:t>iunctis</w:t>
      </w:r>
      <w:proofErr w:type="spellEnd"/>
      <w:r w:rsidRPr="000B6963">
        <w:rPr>
          <w:sz w:val="28"/>
          <w:szCs w:val="28"/>
        </w:rPr>
        <w:t>,</w:t>
      </w:r>
    </w:p>
    <w:p w:rsidR="0054337B" w:rsidRPr="000B6963" w:rsidRDefault="0054337B" w:rsidP="0054337B">
      <w:pPr>
        <w:rPr>
          <w:sz w:val="28"/>
          <w:szCs w:val="28"/>
        </w:rPr>
      </w:pPr>
      <w:r w:rsidRPr="000B6963">
        <w:rPr>
          <w:sz w:val="28"/>
          <w:szCs w:val="28"/>
        </w:rPr>
        <w:t xml:space="preserve">     </w:t>
      </w:r>
      <w:proofErr w:type="spellStart"/>
      <w:r w:rsidRPr="000B6963">
        <w:rPr>
          <w:sz w:val="28"/>
          <w:szCs w:val="28"/>
        </w:rPr>
        <w:t>occurrat</w:t>
      </w:r>
      <w:proofErr w:type="spellEnd"/>
      <w:r w:rsidRPr="000B6963">
        <w:rPr>
          <w:sz w:val="28"/>
          <w:szCs w:val="28"/>
        </w:rPr>
        <w:t xml:space="preserve"> </w:t>
      </w:r>
      <w:proofErr w:type="spellStart"/>
      <w:r w:rsidRPr="000B6963">
        <w:rPr>
          <w:sz w:val="28"/>
          <w:szCs w:val="28"/>
        </w:rPr>
        <w:t>tacito</w:t>
      </w:r>
      <w:proofErr w:type="spellEnd"/>
      <w:r w:rsidRPr="000B6963">
        <w:rPr>
          <w:sz w:val="28"/>
          <w:szCs w:val="28"/>
        </w:rPr>
        <w:t xml:space="preserve"> ne </w:t>
      </w:r>
      <w:proofErr w:type="spellStart"/>
      <w:r w:rsidRPr="000B6963">
        <w:rPr>
          <w:sz w:val="28"/>
          <w:szCs w:val="28"/>
        </w:rPr>
        <w:t>levis</w:t>
      </w:r>
      <w:proofErr w:type="spellEnd"/>
      <w:r w:rsidRPr="000B6963">
        <w:rPr>
          <w:sz w:val="28"/>
          <w:szCs w:val="28"/>
        </w:rPr>
        <w:t xml:space="preserve"> </w:t>
      </w:r>
      <w:proofErr w:type="spellStart"/>
      <w:r w:rsidRPr="000B6963">
        <w:rPr>
          <w:sz w:val="28"/>
          <w:szCs w:val="28"/>
        </w:rPr>
        <w:t>umbra</w:t>
      </w:r>
      <w:proofErr w:type="spellEnd"/>
      <w:r w:rsidRPr="000B6963">
        <w:rPr>
          <w:sz w:val="28"/>
          <w:szCs w:val="28"/>
        </w:rPr>
        <w:t xml:space="preserve"> </w:t>
      </w:r>
      <w:proofErr w:type="spellStart"/>
      <w:r w:rsidRPr="000B6963">
        <w:rPr>
          <w:sz w:val="28"/>
          <w:szCs w:val="28"/>
        </w:rPr>
        <w:t>sibi</w:t>
      </w:r>
      <w:proofErr w:type="spellEnd"/>
      <w:r w:rsidRPr="000B6963">
        <w:rPr>
          <w:sz w:val="28"/>
          <w:szCs w:val="28"/>
        </w:rPr>
        <w:t>.</w:t>
      </w:r>
    </w:p>
    <w:p w:rsidR="0054337B" w:rsidRPr="000B6963" w:rsidRDefault="0054337B" w:rsidP="0054337B">
      <w:pPr>
        <w:rPr>
          <w:sz w:val="28"/>
          <w:szCs w:val="28"/>
        </w:rPr>
      </w:pPr>
      <w:proofErr w:type="spellStart"/>
      <w:r w:rsidRPr="000B6963">
        <w:rPr>
          <w:sz w:val="28"/>
          <w:szCs w:val="28"/>
        </w:rPr>
        <w:t>cumque</w:t>
      </w:r>
      <w:proofErr w:type="spellEnd"/>
      <w:r w:rsidRPr="000B6963">
        <w:rPr>
          <w:sz w:val="28"/>
          <w:szCs w:val="28"/>
        </w:rPr>
        <w:t xml:space="preserve"> </w:t>
      </w:r>
      <w:proofErr w:type="spellStart"/>
      <w:r w:rsidRPr="000B6963">
        <w:rPr>
          <w:sz w:val="28"/>
          <w:szCs w:val="28"/>
        </w:rPr>
        <w:t>manus</w:t>
      </w:r>
      <w:proofErr w:type="spellEnd"/>
      <w:r w:rsidRPr="000B6963">
        <w:rPr>
          <w:sz w:val="28"/>
          <w:szCs w:val="28"/>
        </w:rPr>
        <w:t xml:space="preserve"> </w:t>
      </w:r>
      <w:proofErr w:type="spellStart"/>
      <w:r w:rsidRPr="000B6963">
        <w:rPr>
          <w:sz w:val="28"/>
          <w:szCs w:val="28"/>
        </w:rPr>
        <w:t>puras</w:t>
      </w:r>
      <w:proofErr w:type="spellEnd"/>
      <w:r w:rsidRPr="000B6963">
        <w:rPr>
          <w:sz w:val="28"/>
          <w:szCs w:val="28"/>
        </w:rPr>
        <w:t xml:space="preserve"> </w:t>
      </w:r>
      <w:proofErr w:type="spellStart"/>
      <w:r w:rsidRPr="000B6963">
        <w:rPr>
          <w:sz w:val="28"/>
          <w:szCs w:val="28"/>
        </w:rPr>
        <w:t>fontana</w:t>
      </w:r>
      <w:proofErr w:type="spellEnd"/>
      <w:r w:rsidRPr="000B6963">
        <w:rPr>
          <w:sz w:val="28"/>
          <w:szCs w:val="28"/>
        </w:rPr>
        <w:t xml:space="preserve"> </w:t>
      </w:r>
      <w:proofErr w:type="spellStart"/>
      <w:r w:rsidRPr="000B6963">
        <w:rPr>
          <w:sz w:val="28"/>
          <w:szCs w:val="28"/>
        </w:rPr>
        <w:t>perluit</w:t>
      </w:r>
      <w:proofErr w:type="spellEnd"/>
      <w:r w:rsidR="000B6963">
        <w:rPr>
          <w:sz w:val="28"/>
          <w:szCs w:val="28"/>
        </w:rPr>
        <w:t xml:space="preserve"> </w:t>
      </w:r>
      <w:proofErr w:type="spellStart"/>
      <w:r w:rsidR="000B6963">
        <w:rPr>
          <w:sz w:val="28"/>
          <w:szCs w:val="28"/>
        </w:rPr>
        <w:t>unda</w:t>
      </w:r>
      <w:proofErr w:type="spellEnd"/>
      <w:r w:rsidR="000B6963">
        <w:rPr>
          <w:sz w:val="28"/>
          <w:szCs w:val="28"/>
        </w:rPr>
        <w:t xml:space="preserve">,               </w:t>
      </w:r>
    </w:p>
    <w:p w:rsidR="0054337B" w:rsidRPr="000B6963" w:rsidRDefault="0054337B" w:rsidP="0054337B">
      <w:pPr>
        <w:rPr>
          <w:sz w:val="28"/>
          <w:szCs w:val="28"/>
        </w:rPr>
      </w:pPr>
      <w:r w:rsidRPr="000B6963">
        <w:rPr>
          <w:sz w:val="28"/>
          <w:szCs w:val="28"/>
        </w:rPr>
        <w:t xml:space="preserve">     </w:t>
      </w:r>
      <w:proofErr w:type="spellStart"/>
      <w:r w:rsidRPr="000B6963">
        <w:rPr>
          <w:sz w:val="28"/>
          <w:szCs w:val="28"/>
        </w:rPr>
        <w:t>vertitur</w:t>
      </w:r>
      <w:proofErr w:type="spellEnd"/>
      <w:r w:rsidRPr="000B6963">
        <w:rPr>
          <w:sz w:val="28"/>
          <w:szCs w:val="28"/>
        </w:rPr>
        <w:t xml:space="preserve"> et </w:t>
      </w:r>
      <w:proofErr w:type="spellStart"/>
      <w:r w:rsidRPr="000B6963">
        <w:rPr>
          <w:sz w:val="28"/>
          <w:szCs w:val="28"/>
        </w:rPr>
        <w:t>nigras</w:t>
      </w:r>
      <w:proofErr w:type="spellEnd"/>
      <w:r w:rsidRPr="000B6963">
        <w:rPr>
          <w:sz w:val="28"/>
          <w:szCs w:val="28"/>
        </w:rPr>
        <w:t xml:space="preserve"> </w:t>
      </w:r>
      <w:proofErr w:type="spellStart"/>
      <w:r w:rsidRPr="000B6963">
        <w:rPr>
          <w:sz w:val="28"/>
          <w:szCs w:val="28"/>
        </w:rPr>
        <w:t>accipit</w:t>
      </w:r>
      <w:proofErr w:type="spellEnd"/>
      <w:r w:rsidRPr="000B6963">
        <w:rPr>
          <w:sz w:val="28"/>
          <w:szCs w:val="28"/>
        </w:rPr>
        <w:t xml:space="preserve"> ante </w:t>
      </w:r>
      <w:proofErr w:type="spellStart"/>
      <w:r w:rsidRPr="000B6963">
        <w:rPr>
          <w:sz w:val="28"/>
          <w:szCs w:val="28"/>
        </w:rPr>
        <w:t>fabas</w:t>
      </w:r>
      <w:proofErr w:type="spellEnd"/>
      <w:r w:rsidRPr="000B6963">
        <w:rPr>
          <w:sz w:val="28"/>
          <w:szCs w:val="28"/>
        </w:rPr>
        <w:t>,</w:t>
      </w:r>
    </w:p>
    <w:p w:rsidR="0054337B" w:rsidRPr="000B6963" w:rsidRDefault="0054337B" w:rsidP="0054337B">
      <w:pPr>
        <w:rPr>
          <w:sz w:val="28"/>
          <w:szCs w:val="28"/>
        </w:rPr>
      </w:pPr>
      <w:proofErr w:type="spellStart"/>
      <w:r w:rsidRPr="000B6963">
        <w:rPr>
          <w:sz w:val="28"/>
          <w:szCs w:val="28"/>
        </w:rPr>
        <w:t>aversusque</w:t>
      </w:r>
      <w:proofErr w:type="spellEnd"/>
      <w:r w:rsidRPr="000B6963">
        <w:rPr>
          <w:sz w:val="28"/>
          <w:szCs w:val="28"/>
        </w:rPr>
        <w:t xml:space="preserve"> </w:t>
      </w:r>
      <w:proofErr w:type="spellStart"/>
      <w:r w:rsidRPr="000B6963">
        <w:rPr>
          <w:sz w:val="28"/>
          <w:szCs w:val="28"/>
        </w:rPr>
        <w:t>iacit</w:t>
      </w:r>
      <w:proofErr w:type="spellEnd"/>
      <w:r w:rsidRPr="000B6963">
        <w:rPr>
          <w:sz w:val="28"/>
          <w:szCs w:val="28"/>
        </w:rPr>
        <w:t xml:space="preserve">; </w:t>
      </w:r>
      <w:proofErr w:type="spellStart"/>
      <w:r w:rsidRPr="000B6963">
        <w:rPr>
          <w:sz w:val="28"/>
          <w:szCs w:val="28"/>
        </w:rPr>
        <w:t>sed</w:t>
      </w:r>
      <w:proofErr w:type="spellEnd"/>
      <w:r w:rsidRPr="000B6963">
        <w:rPr>
          <w:sz w:val="28"/>
          <w:szCs w:val="28"/>
        </w:rPr>
        <w:t xml:space="preserve"> </w:t>
      </w:r>
      <w:proofErr w:type="spellStart"/>
      <w:r w:rsidRPr="000B6963">
        <w:rPr>
          <w:sz w:val="28"/>
          <w:szCs w:val="28"/>
        </w:rPr>
        <w:t>dum</w:t>
      </w:r>
      <w:proofErr w:type="spellEnd"/>
      <w:r w:rsidRPr="000B6963">
        <w:rPr>
          <w:sz w:val="28"/>
          <w:szCs w:val="28"/>
        </w:rPr>
        <w:t xml:space="preserve"> </w:t>
      </w:r>
      <w:proofErr w:type="spellStart"/>
      <w:r w:rsidRPr="000B6963">
        <w:rPr>
          <w:sz w:val="28"/>
          <w:szCs w:val="28"/>
        </w:rPr>
        <w:t>iacit</w:t>
      </w:r>
      <w:proofErr w:type="spellEnd"/>
      <w:r w:rsidRPr="000B6963">
        <w:rPr>
          <w:sz w:val="28"/>
          <w:szCs w:val="28"/>
        </w:rPr>
        <w:t>, '</w:t>
      </w:r>
      <w:proofErr w:type="spellStart"/>
      <w:r w:rsidRPr="000B6963">
        <w:rPr>
          <w:sz w:val="28"/>
          <w:szCs w:val="28"/>
        </w:rPr>
        <w:t>haec</w:t>
      </w:r>
      <w:proofErr w:type="spellEnd"/>
      <w:r w:rsidRPr="000B6963">
        <w:rPr>
          <w:sz w:val="28"/>
          <w:szCs w:val="28"/>
        </w:rPr>
        <w:t xml:space="preserve"> </w:t>
      </w:r>
      <w:proofErr w:type="spellStart"/>
      <w:r w:rsidRPr="000B6963">
        <w:rPr>
          <w:sz w:val="28"/>
          <w:szCs w:val="28"/>
        </w:rPr>
        <w:t>ego</w:t>
      </w:r>
      <w:proofErr w:type="spellEnd"/>
      <w:r w:rsidRPr="000B6963">
        <w:rPr>
          <w:sz w:val="28"/>
          <w:szCs w:val="28"/>
        </w:rPr>
        <w:t xml:space="preserve"> </w:t>
      </w:r>
      <w:proofErr w:type="spellStart"/>
      <w:r w:rsidRPr="000B6963">
        <w:rPr>
          <w:sz w:val="28"/>
          <w:szCs w:val="28"/>
        </w:rPr>
        <w:t>mitto</w:t>
      </w:r>
      <w:proofErr w:type="spellEnd"/>
      <w:r w:rsidRPr="000B6963">
        <w:rPr>
          <w:sz w:val="28"/>
          <w:szCs w:val="28"/>
        </w:rPr>
        <w:t>,</w:t>
      </w:r>
    </w:p>
    <w:p w:rsidR="0054337B" w:rsidRPr="000B6963" w:rsidRDefault="0054337B" w:rsidP="0054337B">
      <w:pPr>
        <w:rPr>
          <w:sz w:val="28"/>
          <w:szCs w:val="28"/>
        </w:rPr>
      </w:pPr>
      <w:r w:rsidRPr="000B6963">
        <w:rPr>
          <w:sz w:val="28"/>
          <w:szCs w:val="28"/>
        </w:rPr>
        <w:t xml:space="preserve">     </w:t>
      </w:r>
      <w:proofErr w:type="spellStart"/>
      <w:r w:rsidRPr="000B6963">
        <w:rPr>
          <w:sz w:val="28"/>
          <w:szCs w:val="28"/>
        </w:rPr>
        <w:t>his</w:t>
      </w:r>
      <w:proofErr w:type="spellEnd"/>
      <w:r w:rsidRPr="000B6963">
        <w:rPr>
          <w:sz w:val="28"/>
          <w:szCs w:val="28"/>
        </w:rPr>
        <w:t xml:space="preserve">' </w:t>
      </w:r>
      <w:proofErr w:type="spellStart"/>
      <w:r w:rsidRPr="000B6963">
        <w:rPr>
          <w:sz w:val="28"/>
          <w:szCs w:val="28"/>
        </w:rPr>
        <w:t>inquit</w:t>
      </w:r>
      <w:proofErr w:type="spellEnd"/>
      <w:r w:rsidRPr="000B6963">
        <w:rPr>
          <w:sz w:val="28"/>
          <w:szCs w:val="28"/>
        </w:rPr>
        <w:t xml:space="preserve"> '</w:t>
      </w:r>
      <w:proofErr w:type="spellStart"/>
      <w:r w:rsidRPr="000B6963">
        <w:rPr>
          <w:sz w:val="28"/>
          <w:szCs w:val="28"/>
        </w:rPr>
        <w:t>redimo</w:t>
      </w:r>
      <w:proofErr w:type="spellEnd"/>
      <w:r w:rsidRPr="000B6963">
        <w:rPr>
          <w:sz w:val="28"/>
          <w:szCs w:val="28"/>
        </w:rPr>
        <w:t xml:space="preserve"> </w:t>
      </w:r>
      <w:proofErr w:type="spellStart"/>
      <w:r w:rsidRPr="000B6963">
        <w:rPr>
          <w:sz w:val="28"/>
          <w:szCs w:val="28"/>
        </w:rPr>
        <w:t>meque</w:t>
      </w:r>
      <w:proofErr w:type="spellEnd"/>
      <w:r w:rsidRPr="000B6963">
        <w:rPr>
          <w:sz w:val="28"/>
          <w:szCs w:val="28"/>
        </w:rPr>
        <w:t xml:space="preserve"> </w:t>
      </w:r>
      <w:proofErr w:type="spellStart"/>
      <w:r w:rsidRPr="000B6963">
        <w:rPr>
          <w:sz w:val="28"/>
          <w:szCs w:val="28"/>
        </w:rPr>
        <w:t>meosque</w:t>
      </w:r>
      <w:proofErr w:type="spellEnd"/>
      <w:r w:rsidRPr="000B6963">
        <w:rPr>
          <w:sz w:val="28"/>
          <w:szCs w:val="28"/>
        </w:rPr>
        <w:t xml:space="preserve"> </w:t>
      </w:r>
      <w:proofErr w:type="spellStart"/>
      <w:r w:rsidRPr="000B6963">
        <w:rPr>
          <w:sz w:val="28"/>
          <w:szCs w:val="28"/>
        </w:rPr>
        <w:t>fabis</w:t>
      </w:r>
      <w:proofErr w:type="spellEnd"/>
      <w:r w:rsidRPr="000B6963">
        <w:rPr>
          <w:sz w:val="28"/>
          <w:szCs w:val="28"/>
        </w:rPr>
        <w:t>.'</w:t>
      </w:r>
    </w:p>
    <w:p w:rsidR="0054337B" w:rsidRPr="000B6963" w:rsidRDefault="0054337B" w:rsidP="0054337B">
      <w:pPr>
        <w:rPr>
          <w:sz w:val="28"/>
          <w:szCs w:val="28"/>
        </w:rPr>
      </w:pPr>
      <w:r w:rsidRPr="000B6963">
        <w:rPr>
          <w:sz w:val="28"/>
          <w:szCs w:val="28"/>
        </w:rPr>
        <w:t xml:space="preserve">hoc </w:t>
      </w:r>
      <w:proofErr w:type="spellStart"/>
      <w:r w:rsidRPr="000B6963">
        <w:rPr>
          <w:sz w:val="28"/>
          <w:szCs w:val="28"/>
        </w:rPr>
        <w:t>novies</w:t>
      </w:r>
      <w:proofErr w:type="spellEnd"/>
      <w:r w:rsidRPr="000B6963">
        <w:rPr>
          <w:sz w:val="28"/>
          <w:szCs w:val="28"/>
        </w:rPr>
        <w:t xml:space="preserve"> </w:t>
      </w:r>
      <w:proofErr w:type="spellStart"/>
      <w:r w:rsidRPr="000B6963">
        <w:rPr>
          <w:sz w:val="28"/>
          <w:szCs w:val="28"/>
        </w:rPr>
        <w:t>dicit</w:t>
      </w:r>
      <w:proofErr w:type="spellEnd"/>
      <w:r w:rsidRPr="000B6963">
        <w:rPr>
          <w:sz w:val="28"/>
          <w:szCs w:val="28"/>
        </w:rPr>
        <w:t xml:space="preserve"> </w:t>
      </w:r>
      <w:proofErr w:type="spellStart"/>
      <w:r w:rsidRPr="000B6963">
        <w:rPr>
          <w:sz w:val="28"/>
          <w:szCs w:val="28"/>
        </w:rPr>
        <w:t>nec</w:t>
      </w:r>
      <w:proofErr w:type="spellEnd"/>
      <w:r w:rsidRPr="000B6963">
        <w:rPr>
          <w:sz w:val="28"/>
          <w:szCs w:val="28"/>
        </w:rPr>
        <w:t xml:space="preserve"> </w:t>
      </w:r>
      <w:proofErr w:type="spellStart"/>
      <w:r w:rsidRPr="000B6963">
        <w:rPr>
          <w:sz w:val="28"/>
          <w:szCs w:val="28"/>
        </w:rPr>
        <w:t>respicit</w:t>
      </w:r>
      <w:proofErr w:type="spellEnd"/>
      <w:r w:rsidRPr="000B6963">
        <w:rPr>
          <w:sz w:val="28"/>
          <w:szCs w:val="28"/>
        </w:rPr>
        <w:t xml:space="preserve">: </w:t>
      </w:r>
      <w:proofErr w:type="spellStart"/>
      <w:r w:rsidRPr="000B6963">
        <w:rPr>
          <w:sz w:val="28"/>
          <w:szCs w:val="28"/>
        </w:rPr>
        <w:t>umbra</w:t>
      </w:r>
      <w:proofErr w:type="spellEnd"/>
      <w:r w:rsidRPr="000B6963">
        <w:rPr>
          <w:sz w:val="28"/>
          <w:szCs w:val="28"/>
        </w:rPr>
        <w:t xml:space="preserve"> </w:t>
      </w:r>
      <w:proofErr w:type="spellStart"/>
      <w:r w:rsidRPr="000B6963">
        <w:rPr>
          <w:sz w:val="28"/>
          <w:szCs w:val="28"/>
        </w:rPr>
        <w:t>putatur</w:t>
      </w:r>
      <w:proofErr w:type="spellEnd"/>
    </w:p>
    <w:p w:rsidR="0054337B" w:rsidRPr="000B6963" w:rsidRDefault="0054337B" w:rsidP="0054337B">
      <w:pPr>
        <w:rPr>
          <w:sz w:val="28"/>
          <w:szCs w:val="28"/>
        </w:rPr>
      </w:pPr>
      <w:r w:rsidRPr="000B6963">
        <w:rPr>
          <w:sz w:val="28"/>
          <w:szCs w:val="28"/>
        </w:rPr>
        <w:t xml:space="preserve">     </w:t>
      </w:r>
      <w:proofErr w:type="spellStart"/>
      <w:r w:rsidRPr="000B6963">
        <w:rPr>
          <w:sz w:val="28"/>
          <w:szCs w:val="28"/>
        </w:rPr>
        <w:t>colligere</w:t>
      </w:r>
      <w:proofErr w:type="spellEnd"/>
      <w:r w:rsidRPr="000B6963">
        <w:rPr>
          <w:sz w:val="28"/>
          <w:szCs w:val="28"/>
        </w:rPr>
        <w:t xml:space="preserve"> et </w:t>
      </w:r>
      <w:proofErr w:type="spellStart"/>
      <w:r w:rsidRPr="000B6963">
        <w:rPr>
          <w:sz w:val="28"/>
          <w:szCs w:val="28"/>
        </w:rPr>
        <w:t>nullo</w:t>
      </w:r>
      <w:proofErr w:type="spellEnd"/>
      <w:r w:rsidRPr="000B6963">
        <w:rPr>
          <w:sz w:val="28"/>
          <w:szCs w:val="28"/>
        </w:rPr>
        <w:t xml:space="preserve"> </w:t>
      </w:r>
      <w:proofErr w:type="spellStart"/>
      <w:r w:rsidRPr="000B6963">
        <w:rPr>
          <w:sz w:val="28"/>
          <w:szCs w:val="28"/>
        </w:rPr>
        <w:t>terga</w:t>
      </w:r>
      <w:proofErr w:type="spellEnd"/>
      <w:r w:rsidRPr="000B6963">
        <w:rPr>
          <w:sz w:val="28"/>
          <w:szCs w:val="28"/>
        </w:rPr>
        <w:t xml:space="preserve"> </w:t>
      </w:r>
      <w:proofErr w:type="spellStart"/>
      <w:r w:rsidRPr="000B6963">
        <w:rPr>
          <w:sz w:val="28"/>
          <w:szCs w:val="28"/>
        </w:rPr>
        <w:t>vidente</w:t>
      </w:r>
      <w:proofErr w:type="spellEnd"/>
      <w:r w:rsidRPr="000B6963">
        <w:rPr>
          <w:sz w:val="28"/>
          <w:szCs w:val="28"/>
        </w:rPr>
        <w:t xml:space="preserve"> </w:t>
      </w:r>
      <w:proofErr w:type="spellStart"/>
      <w:r w:rsidRPr="000B6963">
        <w:rPr>
          <w:sz w:val="28"/>
          <w:szCs w:val="28"/>
        </w:rPr>
        <w:t>sequi</w:t>
      </w:r>
      <w:proofErr w:type="spellEnd"/>
      <w:r w:rsidRPr="000B6963">
        <w:rPr>
          <w:sz w:val="28"/>
          <w:szCs w:val="28"/>
        </w:rPr>
        <w:t xml:space="preserve">. </w:t>
      </w:r>
      <w:r w:rsidR="000B6963">
        <w:rPr>
          <w:sz w:val="28"/>
          <w:szCs w:val="28"/>
        </w:rPr>
        <w:t xml:space="preserve">              </w:t>
      </w:r>
    </w:p>
    <w:p w:rsidR="0054337B" w:rsidRPr="000B6963" w:rsidRDefault="0054337B" w:rsidP="0054337B">
      <w:pPr>
        <w:rPr>
          <w:sz w:val="28"/>
          <w:szCs w:val="28"/>
        </w:rPr>
      </w:pPr>
      <w:proofErr w:type="spellStart"/>
      <w:r w:rsidRPr="000B6963">
        <w:rPr>
          <w:sz w:val="28"/>
          <w:szCs w:val="28"/>
        </w:rPr>
        <w:t>rursus</w:t>
      </w:r>
      <w:proofErr w:type="spellEnd"/>
      <w:r w:rsidRPr="000B6963">
        <w:rPr>
          <w:sz w:val="28"/>
          <w:szCs w:val="28"/>
        </w:rPr>
        <w:t xml:space="preserve"> </w:t>
      </w:r>
      <w:proofErr w:type="spellStart"/>
      <w:r w:rsidRPr="000B6963">
        <w:rPr>
          <w:sz w:val="28"/>
          <w:szCs w:val="28"/>
        </w:rPr>
        <w:t>aquam</w:t>
      </w:r>
      <w:proofErr w:type="spellEnd"/>
      <w:r w:rsidRPr="000B6963">
        <w:rPr>
          <w:sz w:val="28"/>
          <w:szCs w:val="28"/>
        </w:rPr>
        <w:t xml:space="preserve"> </w:t>
      </w:r>
      <w:proofErr w:type="spellStart"/>
      <w:r w:rsidRPr="000B6963">
        <w:rPr>
          <w:sz w:val="28"/>
          <w:szCs w:val="28"/>
        </w:rPr>
        <w:t>tangit</w:t>
      </w:r>
      <w:proofErr w:type="spellEnd"/>
      <w:r w:rsidRPr="000B6963">
        <w:rPr>
          <w:sz w:val="28"/>
          <w:szCs w:val="28"/>
        </w:rPr>
        <w:t xml:space="preserve">, </w:t>
      </w:r>
      <w:proofErr w:type="spellStart"/>
      <w:r w:rsidRPr="000B6963">
        <w:rPr>
          <w:sz w:val="28"/>
          <w:szCs w:val="28"/>
        </w:rPr>
        <w:t>Temesaeaque</w:t>
      </w:r>
      <w:proofErr w:type="spellEnd"/>
      <w:r w:rsidRPr="000B6963">
        <w:rPr>
          <w:sz w:val="28"/>
          <w:szCs w:val="28"/>
        </w:rPr>
        <w:t xml:space="preserve"> </w:t>
      </w:r>
      <w:proofErr w:type="spellStart"/>
      <w:r w:rsidRPr="000B6963">
        <w:rPr>
          <w:sz w:val="28"/>
          <w:szCs w:val="28"/>
        </w:rPr>
        <w:t>concrepat</w:t>
      </w:r>
      <w:proofErr w:type="spellEnd"/>
      <w:r w:rsidRPr="000B6963">
        <w:rPr>
          <w:sz w:val="28"/>
          <w:szCs w:val="28"/>
        </w:rPr>
        <w:t xml:space="preserve"> </w:t>
      </w:r>
      <w:proofErr w:type="spellStart"/>
      <w:r w:rsidRPr="000B6963">
        <w:rPr>
          <w:sz w:val="28"/>
          <w:szCs w:val="28"/>
        </w:rPr>
        <w:t>aera</w:t>
      </w:r>
      <w:proofErr w:type="spellEnd"/>
      <w:r w:rsidRPr="000B6963">
        <w:rPr>
          <w:sz w:val="28"/>
          <w:szCs w:val="28"/>
        </w:rPr>
        <w:t>,</w:t>
      </w:r>
    </w:p>
    <w:p w:rsidR="0054337B" w:rsidRPr="000B6963" w:rsidRDefault="0054337B" w:rsidP="0054337B">
      <w:pPr>
        <w:rPr>
          <w:sz w:val="28"/>
          <w:szCs w:val="28"/>
        </w:rPr>
      </w:pPr>
      <w:r w:rsidRPr="000B6963">
        <w:rPr>
          <w:sz w:val="28"/>
          <w:szCs w:val="28"/>
        </w:rPr>
        <w:t xml:space="preserve">     </w:t>
      </w:r>
      <w:r w:rsidR="00985374">
        <w:rPr>
          <w:sz w:val="28"/>
          <w:szCs w:val="28"/>
        </w:rPr>
        <w:t xml:space="preserve">et </w:t>
      </w:r>
      <w:proofErr w:type="spellStart"/>
      <w:r w:rsidR="00985374">
        <w:rPr>
          <w:sz w:val="28"/>
          <w:szCs w:val="28"/>
        </w:rPr>
        <w:t>rogat</w:t>
      </w:r>
      <w:proofErr w:type="spellEnd"/>
      <w:r w:rsidR="00985374">
        <w:rPr>
          <w:sz w:val="28"/>
          <w:szCs w:val="28"/>
        </w:rPr>
        <w:t>,</w:t>
      </w:r>
      <w:r w:rsidRPr="000B6963">
        <w:rPr>
          <w:sz w:val="28"/>
          <w:szCs w:val="28"/>
        </w:rPr>
        <w:t xml:space="preserve"> </w:t>
      </w:r>
      <w:proofErr w:type="spellStart"/>
      <w:r w:rsidRPr="000B6963">
        <w:rPr>
          <w:sz w:val="28"/>
          <w:szCs w:val="28"/>
        </w:rPr>
        <w:t>ut</w:t>
      </w:r>
      <w:proofErr w:type="spellEnd"/>
      <w:r w:rsidRPr="000B6963">
        <w:rPr>
          <w:sz w:val="28"/>
          <w:szCs w:val="28"/>
        </w:rPr>
        <w:t xml:space="preserve"> </w:t>
      </w:r>
      <w:proofErr w:type="spellStart"/>
      <w:r w:rsidRPr="000B6963">
        <w:rPr>
          <w:sz w:val="28"/>
          <w:szCs w:val="28"/>
        </w:rPr>
        <w:t>tectis</w:t>
      </w:r>
      <w:proofErr w:type="spellEnd"/>
      <w:r w:rsidRPr="000B6963">
        <w:rPr>
          <w:sz w:val="28"/>
          <w:szCs w:val="28"/>
        </w:rPr>
        <w:t xml:space="preserve"> </w:t>
      </w:r>
      <w:proofErr w:type="spellStart"/>
      <w:r w:rsidRPr="000B6963">
        <w:rPr>
          <w:sz w:val="28"/>
          <w:szCs w:val="28"/>
        </w:rPr>
        <w:t>exeat</w:t>
      </w:r>
      <w:proofErr w:type="spellEnd"/>
      <w:r w:rsidRPr="000B6963">
        <w:rPr>
          <w:sz w:val="28"/>
          <w:szCs w:val="28"/>
        </w:rPr>
        <w:t xml:space="preserve"> </w:t>
      </w:r>
      <w:proofErr w:type="spellStart"/>
      <w:r w:rsidRPr="000B6963">
        <w:rPr>
          <w:sz w:val="28"/>
          <w:szCs w:val="28"/>
        </w:rPr>
        <w:t>umbra</w:t>
      </w:r>
      <w:proofErr w:type="spellEnd"/>
      <w:r w:rsidRPr="000B6963">
        <w:rPr>
          <w:sz w:val="28"/>
          <w:szCs w:val="28"/>
        </w:rPr>
        <w:t xml:space="preserve"> </w:t>
      </w:r>
      <w:proofErr w:type="spellStart"/>
      <w:r w:rsidRPr="000B6963">
        <w:rPr>
          <w:sz w:val="28"/>
          <w:szCs w:val="28"/>
        </w:rPr>
        <w:t>suis</w:t>
      </w:r>
      <w:proofErr w:type="spellEnd"/>
      <w:r w:rsidRPr="000B6963">
        <w:rPr>
          <w:sz w:val="28"/>
          <w:szCs w:val="28"/>
        </w:rPr>
        <w:t>.</w:t>
      </w:r>
    </w:p>
    <w:p w:rsidR="0054337B" w:rsidRPr="000B6963" w:rsidRDefault="0054337B" w:rsidP="0054337B">
      <w:pPr>
        <w:rPr>
          <w:sz w:val="28"/>
          <w:szCs w:val="28"/>
        </w:rPr>
      </w:pPr>
      <w:r w:rsidRPr="000B6963">
        <w:rPr>
          <w:sz w:val="28"/>
          <w:szCs w:val="28"/>
        </w:rPr>
        <w:t xml:space="preserve">cum </w:t>
      </w:r>
      <w:proofErr w:type="spellStart"/>
      <w:r w:rsidRPr="000B6963">
        <w:rPr>
          <w:sz w:val="28"/>
          <w:szCs w:val="28"/>
        </w:rPr>
        <w:t>dixit</w:t>
      </w:r>
      <w:proofErr w:type="spellEnd"/>
      <w:r w:rsidRPr="000B6963">
        <w:rPr>
          <w:sz w:val="28"/>
          <w:szCs w:val="28"/>
        </w:rPr>
        <w:t xml:space="preserve"> </w:t>
      </w:r>
      <w:proofErr w:type="spellStart"/>
      <w:r w:rsidRPr="000B6963">
        <w:rPr>
          <w:sz w:val="28"/>
          <w:szCs w:val="28"/>
        </w:rPr>
        <w:t>novies</w:t>
      </w:r>
      <w:proofErr w:type="spellEnd"/>
      <w:r w:rsidRPr="000B6963">
        <w:rPr>
          <w:sz w:val="28"/>
          <w:szCs w:val="28"/>
        </w:rPr>
        <w:t xml:space="preserve"> '</w:t>
      </w:r>
      <w:proofErr w:type="spellStart"/>
      <w:r w:rsidRPr="000B6963">
        <w:rPr>
          <w:sz w:val="28"/>
          <w:szCs w:val="28"/>
        </w:rPr>
        <w:t>manes</w:t>
      </w:r>
      <w:proofErr w:type="spellEnd"/>
      <w:r w:rsidRPr="000B6963">
        <w:rPr>
          <w:sz w:val="28"/>
          <w:szCs w:val="28"/>
        </w:rPr>
        <w:t xml:space="preserve"> </w:t>
      </w:r>
      <w:proofErr w:type="spellStart"/>
      <w:r w:rsidRPr="000B6963">
        <w:rPr>
          <w:sz w:val="28"/>
          <w:szCs w:val="28"/>
        </w:rPr>
        <w:t>exite</w:t>
      </w:r>
      <w:proofErr w:type="spellEnd"/>
      <w:r w:rsidRPr="000B6963">
        <w:rPr>
          <w:sz w:val="28"/>
          <w:szCs w:val="28"/>
        </w:rPr>
        <w:t xml:space="preserve"> </w:t>
      </w:r>
      <w:proofErr w:type="spellStart"/>
      <w:r w:rsidRPr="000B6963">
        <w:rPr>
          <w:sz w:val="28"/>
          <w:szCs w:val="28"/>
        </w:rPr>
        <w:t>paterni</w:t>
      </w:r>
      <w:proofErr w:type="spellEnd"/>
      <w:r w:rsidRPr="000B6963">
        <w:rPr>
          <w:sz w:val="28"/>
          <w:szCs w:val="28"/>
        </w:rPr>
        <w:t>'</w:t>
      </w:r>
    </w:p>
    <w:p w:rsidR="0054337B" w:rsidRPr="000B6963" w:rsidRDefault="0054337B" w:rsidP="0054337B">
      <w:pPr>
        <w:rPr>
          <w:sz w:val="28"/>
          <w:szCs w:val="28"/>
        </w:rPr>
      </w:pPr>
      <w:r w:rsidRPr="000B6963">
        <w:rPr>
          <w:sz w:val="28"/>
          <w:szCs w:val="28"/>
        </w:rPr>
        <w:t xml:space="preserve">     </w:t>
      </w:r>
      <w:proofErr w:type="spellStart"/>
      <w:r w:rsidRPr="000B6963">
        <w:rPr>
          <w:sz w:val="28"/>
          <w:szCs w:val="28"/>
        </w:rPr>
        <w:t>respicit</w:t>
      </w:r>
      <w:proofErr w:type="spellEnd"/>
      <w:r w:rsidRPr="000B6963">
        <w:rPr>
          <w:sz w:val="28"/>
          <w:szCs w:val="28"/>
        </w:rPr>
        <w:t xml:space="preserve">, et pure </w:t>
      </w:r>
      <w:proofErr w:type="spellStart"/>
      <w:r w:rsidRPr="000B6963">
        <w:rPr>
          <w:sz w:val="28"/>
          <w:szCs w:val="28"/>
        </w:rPr>
        <w:t>sacra</w:t>
      </w:r>
      <w:proofErr w:type="spellEnd"/>
      <w:r w:rsidRPr="000B6963">
        <w:rPr>
          <w:sz w:val="28"/>
          <w:szCs w:val="28"/>
        </w:rPr>
        <w:t xml:space="preserve"> </w:t>
      </w:r>
      <w:proofErr w:type="spellStart"/>
      <w:r w:rsidRPr="000B6963">
        <w:rPr>
          <w:sz w:val="28"/>
          <w:szCs w:val="28"/>
        </w:rPr>
        <w:t>peracta</w:t>
      </w:r>
      <w:proofErr w:type="spellEnd"/>
      <w:r w:rsidRPr="000B6963">
        <w:rPr>
          <w:sz w:val="28"/>
          <w:szCs w:val="28"/>
        </w:rPr>
        <w:t xml:space="preserve"> </w:t>
      </w:r>
      <w:proofErr w:type="spellStart"/>
      <w:r w:rsidRPr="000B6963">
        <w:rPr>
          <w:sz w:val="28"/>
          <w:szCs w:val="28"/>
        </w:rPr>
        <w:t>putat</w:t>
      </w:r>
      <w:proofErr w:type="spellEnd"/>
      <w:r w:rsidRPr="000B6963">
        <w:rPr>
          <w:sz w:val="28"/>
          <w:szCs w:val="28"/>
        </w:rPr>
        <w:t>.</w:t>
      </w:r>
    </w:p>
    <w:p w:rsidR="0054337B" w:rsidRPr="00902F01" w:rsidRDefault="0054337B" w:rsidP="0054337B">
      <w:pPr>
        <w:rPr>
          <w:sz w:val="24"/>
          <w:szCs w:val="24"/>
        </w:rPr>
      </w:pPr>
      <w:r w:rsidRPr="00902F01">
        <w:rPr>
          <w:sz w:val="24"/>
          <w:szCs w:val="24"/>
        </w:rPr>
        <w:t>(Ovid Fasti V 431ff.)</w:t>
      </w:r>
    </w:p>
    <w:p w:rsidR="0054337B" w:rsidRDefault="0054337B" w:rsidP="000B6963">
      <w:pPr>
        <w:rPr>
          <w:b/>
          <w:sz w:val="24"/>
          <w:szCs w:val="24"/>
        </w:rPr>
      </w:pPr>
    </w:p>
    <w:p w:rsidR="000B6963" w:rsidRDefault="000B6963" w:rsidP="0054337B">
      <w:pPr>
        <w:jc w:val="center"/>
        <w:rPr>
          <w:b/>
          <w:sz w:val="24"/>
          <w:szCs w:val="24"/>
        </w:rPr>
      </w:pPr>
    </w:p>
    <w:p w:rsidR="00BF4DC0" w:rsidRDefault="00BF4DC0" w:rsidP="0054337B">
      <w:pPr>
        <w:jc w:val="center"/>
        <w:rPr>
          <w:b/>
          <w:sz w:val="24"/>
          <w:szCs w:val="24"/>
        </w:rPr>
      </w:pPr>
    </w:p>
    <w:p w:rsidR="00BF4DC0" w:rsidRDefault="00BF4DC0" w:rsidP="0054337B">
      <w:pPr>
        <w:jc w:val="center"/>
        <w:rPr>
          <w:b/>
          <w:sz w:val="24"/>
          <w:szCs w:val="24"/>
        </w:rPr>
      </w:pPr>
    </w:p>
    <w:p w:rsidR="00BF4DC0" w:rsidRDefault="00BF4DC0" w:rsidP="0054337B">
      <w:pPr>
        <w:jc w:val="center"/>
        <w:rPr>
          <w:b/>
          <w:sz w:val="24"/>
          <w:szCs w:val="24"/>
        </w:rPr>
      </w:pPr>
    </w:p>
    <w:p w:rsidR="00BF4DC0" w:rsidRDefault="00BF4DC0" w:rsidP="0054337B">
      <w:pPr>
        <w:jc w:val="center"/>
        <w:rPr>
          <w:b/>
          <w:sz w:val="24"/>
          <w:szCs w:val="24"/>
        </w:rPr>
      </w:pPr>
    </w:p>
    <w:p w:rsidR="00BF4DC0" w:rsidRDefault="00BF4DC0" w:rsidP="0054337B">
      <w:pPr>
        <w:jc w:val="center"/>
        <w:rPr>
          <w:b/>
          <w:sz w:val="24"/>
          <w:szCs w:val="24"/>
        </w:rPr>
      </w:pPr>
    </w:p>
    <w:p w:rsidR="00BF4DC0" w:rsidRDefault="00BF4DC0" w:rsidP="0054337B">
      <w:pPr>
        <w:jc w:val="center"/>
        <w:rPr>
          <w:b/>
          <w:sz w:val="24"/>
          <w:szCs w:val="24"/>
        </w:rPr>
      </w:pPr>
    </w:p>
    <w:p w:rsidR="00BF4DC0" w:rsidRDefault="00BF4DC0" w:rsidP="0054337B">
      <w:pPr>
        <w:jc w:val="center"/>
        <w:rPr>
          <w:b/>
          <w:sz w:val="24"/>
          <w:szCs w:val="24"/>
        </w:rPr>
      </w:pPr>
    </w:p>
    <w:p w:rsidR="00E9174C" w:rsidRPr="00BF4DC0" w:rsidRDefault="00BF4DC0" w:rsidP="0054337B">
      <w:pPr>
        <w:rPr>
          <w:b/>
          <w:sz w:val="28"/>
          <w:szCs w:val="28"/>
        </w:rPr>
      </w:pPr>
      <w:r w:rsidRPr="00BF4DC0">
        <w:rPr>
          <w:b/>
          <w:sz w:val="28"/>
          <w:szCs w:val="28"/>
        </w:rPr>
        <w:lastRenderedPageBreak/>
        <w:t>Übersetze folgende Wendungen:</w:t>
      </w:r>
    </w:p>
    <w:tbl>
      <w:tblPr>
        <w:tblStyle w:val="Tabellenraster"/>
        <w:tblW w:w="0" w:type="auto"/>
        <w:tblLook w:val="04A0" w:firstRow="1" w:lastRow="0" w:firstColumn="1" w:lastColumn="0" w:noHBand="0" w:noVBand="1"/>
      </w:tblPr>
      <w:tblGrid>
        <w:gridCol w:w="2279"/>
        <w:gridCol w:w="2276"/>
        <w:gridCol w:w="2272"/>
        <w:gridCol w:w="2235"/>
      </w:tblGrid>
      <w:tr w:rsidR="001F35EF" w:rsidTr="00E9174C">
        <w:tc>
          <w:tcPr>
            <w:tcW w:w="2303" w:type="dxa"/>
          </w:tcPr>
          <w:p w:rsidR="001F35EF" w:rsidRPr="007E1A73" w:rsidRDefault="001F35EF" w:rsidP="0054337B">
            <w:pPr>
              <w:rPr>
                <w:sz w:val="28"/>
                <w:szCs w:val="28"/>
              </w:rPr>
            </w:pPr>
            <w:proofErr w:type="spellStart"/>
            <w:r w:rsidRPr="007E1A73">
              <w:rPr>
                <w:sz w:val="28"/>
                <w:szCs w:val="28"/>
              </w:rPr>
              <w:t>memor</w:t>
            </w:r>
            <w:proofErr w:type="spellEnd"/>
            <w:r w:rsidRPr="007E1A73">
              <w:rPr>
                <w:sz w:val="28"/>
                <w:szCs w:val="28"/>
              </w:rPr>
              <w:t xml:space="preserve"> </w:t>
            </w:r>
            <w:proofErr w:type="spellStart"/>
            <w:r w:rsidRPr="007E1A73">
              <w:rPr>
                <w:sz w:val="28"/>
                <w:szCs w:val="28"/>
              </w:rPr>
              <w:t>memoris</w:t>
            </w:r>
            <w:proofErr w:type="spellEnd"/>
            <w:r w:rsidRPr="007E1A73">
              <w:rPr>
                <w:sz w:val="28"/>
                <w:szCs w:val="28"/>
              </w:rPr>
              <w:t xml:space="preserve"> + Gen.</w:t>
            </w:r>
          </w:p>
        </w:tc>
        <w:tc>
          <w:tcPr>
            <w:tcW w:w="2303" w:type="dxa"/>
          </w:tcPr>
          <w:p w:rsidR="001F35EF" w:rsidRPr="007E1A73" w:rsidRDefault="001F35EF" w:rsidP="0054337B">
            <w:pPr>
              <w:rPr>
                <w:sz w:val="28"/>
                <w:szCs w:val="28"/>
              </w:rPr>
            </w:pPr>
            <w:r w:rsidRPr="007E1A73">
              <w:rPr>
                <w:sz w:val="28"/>
                <w:szCs w:val="28"/>
              </w:rPr>
              <w:t>in Erinnerung an</w:t>
            </w:r>
          </w:p>
        </w:tc>
        <w:tc>
          <w:tcPr>
            <w:tcW w:w="2303" w:type="dxa"/>
            <w:vMerge w:val="restart"/>
          </w:tcPr>
          <w:p w:rsidR="001F35EF" w:rsidRPr="007E1A73" w:rsidRDefault="001F35EF" w:rsidP="0054337B">
            <w:pPr>
              <w:rPr>
                <w:sz w:val="28"/>
                <w:szCs w:val="28"/>
              </w:rPr>
            </w:pPr>
            <w:proofErr w:type="spellStart"/>
            <w:r w:rsidRPr="007E1A73">
              <w:rPr>
                <w:sz w:val="28"/>
                <w:szCs w:val="28"/>
              </w:rPr>
              <w:t>memor</w:t>
            </w:r>
            <w:proofErr w:type="spellEnd"/>
            <w:r w:rsidRPr="007E1A73">
              <w:rPr>
                <w:sz w:val="28"/>
                <w:szCs w:val="28"/>
              </w:rPr>
              <w:t xml:space="preserve"> </w:t>
            </w:r>
            <w:proofErr w:type="spellStart"/>
            <w:r w:rsidRPr="007E1A73">
              <w:rPr>
                <w:sz w:val="28"/>
                <w:szCs w:val="28"/>
              </w:rPr>
              <w:t>veteris</w:t>
            </w:r>
            <w:proofErr w:type="spellEnd"/>
            <w:r w:rsidRPr="007E1A73">
              <w:rPr>
                <w:sz w:val="28"/>
                <w:szCs w:val="28"/>
              </w:rPr>
              <w:t xml:space="preserve"> </w:t>
            </w:r>
            <w:proofErr w:type="spellStart"/>
            <w:r w:rsidRPr="007E1A73">
              <w:rPr>
                <w:sz w:val="28"/>
                <w:szCs w:val="28"/>
              </w:rPr>
              <w:t>ritus</w:t>
            </w:r>
            <w:proofErr w:type="spellEnd"/>
          </w:p>
        </w:tc>
        <w:tc>
          <w:tcPr>
            <w:tcW w:w="2303" w:type="dxa"/>
            <w:vMerge w:val="restart"/>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vetus</w:t>
            </w:r>
            <w:proofErr w:type="spellEnd"/>
            <w:r w:rsidRPr="007E1A73">
              <w:rPr>
                <w:sz w:val="28"/>
                <w:szCs w:val="28"/>
              </w:rPr>
              <w:t xml:space="preserve"> </w:t>
            </w:r>
            <w:proofErr w:type="spellStart"/>
            <w:r w:rsidRPr="007E1A73">
              <w:rPr>
                <w:sz w:val="28"/>
                <w:szCs w:val="28"/>
              </w:rPr>
              <w:t>veteris</w:t>
            </w:r>
            <w:proofErr w:type="spellEnd"/>
            <w:r w:rsidRPr="007E1A73">
              <w:rPr>
                <w:sz w:val="28"/>
                <w:szCs w:val="28"/>
              </w:rPr>
              <w:t xml:space="preserve"> </w:t>
            </w:r>
          </w:p>
        </w:tc>
        <w:tc>
          <w:tcPr>
            <w:tcW w:w="2303" w:type="dxa"/>
          </w:tcPr>
          <w:p w:rsidR="001F35EF" w:rsidRPr="007E1A73" w:rsidRDefault="001F35EF" w:rsidP="0054337B">
            <w:pPr>
              <w:rPr>
                <w:sz w:val="28"/>
                <w:szCs w:val="28"/>
              </w:rPr>
            </w:pPr>
            <w:r w:rsidRPr="007E1A73">
              <w:rPr>
                <w:sz w:val="28"/>
                <w:szCs w:val="28"/>
              </w:rPr>
              <w:t>alt</w:t>
            </w:r>
          </w:p>
        </w:tc>
        <w:tc>
          <w:tcPr>
            <w:tcW w:w="2303" w:type="dxa"/>
            <w:vMerge/>
          </w:tcPr>
          <w:p w:rsidR="001F35EF" w:rsidRPr="007E1A73" w:rsidRDefault="001F35EF" w:rsidP="0054337B">
            <w:pPr>
              <w:rPr>
                <w:sz w:val="28"/>
                <w:szCs w:val="28"/>
              </w:rPr>
            </w:pPr>
          </w:p>
        </w:tc>
        <w:tc>
          <w:tcPr>
            <w:tcW w:w="2303" w:type="dxa"/>
            <w:vMerge/>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ritus</w:t>
            </w:r>
            <w:proofErr w:type="spellEnd"/>
            <w:r w:rsidRPr="007E1A73">
              <w:rPr>
                <w:sz w:val="28"/>
                <w:szCs w:val="28"/>
              </w:rPr>
              <w:t xml:space="preserve"> </w:t>
            </w:r>
            <w:proofErr w:type="spellStart"/>
            <w:r w:rsidRPr="007E1A73">
              <w:rPr>
                <w:sz w:val="28"/>
                <w:szCs w:val="28"/>
              </w:rPr>
              <w:t>ritus</w:t>
            </w:r>
            <w:proofErr w:type="spellEnd"/>
            <w:r w:rsidRPr="007E1A73">
              <w:rPr>
                <w:sz w:val="28"/>
                <w:szCs w:val="28"/>
              </w:rPr>
              <w:t xml:space="preserve"> m.</w:t>
            </w:r>
          </w:p>
        </w:tc>
        <w:tc>
          <w:tcPr>
            <w:tcW w:w="2303" w:type="dxa"/>
          </w:tcPr>
          <w:p w:rsidR="001F35EF" w:rsidRPr="007E1A73" w:rsidRDefault="001F35EF" w:rsidP="0054337B">
            <w:pPr>
              <w:rPr>
                <w:sz w:val="28"/>
                <w:szCs w:val="28"/>
              </w:rPr>
            </w:pPr>
            <w:r w:rsidRPr="007E1A73">
              <w:rPr>
                <w:sz w:val="28"/>
                <w:szCs w:val="28"/>
              </w:rPr>
              <w:t>Brauch</w:t>
            </w:r>
          </w:p>
        </w:tc>
        <w:tc>
          <w:tcPr>
            <w:tcW w:w="2303" w:type="dxa"/>
            <w:vMerge/>
          </w:tcPr>
          <w:p w:rsidR="001F35EF" w:rsidRPr="007E1A73" w:rsidRDefault="001F35EF" w:rsidP="0054337B">
            <w:pPr>
              <w:rPr>
                <w:sz w:val="28"/>
                <w:szCs w:val="28"/>
              </w:rPr>
            </w:pPr>
          </w:p>
        </w:tc>
        <w:tc>
          <w:tcPr>
            <w:tcW w:w="2303" w:type="dxa"/>
            <w:vMerge/>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geminus</w:t>
            </w:r>
            <w:proofErr w:type="spellEnd"/>
            <w:r w:rsidRPr="007E1A73">
              <w:rPr>
                <w:sz w:val="28"/>
                <w:szCs w:val="28"/>
              </w:rPr>
              <w:t xml:space="preserve">, a, um </w:t>
            </w:r>
          </w:p>
        </w:tc>
        <w:tc>
          <w:tcPr>
            <w:tcW w:w="2303" w:type="dxa"/>
          </w:tcPr>
          <w:p w:rsidR="001F35EF" w:rsidRPr="007E1A73" w:rsidRDefault="001F35EF" w:rsidP="0054337B">
            <w:pPr>
              <w:rPr>
                <w:sz w:val="28"/>
                <w:szCs w:val="28"/>
              </w:rPr>
            </w:pPr>
            <w:r w:rsidRPr="007E1A73">
              <w:rPr>
                <w:sz w:val="28"/>
                <w:szCs w:val="28"/>
              </w:rPr>
              <w:t>beide</w:t>
            </w:r>
          </w:p>
        </w:tc>
        <w:tc>
          <w:tcPr>
            <w:tcW w:w="2303" w:type="dxa"/>
            <w:vMerge w:val="restart"/>
          </w:tcPr>
          <w:p w:rsidR="001F35EF" w:rsidRPr="007E1A73" w:rsidRDefault="001F35EF" w:rsidP="0054337B">
            <w:pPr>
              <w:rPr>
                <w:sz w:val="28"/>
                <w:szCs w:val="28"/>
              </w:rPr>
            </w:pPr>
            <w:proofErr w:type="spellStart"/>
            <w:r w:rsidRPr="007E1A73">
              <w:rPr>
                <w:sz w:val="28"/>
                <w:szCs w:val="28"/>
              </w:rPr>
              <w:t>gemini</w:t>
            </w:r>
            <w:proofErr w:type="spellEnd"/>
            <w:r w:rsidRPr="007E1A73">
              <w:rPr>
                <w:sz w:val="28"/>
                <w:szCs w:val="28"/>
              </w:rPr>
              <w:t xml:space="preserve"> pedes</w:t>
            </w:r>
          </w:p>
        </w:tc>
        <w:tc>
          <w:tcPr>
            <w:tcW w:w="2303" w:type="dxa"/>
            <w:vMerge w:val="restart"/>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pes</w:t>
            </w:r>
            <w:proofErr w:type="spellEnd"/>
            <w:r w:rsidRPr="007E1A73">
              <w:rPr>
                <w:sz w:val="28"/>
                <w:szCs w:val="28"/>
              </w:rPr>
              <w:t xml:space="preserve"> </w:t>
            </w:r>
            <w:proofErr w:type="spellStart"/>
            <w:r w:rsidRPr="007E1A73">
              <w:rPr>
                <w:sz w:val="28"/>
                <w:szCs w:val="28"/>
              </w:rPr>
              <w:t>pedis</w:t>
            </w:r>
            <w:proofErr w:type="spellEnd"/>
            <w:r w:rsidRPr="007E1A73">
              <w:rPr>
                <w:sz w:val="28"/>
                <w:szCs w:val="28"/>
              </w:rPr>
              <w:t xml:space="preserve"> m.</w:t>
            </w:r>
          </w:p>
        </w:tc>
        <w:tc>
          <w:tcPr>
            <w:tcW w:w="2303" w:type="dxa"/>
          </w:tcPr>
          <w:p w:rsidR="001F35EF" w:rsidRPr="007E1A73" w:rsidRDefault="001F35EF" w:rsidP="0054337B">
            <w:pPr>
              <w:rPr>
                <w:sz w:val="28"/>
                <w:szCs w:val="28"/>
              </w:rPr>
            </w:pPr>
            <w:r w:rsidRPr="007E1A73">
              <w:rPr>
                <w:sz w:val="28"/>
                <w:szCs w:val="28"/>
              </w:rPr>
              <w:t>Fuß</w:t>
            </w:r>
          </w:p>
        </w:tc>
        <w:tc>
          <w:tcPr>
            <w:tcW w:w="2303" w:type="dxa"/>
            <w:vMerge/>
          </w:tcPr>
          <w:p w:rsidR="001F35EF" w:rsidRPr="007E1A73" w:rsidRDefault="001F35EF" w:rsidP="0054337B">
            <w:pPr>
              <w:rPr>
                <w:sz w:val="28"/>
                <w:szCs w:val="28"/>
              </w:rPr>
            </w:pPr>
          </w:p>
        </w:tc>
        <w:tc>
          <w:tcPr>
            <w:tcW w:w="2303" w:type="dxa"/>
            <w:vMerge/>
          </w:tcPr>
          <w:p w:rsidR="001F35EF" w:rsidRPr="007E1A73" w:rsidRDefault="001F35EF" w:rsidP="0054337B">
            <w:pPr>
              <w:rPr>
                <w:sz w:val="28"/>
                <w:szCs w:val="28"/>
              </w:rPr>
            </w:pPr>
          </w:p>
        </w:tc>
      </w:tr>
      <w:tr w:rsidR="00E9174C" w:rsidTr="00E9174C">
        <w:tc>
          <w:tcPr>
            <w:tcW w:w="2303" w:type="dxa"/>
          </w:tcPr>
          <w:p w:rsidR="00E9174C" w:rsidRPr="007E1A73" w:rsidRDefault="001F35EF" w:rsidP="0054337B">
            <w:pPr>
              <w:rPr>
                <w:sz w:val="28"/>
                <w:szCs w:val="28"/>
              </w:rPr>
            </w:pPr>
            <w:proofErr w:type="spellStart"/>
            <w:r w:rsidRPr="007E1A73">
              <w:rPr>
                <w:sz w:val="28"/>
                <w:szCs w:val="28"/>
              </w:rPr>
              <w:t>vinculum</w:t>
            </w:r>
            <w:proofErr w:type="spellEnd"/>
            <w:r w:rsidRPr="007E1A73">
              <w:rPr>
                <w:sz w:val="28"/>
                <w:szCs w:val="28"/>
              </w:rPr>
              <w:t xml:space="preserve">, i n. </w:t>
            </w:r>
          </w:p>
        </w:tc>
        <w:tc>
          <w:tcPr>
            <w:tcW w:w="2303" w:type="dxa"/>
          </w:tcPr>
          <w:p w:rsidR="00E9174C" w:rsidRPr="007E1A73" w:rsidRDefault="001F35EF" w:rsidP="0054337B">
            <w:pPr>
              <w:rPr>
                <w:sz w:val="28"/>
                <w:szCs w:val="28"/>
              </w:rPr>
            </w:pPr>
            <w:r w:rsidRPr="007E1A73">
              <w:rPr>
                <w:sz w:val="28"/>
                <w:szCs w:val="28"/>
              </w:rPr>
              <w:t>Riemen einer Sandale</w:t>
            </w:r>
          </w:p>
        </w:tc>
        <w:tc>
          <w:tcPr>
            <w:tcW w:w="2303" w:type="dxa"/>
          </w:tcPr>
          <w:p w:rsidR="00E9174C" w:rsidRPr="007E1A73" w:rsidRDefault="001F35EF" w:rsidP="0054337B">
            <w:pPr>
              <w:rPr>
                <w:sz w:val="28"/>
                <w:szCs w:val="28"/>
              </w:rPr>
            </w:pPr>
            <w:proofErr w:type="spellStart"/>
            <w:r w:rsidRPr="007E1A73">
              <w:rPr>
                <w:sz w:val="28"/>
                <w:szCs w:val="28"/>
              </w:rPr>
              <w:t>nulla</w:t>
            </w:r>
            <w:proofErr w:type="spellEnd"/>
            <w:r w:rsidRPr="007E1A73">
              <w:rPr>
                <w:sz w:val="28"/>
                <w:szCs w:val="28"/>
              </w:rPr>
              <w:t xml:space="preserve"> </w:t>
            </w:r>
            <w:proofErr w:type="spellStart"/>
            <w:r w:rsidRPr="007E1A73">
              <w:rPr>
                <w:sz w:val="28"/>
                <w:szCs w:val="28"/>
              </w:rPr>
              <w:t>vincula</w:t>
            </w:r>
            <w:proofErr w:type="spellEnd"/>
          </w:p>
        </w:tc>
        <w:tc>
          <w:tcPr>
            <w:tcW w:w="2303" w:type="dxa"/>
          </w:tcPr>
          <w:p w:rsidR="00E9174C" w:rsidRPr="007E1A73" w:rsidRDefault="00E9174C" w:rsidP="0054337B">
            <w:pPr>
              <w:rPr>
                <w:sz w:val="28"/>
                <w:szCs w:val="28"/>
              </w:rPr>
            </w:pPr>
          </w:p>
        </w:tc>
      </w:tr>
      <w:tr w:rsidR="00E9174C" w:rsidTr="00E9174C">
        <w:tc>
          <w:tcPr>
            <w:tcW w:w="2303" w:type="dxa"/>
          </w:tcPr>
          <w:p w:rsidR="00E9174C" w:rsidRPr="007E1A73" w:rsidRDefault="001F35EF" w:rsidP="0054337B">
            <w:pPr>
              <w:rPr>
                <w:sz w:val="28"/>
                <w:szCs w:val="28"/>
              </w:rPr>
            </w:pPr>
            <w:proofErr w:type="spellStart"/>
            <w:r w:rsidRPr="007E1A73">
              <w:rPr>
                <w:sz w:val="28"/>
                <w:szCs w:val="28"/>
              </w:rPr>
              <w:t>digitus</w:t>
            </w:r>
            <w:proofErr w:type="spellEnd"/>
            <w:r w:rsidRPr="007E1A73">
              <w:rPr>
                <w:sz w:val="28"/>
                <w:szCs w:val="28"/>
              </w:rPr>
              <w:t>, i m.</w:t>
            </w:r>
          </w:p>
        </w:tc>
        <w:tc>
          <w:tcPr>
            <w:tcW w:w="2303" w:type="dxa"/>
          </w:tcPr>
          <w:p w:rsidR="00E9174C" w:rsidRPr="007E1A73" w:rsidRDefault="001F35EF" w:rsidP="0054337B">
            <w:pPr>
              <w:rPr>
                <w:sz w:val="28"/>
                <w:szCs w:val="28"/>
              </w:rPr>
            </w:pPr>
            <w:r w:rsidRPr="007E1A73">
              <w:rPr>
                <w:sz w:val="28"/>
                <w:szCs w:val="28"/>
              </w:rPr>
              <w:t>Finger</w:t>
            </w:r>
          </w:p>
        </w:tc>
        <w:tc>
          <w:tcPr>
            <w:tcW w:w="2303" w:type="dxa"/>
          </w:tcPr>
          <w:p w:rsidR="00E9174C" w:rsidRPr="007E1A73" w:rsidRDefault="001F35EF" w:rsidP="0054337B">
            <w:pPr>
              <w:rPr>
                <w:sz w:val="28"/>
                <w:szCs w:val="28"/>
              </w:rPr>
            </w:pPr>
            <w:proofErr w:type="spellStart"/>
            <w:r w:rsidRPr="007E1A73">
              <w:rPr>
                <w:sz w:val="28"/>
                <w:szCs w:val="28"/>
              </w:rPr>
              <w:t>signa</w:t>
            </w:r>
            <w:proofErr w:type="spellEnd"/>
            <w:r w:rsidRPr="007E1A73">
              <w:rPr>
                <w:sz w:val="28"/>
                <w:szCs w:val="28"/>
              </w:rPr>
              <w:t xml:space="preserve"> </w:t>
            </w:r>
            <w:proofErr w:type="spellStart"/>
            <w:r w:rsidRPr="007E1A73">
              <w:rPr>
                <w:sz w:val="28"/>
                <w:szCs w:val="28"/>
              </w:rPr>
              <w:t>digitis</w:t>
            </w:r>
            <w:proofErr w:type="spellEnd"/>
            <w:r w:rsidRPr="007E1A73">
              <w:rPr>
                <w:sz w:val="28"/>
                <w:szCs w:val="28"/>
              </w:rPr>
              <w:t xml:space="preserve"> </w:t>
            </w:r>
            <w:proofErr w:type="spellStart"/>
            <w:r w:rsidRPr="007E1A73">
              <w:rPr>
                <w:sz w:val="28"/>
                <w:szCs w:val="28"/>
              </w:rPr>
              <w:t>dat</w:t>
            </w:r>
            <w:proofErr w:type="spellEnd"/>
          </w:p>
        </w:tc>
        <w:tc>
          <w:tcPr>
            <w:tcW w:w="2303" w:type="dxa"/>
          </w:tcPr>
          <w:p w:rsidR="00E9174C" w:rsidRPr="007E1A73" w:rsidRDefault="00E9174C" w:rsidP="0054337B">
            <w:pPr>
              <w:rPr>
                <w:sz w:val="28"/>
                <w:szCs w:val="28"/>
              </w:rPr>
            </w:pPr>
          </w:p>
        </w:tc>
      </w:tr>
      <w:tr w:rsidR="00E9174C" w:rsidTr="00E9174C">
        <w:tc>
          <w:tcPr>
            <w:tcW w:w="2303" w:type="dxa"/>
          </w:tcPr>
          <w:p w:rsidR="00E9174C" w:rsidRPr="007E1A73" w:rsidRDefault="001F35EF" w:rsidP="0054337B">
            <w:pPr>
              <w:rPr>
                <w:sz w:val="28"/>
                <w:szCs w:val="28"/>
              </w:rPr>
            </w:pPr>
            <w:proofErr w:type="spellStart"/>
            <w:r w:rsidRPr="007E1A73">
              <w:rPr>
                <w:sz w:val="28"/>
                <w:szCs w:val="28"/>
              </w:rPr>
              <w:t>pollex</w:t>
            </w:r>
            <w:proofErr w:type="spellEnd"/>
            <w:r w:rsidRPr="007E1A73">
              <w:rPr>
                <w:sz w:val="28"/>
                <w:szCs w:val="28"/>
              </w:rPr>
              <w:t xml:space="preserve">, </w:t>
            </w:r>
            <w:proofErr w:type="spellStart"/>
            <w:r w:rsidRPr="007E1A73">
              <w:rPr>
                <w:sz w:val="28"/>
                <w:szCs w:val="28"/>
              </w:rPr>
              <w:t>icis</w:t>
            </w:r>
            <w:proofErr w:type="spellEnd"/>
            <w:r w:rsidRPr="007E1A73">
              <w:rPr>
                <w:sz w:val="28"/>
                <w:szCs w:val="28"/>
              </w:rPr>
              <w:t xml:space="preserve"> m. </w:t>
            </w:r>
          </w:p>
        </w:tc>
        <w:tc>
          <w:tcPr>
            <w:tcW w:w="2303" w:type="dxa"/>
          </w:tcPr>
          <w:p w:rsidR="00E9174C" w:rsidRPr="007E1A73" w:rsidRDefault="001F35EF" w:rsidP="0054337B">
            <w:pPr>
              <w:rPr>
                <w:sz w:val="28"/>
                <w:szCs w:val="28"/>
              </w:rPr>
            </w:pPr>
            <w:r w:rsidRPr="007E1A73">
              <w:rPr>
                <w:sz w:val="28"/>
                <w:szCs w:val="28"/>
              </w:rPr>
              <w:t>Daumen</w:t>
            </w:r>
          </w:p>
        </w:tc>
        <w:tc>
          <w:tcPr>
            <w:tcW w:w="2303" w:type="dxa"/>
          </w:tcPr>
          <w:p w:rsidR="00E9174C" w:rsidRPr="007E1A73" w:rsidRDefault="001F35EF" w:rsidP="0054337B">
            <w:pPr>
              <w:rPr>
                <w:sz w:val="28"/>
                <w:szCs w:val="28"/>
              </w:rPr>
            </w:pPr>
            <w:proofErr w:type="spellStart"/>
            <w:r w:rsidRPr="007E1A73">
              <w:rPr>
                <w:sz w:val="28"/>
                <w:szCs w:val="28"/>
              </w:rPr>
              <w:t>pollice</w:t>
            </w:r>
            <w:proofErr w:type="spellEnd"/>
          </w:p>
        </w:tc>
        <w:tc>
          <w:tcPr>
            <w:tcW w:w="2303" w:type="dxa"/>
          </w:tcPr>
          <w:p w:rsidR="00E9174C" w:rsidRPr="007E1A73" w:rsidRDefault="00E9174C" w:rsidP="0054337B">
            <w:pPr>
              <w:rPr>
                <w:sz w:val="28"/>
                <w:szCs w:val="28"/>
              </w:rPr>
            </w:pPr>
          </w:p>
        </w:tc>
      </w:tr>
      <w:tr w:rsidR="00E9174C" w:rsidTr="00E9174C">
        <w:tc>
          <w:tcPr>
            <w:tcW w:w="2303" w:type="dxa"/>
          </w:tcPr>
          <w:p w:rsidR="00E9174C" w:rsidRPr="007E1A73" w:rsidRDefault="001F35EF" w:rsidP="0054337B">
            <w:pPr>
              <w:rPr>
                <w:sz w:val="28"/>
                <w:szCs w:val="28"/>
              </w:rPr>
            </w:pPr>
            <w:proofErr w:type="spellStart"/>
            <w:r w:rsidRPr="007E1A73">
              <w:rPr>
                <w:sz w:val="28"/>
                <w:szCs w:val="28"/>
              </w:rPr>
              <w:t>iungere</w:t>
            </w:r>
            <w:proofErr w:type="spellEnd"/>
            <w:r w:rsidRPr="007E1A73">
              <w:rPr>
                <w:sz w:val="28"/>
                <w:szCs w:val="28"/>
              </w:rPr>
              <w:t xml:space="preserve"> </w:t>
            </w:r>
            <w:proofErr w:type="spellStart"/>
            <w:r w:rsidRPr="007E1A73">
              <w:rPr>
                <w:sz w:val="28"/>
                <w:szCs w:val="28"/>
              </w:rPr>
              <w:t>iungo</w:t>
            </w:r>
            <w:proofErr w:type="spellEnd"/>
            <w:r w:rsidRPr="007E1A73">
              <w:rPr>
                <w:sz w:val="28"/>
                <w:szCs w:val="28"/>
              </w:rPr>
              <w:t xml:space="preserve"> </w:t>
            </w:r>
            <w:proofErr w:type="spellStart"/>
            <w:r w:rsidRPr="007E1A73">
              <w:rPr>
                <w:sz w:val="28"/>
                <w:szCs w:val="28"/>
              </w:rPr>
              <w:t>iunxi</w:t>
            </w:r>
            <w:proofErr w:type="spellEnd"/>
            <w:r w:rsidRPr="007E1A73">
              <w:rPr>
                <w:sz w:val="28"/>
                <w:szCs w:val="28"/>
              </w:rPr>
              <w:t xml:space="preserve"> </w:t>
            </w:r>
            <w:proofErr w:type="spellStart"/>
            <w:r w:rsidRPr="007E1A73">
              <w:rPr>
                <w:sz w:val="28"/>
                <w:szCs w:val="28"/>
              </w:rPr>
              <w:t>iunctum</w:t>
            </w:r>
            <w:proofErr w:type="spellEnd"/>
          </w:p>
        </w:tc>
        <w:tc>
          <w:tcPr>
            <w:tcW w:w="2303" w:type="dxa"/>
          </w:tcPr>
          <w:p w:rsidR="00E9174C" w:rsidRPr="007E1A73" w:rsidRDefault="001F35EF" w:rsidP="0054337B">
            <w:pPr>
              <w:rPr>
                <w:sz w:val="28"/>
                <w:szCs w:val="28"/>
              </w:rPr>
            </w:pPr>
            <w:r w:rsidRPr="007E1A73">
              <w:rPr>
                <w:sz w:val="28"/>
                <w:szCs w:val="28"/>
              </w:rPr>
              <w:t>verbinden</w:t>
            </w:r>
          </w:p>
        </w:tc>
        <w:tc>
          <w:tcPr>
            <w:tcW w:w="2303" w:type="dxa"/>
          </w:tcPr>
          <w:p w:rsidR="00E9174C" w:rsidRPr="007E1A73" w:rsidRDefault="001F35EF" w:rsidP="0054337B">
            <w:pPr>
              <w:rPr>
                <w:sz w:val="28"/>
                <w:szCs w:val="28"/>
              </w:rPr>
            </w:pPr>
            <w:proofErr w:type="spellStart"/>
            <w:r w:rsidRPr="007E1A73">
              <w:rPr>
                <w:sz w:val="28"/>
                <w:szCs w:val="28"/>
              </w:rPr>
              <w:t>digitis</w:t>
            </w:r>
            <w:proofErr w:type="spellEnd"/>
            <w:r w:rsidRPr="007E1A73">
              <w:rPr>
                <w:sz w:val="28"/>
                <w:szCs w:val="28"/>
              </w:rPr>
              <w:t xml:space="preserve"> </w:t>
            </w:r>
            <w:proofErr w:type="spellStart"/>
            <w:r w:rsidRPr="007E1A73">
              <w:rPr>
                <w:sz w:val="28"/>
                <w:szCs w:val="28"/>
              </w:rPr>
              <w:t>iunctis</w:t>
            </w:r>
            <w:proofErr w:type="spellEnd"/>
          </w:p>
        </w:tc>
        <w:tc>
          <w:tcPr>
            <w:tcW w:w="2303" w:type="dxa"/>
          </w:tcPr>
          <w:p w:rsidR="00E9174C" w:rsidRPr="007E1A73" w:rsidRDefault="00E9174C"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occurrere</w:t>
            </w:r>
            <w:proofErr w:type="spellEnd"/>
            <w:r w:rsidRPr="007E1A73">
              <w:rPr>
                <w:sz w:val="28"/>
                <w:szCs w:val="28"/>
              </w:rPr>
              <w:t xml:space="preserve">, </w:t>
            </w:r>
            <w:proofErr w:type="spellStart"/>
            <w:r w:rsidRPr="007E1A73">
              <w:rPr>
                <w:sz w:val="28"/>
                <w:szCs w:val="28"/>
              </w:rPr>
              <w:t>occuro</w:t>
            </w:r>
            <w:proofErr w:type="spellEnd"/>
            <w:r w:rsidRPr="007E1A73">
              <w:rPr>
                <w:sz w:val="28"/>
                <w:szCs w:val="28"/>
              </w:rPr>
              <w:t xml:space="preserve">, </w:t>
            </w:r>
            <w:proofErr w:type="spellStart"/>
            <w:r w:rsidRPr="007E1A73">
              <w:rPr>
                <w:sz w:val="28"/>
                <w:szCs w:val="28"/>
              </w:rPr>
              <w:t>occurri</w:t>
            </w:r>
            <w:proofErr w:type="spellEnd"/>
            <w:r w:rsidRPr="007E1A73">
              <w:rPr>
                <w:sz w:val="28"/>
                <w:szCs w:val="28"/>
              </w:rPr>
              <w:t xml:space="preserve">, </w:t>
            </w:r>
            <w:proofErr w:type="spellStart"/>
            <w:r w:rsidRPr="007E1A73">
              <w:rPr>
                <w:sz w:val="28"/>
                <w:szCs w:val="28"/>
              </w:rPr>
              <w:t>occursum</w:t>
            </w:r>
            <w:proofErr w:type="spellEnd"/>
          </w:p>
        </w:tc>
        <w:tc>
          <w:tcPr>
            <w:tcW w:w="2303" w:type="dxa"/>
          </w:tcPr>
          <w:p w:rsidR="001F35EF" w:rsidRPr="007E1A73" w:rsidRDefault="001F35EF" w:rsidP="0054337B">
            <w:pPr>
              <w:rPr>
                <w:sz w:val="28"/>
                <w:szCs w:val="28"/>
              </w:rPr>
            </w:pPr>
            <w:r w:rsidRPr="007E1A73">
              <w:rPr>
                <w:sz w:val="28"/>
                <w:szCs w:val="28"/>
              </w:rPr>
              <w:t>begegnen</w:t>
            </w:r>
          </w:p>
        </w:tc>
        <w:tc>
          <w:tcPr>
            <w:tcW w:w="2303" w:type="dxa"/>
          </w:tcPr>
          <w:p w:rsidR="001F35EF" w:rsidRPr="007E1A73" w:rsidRDefault="001F35EF" w:rsidP="0054337B">
            <w:pPr>
              <w:rPr>
                <w:sz w:val="28"/>
                <w:szCs w:val="28"/>
              </w:rPr>
            </w:pPr>
            <w:r w:rsidRPr="007E1A73">
              <w:rPr>
                <w:sz w:val="28"/>
                <w:szCs w:val="28"/>
              </w:rPr>
              <w:t xml:space="preserve">ne </w:t>
            </w:r>
            <w:proofErr w:type="spellStart"/>
            <w:r w:rsidRPr="007E1A73">
              <w:rPr>
                <w:sz w:val="28"/>
                <w:szCs w:val="28"/>
              </w:rPr>
              <w:t>occurrat</w:t>
            </w:r>
            <w:proofErr w:type="spellEnd"/>
          </w:p>
        </w:tc>
        <w:tc>
          <w:tcPr>
            <w:tcW w:w="2303" w:type="dxa"/>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manus</w:t>
            </w:r>
            <w:proofErr w:type="spellEnd"/>
            <w:r w:rsidRPr="007E1A73">
              <w:rPr>
                <w:sz w:val="28"/>
                <w:szCs w:val="28"/>
              </w:rPr>
              <w:t xml:space="preserve">, </w:t>
            </w:r>
            <w:proofErr w:type="spellStart"/>
            <w:r w:rsidRPr="007E1A73">
              <w:rPr>
                <w:sz w:val="28"/>
                <w:szCs w:val="28"/>
              </w:rPr>
              <w:t>us</w:t>
            </w:r>
            <w:proofErr w:type="spellEnd"/>
            <w:r w:rsidRPr="007E1A73">
              <w:rPr>
                <w:sz w:val="28"/>
                <w:szCs w:val="28"/>
              </w:rPr>
              <w:t xml:space="preserve"> f.</w:t>
            </w:r>
          </w:p>
        </w:tc>
        <w:tc>
          <w:tcPr>
            <w:tcW w:w="2303" w:type="dxa"/>
          </w:tcPr>
          <w:p w:rsidR="001F35EF" w:rsidRPr="007E1A73" w:rsidRDefault="001F35EF" w:rsidP="0054337B">
            <w:pPr>
              <w:rPr>
                <w:sz w:val="28"/>
                <w:szCs w:val="28"/>
              </w:rPr>
            </w:pPr>
            <w:r w:rsidRPr="007E1A73">
              <w:rPr>
                <w:sz w:val="28"/>
                <w:szCs w:val="28"/>
              </w:rPr>
              <w:t>Hand</w:t>
            </w:r>
          </w:p>
        </w:tc>
        <w:tc>
          <w:tcPr>
            <w:tcW w:w="2303" w:type="dxa"/>
            <w:vMerge w:val="restart"/>
          </w:tcPr>
          <w:p w:rsidR="001F35EF" w:rsidRPr="007E1A73" w:rsidRDefault="001F35EF" w:rsidP="0054337B">
            <w:pPr>
              <w:rPr>
                <w:sz w:val="28"/>
                <w:szCs w:val="28"/>
              </w:rPr>
            </w:pPr>
            <w:proofErr w:type="spellStart"/>
            <w:r w:rsidRPr="007E1A73">
              <w:rPr>
                <w:sz w:val="28"/>
                <w:szCs w:val="28"/>
              </w:rPr>
              <w:t>manus</w:t>
            </w:r>
            <w:proofErr w:type="spellEnd"/>
            <w:r w:rsidRPr="007E1A73">
              <w:rPr>
                <w:sz w:val="28"/>
                <w:szCs w:val="28"/>
              </w:rPr>
              <w:t xml:space="preserve"> </w:t>
            </w:r>
            <w:proofErr w:type="spellStart"/>
            <w:r w:rsidRPr="007E1A73">
              <w:rPr>
                <w:sz w:val="28"/>
                <w:szCs w:val="28"/>
              </w:rPr>
              <w:t>puras</w:t>
            </w:r>
            <w:proofErr w:type="spellEnd"/>
          </w:p>
        </w:tc>
        <w:tc>
          <w:tcPr>
            <w:tcW w:w="2303" w:type="dxa"/>
            <w:vMerge w:val="restart"/>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purus</w:t>
            </w:r>
            <w:proofErr w:type="spellEnd"/>
            <w:r w:rsidRPr="007E1A73">
              <w:rPr>
                <w:sz w:val="28"/>
                <w:szCs w:val="28"/>
              </w:rPr>
              <w:t xml:space="preserve">, a, um </w:t>
            </w:r>
          </w:p>
        </w:tc>
        <w:tc>
          <w:tcPr>
            <w:tcW w:w="2303" w:type="dxa"/>
          </w:tcPr>
          <w:p w:rsidR="001F35EF" w:rsidRPr="007E1A73" w:rsidRDefault="001F35EF" w:rsidP="0054337B">
            <w:pPr>
              <w:rPr>
                <w:sz w:val="28"/>
                <w:szCs w:val="28"/>
              </w:rPr>
            </w:pPr>
            <w:r w:rsidRPr="007E1A73">
              <w:rPr>
                <w:sz w:val="28"/>
                <w:szCs w:val="28"/>
              </w:rPr>
              <w:t>rein</w:t>
            </w:r>
          </w:p>
        </w:tc>
        <w:tc>
          <w:tcPr>
            <w:tcW w:w="2303" w:type="dxa"/>
            <w:vMerge/>
          </w:tcPr>
          <w:p w:rsidR="001F35EF" w:rsidRPr="007E1A73" w:rsidRDefault="001F35EF" w:rsidP="0054337B">
            <w:pPr>
              <w:rPr>
                <w:sz w:val="28"/>
                <w:szCs w:val="28"/>
              </w:rPr>
            </w:pPr>
          </w:p>
        </w:tc>
        <w:tc>
          <w:tcPr>
            <w:tcW w:w="2303" w:type="dxa"/>
            <w:vMerge/>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unda</w:t>
            </w:r>
            <w:proofErr w:type="spellEnd"/>
            <w:r w:rsidRPr="007E1A73">
              <w:rPr>
                <w:sz w:val="28"/>
                <w:szCs w:val="28"/>
              </w:rPr>
              <w:t xml:space="preserve">, </w:t>
            </w:r>
            <w:proofErr w:type="spellStart"/>
            <w:r w:rsidRPr="007E1A73">
              <w:rPr>
                <w:sz w:val="28"/>
                <w:szCs w:val="28"/>
              </w:rPr>
              <w:t>ae</w:t>
            </w:r>
            <w:proofErr w:type="spellEnd"/>
            <w:r w:rsidRPr="007E1A73">
              <w:rPr>
                <w:sz w:val="28"/>
                <w:szCs w:val="28"/>
              </w:rPr>
              <w:t xml:space="preserve"> f.</w:t>
            </w:r>
          </w:p>
        </w:tc>
        <w:tc>
          <w:tcPr>
            <w:tcW w:w="2303" w:type="dxa"/>
          </w:tcPr>
          <w:p w:rsidR="001F35EF" w:rsidRPr="007E1A73" w:rsidRDefault="001F35EF" w:rsidP="0054337B">
            <w:pPr>
              <w:rPr>
                <w:sz w:val="28"/>
                <w:szCs w:val="28"/>
              </w:rPr>
            </w:pPr>
            <w:r w:rsidRPr="007E1A73">
              <w:rPr>
                <w:sz w:val="28"/>
                <w:szCs w:val="28"/>
              </w:rPr>
              <w:t>Wasser, Welle</w:t>
            </w:r>
          </w:p>
        </w:tc>
        <w:tc>
          <w:tcPr>
            <w:tcW w:w="2303" w:type="dxa"/>
            <w:vMerge w:val="restart"/>
          </w:tcPr>
          <w:p w:rsidR="001F35EF" w:rsidRPr="007E1A73" w:rsidRDefault="001F35EF" w:rsidP="0054337B">
            <w:pPr>
              <w:rPr>
                <w:sz w:val="28"/>
                <w:szCs w:val="28"/>
              </w:rPr>
            </w:pPr>
            <w:proofErr w:type="spellStart"/>
            <w:r w:rsidRPr="007E1A73">
              <w:rPr>
                <w:sz w:val="28"/>
                <w:szCs w:val="28"/>
              </w:rPr>
              <w:t>fontana</w:t>
            </w:r>
            <w:proofErr w:type="spellEnd"/>
            <w:r w:rsidRPr="007E1A73">
              <w:rPr>
                <w:sz w:val="28"/>
                <w:szCs w:val="28"/>
              </w:rPr>
              <w:t xml:space="preserve"> </w:t>
            </w:r>
            <w:proofErr w:type="spellStart"/>
            <w:r w:rsidRPr="007E1A73">
              <w:rPr>
                <w:sz w:val="28"/>
                <w:szCs w:val="28"/>
              </w:rPr>
              <w:t>unda</w:t>
            </w:r>
            <w:proofErr w:type="spellEnd"/>
          </w:p>
        </w:tc>
        <w:tc>
          <w:tcPr>
            <w:tcW w:w="2303" w:type="dxa"/>
            <w:vMerge w:val="restart"/>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fontanus</w:t>
            </w:r>
            <w:proofErr w:type="spellEnd"/>
            <w:r w:rsidRPr="007E1A73">
              <w:rPr>
                <w:sz w:val="28"/>
                <w:szCs w:val="28"/>
              </w:rPr>
              <w:t>, a, um</w:t>
            </w:r>
          </w:p>
        </w:tc>
        <w:tc>
          <w:tcPr>
            <w:tcW w:w="2303" w:type="dxa"/>
          </w:tcPr>
          <w:p w:rsidR="001F35EF" w:rsidRPr="007E1A73" w:rsidRDefault="001F35EF" w:rsidP="0054337B">
            <w:pPr>
              <w:rPr>
                <w:sz w:val="28"/>
                <w:szCs w:val="28"/>
              </w:rPr>
            </w:pPr>
            <w:r w:rsidRPr="007E1A73">
              <w:rPr>
                <w:sz w:val="28"/>
                <w:szCs w:val="28"/>
              </w:rPr>
              <w:t xml:space="preserve">Quell - </w:t>
            </w:r>
          </w:p>
        </w:tc>
        <w:tc>
          <w:tcPr>
            <w:tcW w:w="2303" w:type="dxa"/>
            <w:vMerge/>
          </w:tcPr>
          <w:p w:rsidR="001F35EF" w:rsidRPr="007E1A73" w:rsidRDefault="001F35EF" w:rsidP="0054337B">
            <w:pPr>
              <w:rPr>
                <w:sz w:val="28"/>
                <w:szCs w:val="28"/>
              </w:rPr>
            </w:pPr>
          </w:p>
        </w:tc>
        <w:tc>
          <w:tcPr>
            <w:tcW w:w="2303" w:type="dxa"/>
            <w:vMerge/>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perluere</w:t>
            </w:r>
            <w:proofErr w:type="spellEnd"/>
            <w:r w:rsidRPr="007E1A73">
              <w:rPr>
                <w:sz w:val="28"/>
                <w:szCs w:val="28"/>
              </w:rPr>
              <w:t xml:space="preserve">, </w:t>
            </w:r>
            <w:proofErr w:type="spellStart"/>
            <w:r w:rsidRPr="007E1A73">
              <w:rPr>
                <w:sz w:val="28"/>
                <w:szCs w:val="28"/>
              </w:rPr>
              <w:t>luo</w:t>
            </w:r>
            <w:proofErr w:type="spellEnd"/>
            <w:r w:rsidRPr="007E1A73">
              <w:rPr>
                <w:sz w:val="28"/>
                <w:szCs w:val="28"/>
              </w:rPr>
              <w:t xml:space="preserve">, </w:t>
            </w:r>
            <w:proofErr w:type="spellStart"/>
            <w:r w:rsidRPr="007E1A73">
              <w:rPr>
                <w:sz w:val="28"/>
                <w:szCs w:val="28"/>
              </w:rPr>
              <w:t>lui</w:t>
            </w:r>
            <w:proofErr w:type="spellEnd"/>
            <w:r w:rsidRPr="007E1A73">
              <w:rPr>
                <w:sz w:val="28"/>
                <w:szCs w:val="28"/>
              </w:rPr>
              <w:t xml:space="preserve">, </w:t>
            </w:r>
            <w:proofErr w:type="spellStart"/>
            <w:r w:rsidRPr="007E1A73">
              <w:rPr>
                <w:sz w:val="28"/>
                <w:szCs w:val="28"/>
              </w:rPr>
              <w:t>lutum</w:t>
            </w:r>
            <w:proofErr w:type="spellEnd"/>
          </w:p>
        </w:tc>
        <w:tc>
          <w:tcPr>
            <w:tcW w:w="2303" w:type="dxa"/>
          </w:tcPr>
          <w:p w:rsidR="001F35EF" w:rsidRPr="007E1A73" w:rsidRDefault="001F35EF" w:rsidP="0054337B">
            <w:pPr>
              <w:rPr>
                <w:sz w:val="28"/>
                <w:szCs w:val="28"/>
              </w:rPr>
            </w:pPr>
            <w:r w:rsidRPr="007E1A73">
              <w:rPr>
                <w:sz w:val="28"/>
                <w:szCs w:val="28"/>
              </w:rPr>
              <w:t>waschen</w:t>
            </w:r>
          </w:p>
        </w:tc>
        <w:tc>
          <w:tcPr>
            <w:tcW w:w="2303" w:type="dxa"/>
          </w:tcPr>
          <w:p w:rsidR="001F35EF" w:rsidRPr="007E1A73" w:rsidRDefault="001F35EF" w:rsidP="0054337B">
            <w:pPr>
              <w:rPr>
                <w:sz w:val="28"/>
                <w:szCs w:val="28"/>
              </w:rPr>
            </w:pPr>
            <w:r w:rsidRPr="007E1A73">
              <w:rPr>
                <w:sz w:val="28"/>
                <w:szCs w:val="28"/>
              </w:rPr>
              <w:t xml:space="preserve">cum </w:t>
            </w:r>
            <w:proofErr w:type="spellStart"/>
            <w:r w:rsidRPr="007E1A73">
              <w:rPr>
                <w:sz w:val="28"/>
                <w:szCs w:val="28"/>
              </w:rPr>
              <w:t>perluit</w:t>
            </w:r>
            <w:proofErr w:type="spellEnd"/>
          </w:p>
        </w:tc>
        <w:tc>
          <w:tcPr>
            <w:tcW w:w="2303" w:type="dxa"/>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vertere</w:t>
            </w:r>
            <w:proofErr w:type="spellEnd"/>
            <w:r w:rsidRPr="007E1A73">
              <w:rPr>
                <w:sz w:val="28"/>
                <w:szCs w:val="28"/>
              </w:rPr>
              <w:t xml:space="preserve">, </w:t>
            </w:r>
            <w:proofErr w:type="spellStart"/>
            <w:r w:rsidRPr="007E1A73">
              <w:rPr>
                <w:sz w:val="28"/>
                <w:szCs w:val="28"/>
              </w:rPr>
              <w:t>verto</w:t>
            </w:r>
            <w:proofErr w:type="spellEnd"/>
            <w:r w:rsidRPr="007E1A73">
              <w:rPr>
                <w:sz w:val="28"/>
                <w:szCs w:val="28"/>
              </w:rPr>
              <w:t xml:space="preserve">, </w:t>
            </w:r>
            <w:proofErr w:type="spellStart"/>
            <w:r w:rsidRPr="007E1A73">
              <w:rPr>
                <w:sz w:val="28"/>
                <w:szCs w:val="28"/>
              </w:rPr>
              <w:t>verti</w:t>
            </w:r>
            <w:proofErr w:type="spellEnd"/>
            <w:r w:rsidRPr="007E1A73">
              <w:rPr>
                <w:sz w:val="28"/>
                <w:szCs w:val="28"/>
              </w:rPr>
              <w:t xml:space="preserve">, </w:t>
            </w:r>
            <w:proofErr w:type="spellStart"/>
            <w:r w:rsidRPr="007E1A73">
              <w:rPr>
                <w:sz w:val="28"/>
                <w:szCs w:val="28"/>
              </w:rPr>
              <w:t>versum</w:t>
            </w:r>
            <w:proofErr w:type="spellEnd"/>
          </w:p>
        </w:tc>
        <w:tc>
          <w:tcPr>
            <w:tcW w:w="2303" w:type="dxa"/>
          </w:tcPr>
          <w:p w:rsidR="001F35EF" w:rsidRPr="007E1A73" w:rsidRDefault="001F35EF" w:rsidP="0054337B">
            <w:pPr>
              <w:rPr>
                <w:sz w:val="28"/>
                <w:szCs w:val="28"/>
              </w:rPr>
            </w:pPr>
            <w:r w:rsidRPr="007E1A73">
              <w:rPr>
                <w:sz w:val="28"/>
                <w:szCs w:val="28"/>
              </w:rPr>
              <w:t>reflexiv sich wenden, umdrehen</w:t>
            </w:r>
          </w:p>
        </w:tc>
        <w:tc>
          <w:tcPr>
            <w:tcW w:w="2303" w:type="dxa"/>
          </w:tcPr>
          <w:p w:rsidR="001F35EF" w:rsidRPr="007E1A73" w:rsidRDefault="001F35EF" w:rsidP="0054337B">
            <w:pPr>
              <w:rPr>
                <w:sz w:val="28"/>
                <w:szCs w:val="28"/>
              </w:rPr>
            </w:pPr>
            <w:proofErr w:type="spellStart"/>
            <w:r w:rsidRPr="007E1A73">
              <w:rPr>
                <w:sz w:val="28"/>
                <w:szCs w:val="28"/>
              </w:rPr>
              <w:t>vertitur</w:t>
            </w:r>
            <w:proofErr w:type="spellEnd"/>
          </w:p>
        </w:tc>
        <w:tc>
          <w:tcPr>
            <w:tcW w:w="2303" w:type="dxa"/>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faba</w:t>
            </w:r>
            <w:proofErr w:type="spellEnd"/>
            <w:r w:rsidRPr="007E1A73">
              <w:rPr>
                <w:sz w:val="28"/>
                <w:szCs w:val="28"/>
              </w:rPr>
              <w:t xml:space="preserve">, </w:t>
            </w:r>
            <w:proofErr w:type="spellStart"/>
            <w:r w:rsidRPr="007E1A73">
              <w:rPr>
                <w:sz w:val="28"/>
                <w:szCs w:val="28"/>
              </w:rPr>
              <w:t>ae</w:t>
            </w:r>
            <w:proofErr w:type="spellEnd"/>
            <w:r w:rsidRPr="007E1A73">
              <w:rPr>
                <w:sz w:val="28"/>
                <w:szCs w:val="28"/>
              </w:rPr>
              <w:t xml:space="preserve"> f.</w:t>
            </w:r>
          </w:p>
        </w:tc>
        <w:tc>
          <w:tcPr>
            <w:tcW w:w="2303" w:type="dxa"/>
          </w:tcPr>
          <w:p w:rsidR="001F35EF" w:rsidRPr="007E1A73" w:rsidRDefault="001F35EF" w:rsidP="0054337B">
            <w:pPr>
              <w:rPr>
                <w:sz w:val="28"/>
                <w:szCs w:val="28"/>
              </w:rPr>
            </w:pPr>
            <w:r w:rsidRPr="007E1A73">
              <w:rPr>
                <w:sz w:val="28"/>
                <w:szCs w:val="28"/>
              </w:rPr>
              <w:t>Bohne</w:t>
            </w:r>
          </w:p>
        </w:tc>
        <w:tc>
          <w:tcPr>
            <w:tcW w:w="2303" w:type="dxa"/>
            <w:vMerge w:val="restart"/>
          </w:tcPr>
          <w:p w:rsidR="001F35EF" w:rsidRPr="007E1A73" w:rsidRDefault="001F35EF" w:rsidP="0054337B">
            <w:pPr>
              <w:rPr>
                <w:sz w:val="28"/>
                <w:szCs w:val="28"/>
              </w:rPr>
            </w:pPr>
            <w:proofErr w:type="spellStart"/>
            <w:r w:rsidRPr="007E1A73">
              <w:rPr>
                <w:sz w:val="28"/>
                <w:szCs w:val="28"/>
              </w:rPr>
              <w:t>nigras</w:t>
            </w:r>
            <w:proofErr w:type="spellEnd"/>
            <w:r w:rsidRPr="007E1A73">
              <w:rPr>
                <w:sz w:val="28"/>
                <w:szCs w:val="28"/>
              </w:rPr>
              <w:t xml:space="preserve"> </w:t>
            </w:r>
            <w:proofErr w:type="spellStart"/>
            <w:r w:rsidRPr="007E1A73">
              <w:rPr>
                <w:sz w:val="28"/>
                <w:szCs w:val="28"/>
              </w:rPr>
              <w:t>fabas</w:t>
            </w:r>
            <w:proofErr w:type="spellEnd"/>
          </w:p>
        </w:tc>
        <w:tc>
          <w:tcPr>
            <w:tcW w:w="2303" w:type="dxa"/>
            <w:vMerge w:val="restart"/>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niger</w:t>
            </w:r>
            <w:proofErr w:type="spellEnd"/>
            <w:r w:rsidRPr="007E1A73">
              <w:rPr>
                <w:sz w:val="28"/>
                <w:szCs w:val="28"/>
              </w:rPr>
              <w:t xml:space="preserve">, </w:t>
            </w:r>
            <w:proofErr w:type="spellStart"/>
            <w:r w:rsidRPr="007E1A73">
              <w:rPr>
                <w:sz w:val="28"/>
                <w:szCs w:val="28"/>
              </w:rPr>
              <w:t>ra</w:t>
            </w:r>
            <w:proofErr w:type="spellEnd"/>
            <w:r w:rsidRPr="007E1A73">
              <w:rPr>
                <w:sz w:val="28"/>
                <w:szCs w:val="28"/>
              </w:rPr>
              <w:t>, um</w:t>
            </w:r>
          </w:p>
        </w:tc>
        <w:tc>
          <w:tcPr>
            <w:tcW w:w="2303" w:type="dxa"/>
          </w:tcPr>
          <w:p w:rsidR="001F35EF" w:rsidRPr="007E1A73" w:rsidRDefault="001F35EF" w:rsidP="0054337B">
            <w:pPr>
              <w:rPr>
                <w:sz w:val="28"/>
                <w:szCs w:val="28"/>
              </w:rPr>
            </w:pPr>
            <w:r w:rsidRPr="007E1A73">
              <w:rPr>
                <w:sz w:val="28"/>
                <w:szCs w:val="28"/>
              </w:rPr>
              <w:t>schwarz</w:t>
            </w:r>
          </w:p>
        </w:tc>
        <w:tc>
          <w:tcPr>
            <w:tcW w:w="2303" w:type="dxa"/>
            <w:vMerge/>
          </w:tcPr>
          <w:p w:rsidR="001F35EF" w:rsidRPr="007E1A73" w:rsidRDefault="001F35EF" w:rsidP="0054337B">
            <w:pPr>
              <w:rPr>
                <w:sz w:val="28"/>
                <w:szCs w:val="28"/>
              </w:rPr>
            </w:pPr>
          </w:p>
        </w:tc>
        <w:tc>
          <w:tcPr>
            <w:tcW w:w="2303" w:type="dxa"/>
            <w:vMerge/>
          </w:tcPr>
          <w:p w:rsidR="001F35EF" w:rsidRPr="007E1A73" w:rsidRDefault="001F35EF" w:rsidP="0054337B">
            <w:pPr>
              <w:rPr>
                <w:sz w:val="28"/>
                <w:szCs w:val="28"/>
              </w:rPr>
            </w:pPr>
          </w:p>
        </w:tc>
      </w:tr>
      <w:tr w:rsidR="001F35EF" w:rsidTr="00E9174C">
        <w:tc>
          <w:tcPr>
            <w:tcW w:w="2303" w:type="dxa"/>
          </w:tcPr>
          <w:p w:rsidR="001F35EF" w:rsidRPr="007E1A73" w:rsidRDefault="001F35EF" w:rsidP="0054337B">
            <w:pPr>
              <w:rPr>
                <w:sz w:val="28"/>
                <w:szCs w:val="28"/>
              </w:rPr>
            </w:pPr>
            <w:proofErr w:type="spellStart"/>
            <w:r w:rsidRPr="007E1A73">
              <w:rPr>
                <w:sz w:val="28"/>
                <w:szCs w:val="28"/>
              </w:rPr>
              <w:t>avertere</w:t>
            </w:r>
            <w:proofErr w:type="spellEnd"/>
            <w:r w:rsidRPr="007E1A73">
              <w:rPr>
                <w:sz w:val="28"/>
                <w:szCs w:val="28"/>
              </w:rPr>
              <w:t xml:space="preserve">, </w:t>
            </w:r>
            <w:proofErr w:type="spellStart"/>
            <w:r w:rsidRPr="007E1A73">
              <w:rPr>
                <w:sz w:val="28"/>
                <w:szCs w:val="28"/>
              </w:rPr>
              <w:t>verto</w:t>
            </w:r>
            <w:proofErr w:type="spellEnd"/>
            <w:r w:rsidRPr="007E1A73">
              <w:rPr>
                <w:sz w:val="28"/>
                <w:szCs w:val="28"/>
              </w:rPr>
              <w:t xml:space="preserve">, </w:t>
            </w:r>
            <w:proofErr w:type="spellStart"/>
            <w:r w:rsidRPr="007E1A73">
              <w:rPr>
                <w:sz w:val="28"/>
                <w:szCs w:val="28"/>
              </w:rPr>
              <w:t>verti</w:t>
            </w:r>
            <w:proofErr w:type="spellEnd"/>
            <w:r w:rsidRPr="007E1A73">
              <w:rPr>
                <w:sz w:val="28"/>
                <w:szCs w:val="28"/>
              </w:rPr>
              <w:t xml:space="preserve">, </w:t>
            </w:r>
            <w:proofErr w:type="spellStart"/>
            <w:r w:rsidRPr="007E1A73">
              <w:rPr>
                <w:sz w:val="28"/>
                <w:szCs w:val="28"/>
              </w:rPr>
              <w:t>versum</w:t>
            </w:r>
            <w:proofErr w:type="spellEnd"/>
          </w:p>
        </w:tc>
        <w:tc>
          <w:tcPr>
            <w:tcW w:w="2303" w:type="dxa"/>
          </w:tcPr>
          <w:p w:rsidR="001F35EF" w:rsidRPr="007E1A73" w:rsidRDefault="00985374" w:rsidP="0054337B">
            <w:pPr>
              <w:rPr>
                <w:sz w:val="28"/>
                <w:szCs w:val="28"/>
              </w:rPr>
            </w:pPr>
            <w:r w:rsidRPr="007E1A73">
              <w:rPr>
                <w:sz w:val="28"/>
                <w:szCs w:val="28"/>
              </w:rPr>
              <w:t>umdrehen</w:t>
            </w:r>
          </w:p>
        </w:tc>
        <w:tc>
          <w:tcPr>
            <w:tcW w:w="2303" w:type="dxa"/>
          </w:tcPr>
          <w:p w:rsidR="001F35EF" w:rsidRPr="007E1A73" w:rsidRDefault="00985374" w:rsidP="0054337B">
            <w:pPr>
              <w:rPr>
                <w:sz w:val="28"/>
                <w:szCs w:val="28"/>
              </w:rPr>
            </w:pPr>
            <w:proofErr w:type="spellStart"/>
            <w:r w:rsidRPr="007E1A73">
              <w:rPr>
                <w:sz w:val="28"/>
                <w:szCs w:val="28"/>
              </w:rPr>
              <w:t>aversus</w:t>
            </w:r>
            <w:proofErr w:type="spellEnd"/>
          </w:p>
        </w:tc>
        <w:tc>
          <w:tcPr>
            <w:tcW w:w="2303" w:type="dxa"/>
          </w:tcPr>
          <w:p w:rsidR="001F35EF" w:rsidRPr="007E1A73" w:rsidRDefault="001F35EF"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lastRenderedPageBreak/>
              <w:t>iacere</w:t>
            </w:r>
            <w:proofErr w:type="spellEnd"/>
            <w:r w:rsidRPr="007E1A73">
              <w:rPr>
                <w:sz w:val="28"/>
                <w:szCs w:val="28"/>
              </w:rPr>
              <w:t xml:space="preserve">, </w:t>
            </w:r>
            <w:proofErr w:type="spellStart"/>
            <w:r w:rsidRPr="007E1A73">
              <w:rPr>
                <w:sz w:val="28"/>
                <w:szCs w:val="28"/>
              </w:rPr>
              <w:t>iacio</w:t>
            </w:r>
            <w:proofErr w:type="spellEnd"/>
            <w:r w:rsidRPr="007E1A73">
              <w:rPr>
                <w:sz w:val="28"/>
                <w:szCs w:val="28"/>
              </w:rPr>
              <w:t xml:space="preserve">, </w:t>
            </w:r>
            <w:proofErr w:type="spellStart"/>
            <w:r w:rsidRPr="007E1A73">
              <w:rPr>
                <w:sz w:val="28"/>
                <w:szCs w:val="28"/>
              </w:rPr>
              <w:t>ieci</w:t>
            </w:r>
            <w:proofErr w:type="spellEnd"/>
            <w:r w:rsidRPr="007E1A73">
              <w:rPr>
                <w:sz w:val="28"/>
                <w:szCs w:val="28"/>
              </w:rPr>
              <w:t xml:space="preserve">, </w:t>
            </w:r>
            <w:proofErr w:type="spellStart"/>
            <w:r w:rsidRPr="007E1A73">
              <w:rPr>
                <w:sz w:val="28"/>
                <w:szCs w:val="28"/>
              </w:rPr>
              <w:t>iactum</w:t>
            </w:r>
            <w:proofErr w:type="spellEnd"/>
          </w:p>
        </w:tc>
        <w:tc>
          <w:tcPr>
            <w:tcW w:w="2303" w:type="dxa"/>
          </w:tcPr>
          <w:p w:rsidR="00985374" w:rsidRPr="007E1A73" w:rsidRDefault="00985374" w:rsidP="0054337B">
            <w:pPr>
              <w:rPr>
                <w:sz w:val="28"/>
                <w:szCs w:val="28"/>
              </w:rPr>
            </w:pPr>
            <w:r w:rsidRPr="007E1A73">
              <w:rPr>
                <w:sz w:val="28"/>
                <w:szCs w:val="28"/>
              </w:rPr>
              <w:t>werfen</w:t>
            </w:r>
          </w:p>
        </w:tc>
        <w:tc>
          <w:tcPr>
            <w:tcW w:w="2303" w:type="dxa"/>
          </w:tcPr>
          <w:p w:rsidR="00985374" w:rsidRPr="007E1A73" w:rsidRDefault="00985374" w:rsidP="0054337B">
            <w:pPr>
              <w:rPr>
                <w:sz w:val="28"/>
                <w:szCs w:val="28"/>
              </w:rPr>
            </w:pPr>
            <w:proofErr w:type="spellStart"/>
            <w:r w:rsidRPr="007E1A73">
              <w:rPr>
                <w:sz w:val="28"/>
                <w:szCs w:val="28"/>
              </w:rPr>
              <w:t>dum</w:t>
            </w:r>
            <w:proofErr w:type="spellEnd"/>
            <w:r w:rsidRPr="007E1A73">
              <w:rPr>
                <w:sz w:val="28"/>
                <w:szCs w:val="28"/>
              </w:rPr>
              <w:t xml:space="preserve"> </w:t>
            </w:r>
            <w:proofErr w:type="spellStart"/>
            <w:r w:rsidRPr="007E1A73">
              <w:rPr>
                <w:sz w:val="28"/>
                <w:szCs w:val="28"/>
              </w:rPr>
              <w:t>iacit</w:t>
            </w:r>
            <w:proofErr w:type="spellEnd"/>
          </w:p>
        </w:tc>
        <w:tc>
          <w:tcPr>
            <w:tcW w:w="2303" w:type="dxa"/>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mittere</w:t>
            </w:r>
            <w:proofErr w:type="spellEnd"/>
            <w:r w:rsidRPr="007E1A73">
              <w:rPr>
                <w:sz w:val="28"/>
                <w:szCs w:val="28"/>
              </w:rPr>
              <w:t xml:space="preserve">, </w:t>
            </w:r>
            <w:proofErr w:type="spellStart"/>
            <w:r w:rsidRPr="007E1A73">
              <w:rPr>
                <w:sz w:val="28"/>
                <w:szCs w:val="28"/>
              </w:rPr>
              <w:t>mitto</w:t>
            </w:r>
            <w:proofErr w:type="spellEnd"/>
            <w:r w:rsidRPr="007E1A73">
              <w:rPr>
                <w:sz w:val="28"/>
                <w:szCs w:val="28"/>
              </w:rPr>
              <w:t xml:space="preserve">, </w:t>
            </w:r>
            <w:proofErr w:type="spellStart"/>
            <w:r w:rsidRPr="007E1A73">
              <w:rPr>
                <w:sz w:val="28"/>
                <w:szCs w:val="28"/>
              </w:rPr>
              <w:t>misi</w:t>
            </w:r>
            <w:proofErr w:type="spellEnd"/>
            <w:r w:rsidRPr="007E1A73">
              <w:rPr>
                <w:sz w:val="28"/>
                <w:szCs w:val="28"/>
              </w:rPr>
              <w:t xml:space="preserve">, </w:t>
            </w:r>
            <w:proofErr w:type="spellStart"/>
            <w:r w:rsidRPr="007E1A73">
              <w:rPr>
                <w:sz w:val="28"/>
                <w:szCs w:val="28"/>
              </w:rPr>
              <w:t>missum</w:t>
            </w:r>
            <w:proofErr w:type="spellEnd"/>
          </w:p>
        </w:tc>
        <w:tc>
          <w:tcPr>
            <w:tcW w:w="2303" w:type="dxa"/>
          </w:tcPr>
          <w:p w:rsidR="00985374" w:rsidRPr="007E1A73" w:rsidRDefault="00985374" w:rsidP="0054337B">
            <w:pPr>
              <w:rPr>
                <w:sz w:val="28"/>
                <w:szCs w:val="28"/>
              </w:rPr>
            </w:pPr>
            <w:r w:rsidRPr="007E1A73">
              <w:rPr>
                <w:sz w:val="28"/>
                <w:szCs w:val="28"/>
              </w:rPr>
              <w:t>werfen</w:t>
            </w:r>
          </w:p>
        </w:tc>
        <w:tc>
          <w:tcPr>
            <w:tcW w:w="2303" w:type="dxa"/>
          </w:tcPr>
          <w:p w:rsidR="00985374" w:rsidRPr="007E1A73" w:rsidRDefault="00985374" w:rsidP="0054337B">
            <w:pPr>
              <w:rPr>
                <w:sz w:val="28"/>
                <w:szCs w:val="28"/>
              </w:rPr>
            </w:pPr>
            <w:proofErr w:type="spellStart"/>
            <w:r w:rsidRPr="007E1A73">
              <w:rPr>
                <w:sz w:val="28"/>
                <w:szCs w:val="28"/>
              </w:rPr>
              <w:t>haec</w:t>
            </w:r>
            <w:proofErr w:type="spellEnd"/>
            <w:r w:rsidRPr="007E1A73">
              <w:rPr>
                <w:sz w:val="28"/>
                <w:szCs w:val="28"/>
              </w:rPr>
              <w:t xml:space="preserve"> </w:t>
            </w:r>
            <w:proofErr w:type="spellStart"/>
            <w:r w:rsidRPr="007E1A73">
              <w:rPr>
                <w:sz w:val="28"/>
                <w:szCs w:val="28"/>
              </w:rPr>
              <w:t>mitto</w:t>
            </w:r>
            <w:proofErr w:type="spellEnd"/>
          </w:p>
        </w:tc>
        <w:tc>
          <w:tcPr>
            <w:tcW w:w="2303" w:type="dxa"/>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redimere</w:t>
            </w:r>
            <w:proofErr w:type="spellEnd"/>
            <w:r w:rsidRPr="007E1A73">
              <w:rPr>
                <w:sz w:val="28"/>
                <w:szCs w:val="28"/>
              </w:rPr>
              <w:t xml:space="preserve">, </w:t>
            </w:r>
            <w:proofErr w:type="spellStart"/>
            <w:r w:rsidRPr="007E1A73">
              <w:rPr>
                <w:sz w:val="28"/>
                <w:szCs w:val="28"/>
              </w:rPr>
              <w:t>imo</w:t>
            </w:r>
            <w:proofErr w:type="spellEnd"/>
            <w:r w:rsidRPr="007E1A73">
              <w:rPr>
                <w:sz w:val="28"/>
                <w:szCs w:val="28"/>
              </w:rPr>
              <w:t xml:space="preserve">, </w:t>
            </w:r>
            <w:proofErr w:type="spellStart"/>
            <w:r w:rsidRPr="007E1A73">
              <w:rPr>
                <w:sz w:val="28"/>
                <w:szCs w:val="28"/>
              </w:rPr>
              <w:t>emi</w:t>
            </w:r>
            <w:proofErr w:type="spellEnd"/>
            <w:r w:rsidRPr="007E1A73">
              <w:rPr>
                <w:sz w:val="28"/>
                <w:szCs w:val="28"/>
              </w:rPr>
              <w:t xml:space="preserve">, </w:t>
            </w:r>
            <w:proofErr w:type="spellStart"/>
            <w:r w:rsidRPr="007E1A73">
              <w:rPr>
                <w:sz w:val="28"/>
                <w:szCs w:val="28"/>
              </w:rPr>
              <w:t>emptum</w:t>
            </w:r>
            <w:proofErr w:type="spellEnd"/>
          </w:p>
        </w:tc>
        <w:tc>
          <w:tcPr>
            <w:tcW w:w="2303" w:type="dxa"/>
          </w:tcPr>
          <w:p w:rsidR="00985374" w:rsidRPr="007E1A73" w:rsidRDefault="00985374" w:rsidP="0054337B">
            <w:pPr>
              <w:rPr>
                <w:sz w:val="28"/>
                <w:szCs w:val="28"/>
              </w:rPr>
            </w:pPr>
            <w:r w:rsidRPr="007E1A73">
              <w:rPr>
                <w:sz w:val="28"/>
                <w:szCs w:val="28"/>
              </w:rPr>
              <w:t>frei kaufen</w:t>
            </w:r>
          </w:p>
        </w:tc>
        <w:tc>
          <w:tcPr>
            <w:tcW w:w="2303" w:type="dxa"/>
          </w:tcPr>
          <w:p w:rsidR="00985374" w:rsidRPr="007E1A73" w:rsidRDefault="00985374" w:rsidP="0054337B">
            <w:pPr>
              <w:rPr>
                <w:sz w:val="28"/>
                <w:szCs w:val="28"/>
              </w:rPr>
            </w:pPr>
            <w:proofErr w:type="spellStart"/>
            <w:r w:rsidRPr="007E1A73">
              <w:rPr>
                <w:sz w:val="28"/>
                <w:szCs w:val="28"/>
              </w:rPr>
              <w:t>his</w:t>
            </w:r>
            <w:proofErr w:type="spellEnd"/>
            <w:r w:rsidRPr="007E1A73">
              <w:rPr>
                <w:sz w:val="28"/>
                <w:szCs w:val="28"/>
              </w:rPr>
              <w:t xml:space="preserve"> </w:t>
            </w:r>
            <w:proofErr w:type="spellStart"/>
            <w:r w:rsidRPr="007E1A73">
              <w:rPr>
                <w:sz w:val="28"/>
                <w:szCs w:val="28"/>
              </w:rPr>
              <w:t>fabis</w:t>
            </w:r>
            <w:proofErr w:type="spellEnd"/>
            <w:r w:rsidRPr="007E1A73">
              <w:rPr>
                <w:sz w:val="28"/>
                <w:szCs w:val="28"/>
              </w:rPr>
              <w:t xml:space="preserve"> </w:t>
            </w:r>
            <w:proofErr w:type="spellStart"/>
            <w:r w:rsidRPr="007E1A73">
              <w:rPr>
                <w:sz w:val="28"/>
                <w:szCs w:val="28"/>
              </w:rPr>
              <w:t>me</w:t>
            </w:r>
            <w:proofErr w:type="spellEnd"/>
            <w:r w:rsidRPr="007E1A73">
              <w:rPr>
                <w:sz w:val="28"/>
                <w:szCs w:val="28"/>
              </w:rPr>
              <w:t xml:space="preserve"> </w:t>
            </w:r>
            <w:proofErr w:type="spellStart"/>
            <w:r w:rsidRPr="007E1A73">
              <w:rPr>
                <w:sz w:val="28"/>
                <w:szCs w:val="28"/>
              </w:rPr>
              <w:t>redimo</w:t>
            </w:r>
            <w:proofErr w:type="spellEnd"/>
          </w:p>
        </w:tc>
        <w:tc>
          <w:tcPr>
            <w:tcW w:w="2303" w:type="dxa"/>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meus</w:t>
            </w:r>
            <w:proofErr w:type="spellEnd"/>
            <w:r w:rsidRPr="007E1A73">
              <w:rPr>
                <w:sz w:val="28"/>
                <w:szCs w:val="28"/>
              </w:rPr>
              <w:t>, a, um</w:t>
            </w:r>
          </w:p>
        </w:tc>
        <w:tc>
          <w:tcPr>
            <w:tcW w:w="2303" w:type="dxa"/>
          </w:tcPr>
          <w:p w:rsidR="00985374" w:rsidRPr="007E1A73" w:rsidRDefault="00985374" w:rsidP="0054337B">
            <w:pPr>
              <w:rPr>
                <w:sz w:val="28"/>
                <w:szCs w:val="28"/>
              </w:rPr>
            </w:pPr>
            <w:r w:rsidRPr="007E1A73">
              <w:rPr>
                <w:sz w:val="28"/>
                <w:szCs w:val="28"/>
              </w:rPr>
              <w:t>die Meinen</w:t>
            </w:r>
          </w:p>
        </w:tc>
        <w:tc>
          <w:tcPr>
            <w:tcW w:w="2303" w:type="dxa"/>
          </w:tcPr>
          <w:p w:rsidR="00985374" w:rsidRPr="007E1A73" w:rsidRDefault="00985374" w:rsidP="0054337B">
            <w:pPr>
              <w:rPr>
                <w:sz w:val="28"/>
                <w:szCs w:val="28"/>
              </w:rPr>
            </w:pPr>
            <w:proofErr w:type="spellStart"/>
            <w:r w:rsidRPr="007E1A73">
              <w:rPr>
                <w:sz w:val="28"/>
                <w:szCs w:val="28"/>
              </w:rPr>
              <w:t>meos</w:t>
            </w:r>
            <w:proofErr w:type="spellEnd"/>
            <w:r w:rsidRPr="007E1A73">
              <w:rPr>
                <w:sz w:val="28"/>
                <w:szCs w:val="28"/>
              </w:rPr>
              <w:t xml:space="preserve"> </w:t>
            </w:r>
            <w:proofErr w:type="spellStart"/>
            <w:r w:rsidRPr="007E1A73">
              <w:rPr>
                <w:sz w:val="28"/>
                <w:szCs w:val="28"/>
              </w:rPr>
              <w:t>redimo</w:t>
            </w:r>
            <w:proofErr w:type="spellEnd"/>
          </w:p>
        </w:tc>
        <w:tc>
          <w:tcPr>
            <w:tcW w:w="2303" w:type="dxa"/>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putare</w:t>
            </w:r>
            <w:proofErr w:type="spellEnd"/>
            <w:r w:rsidRPr="007E1A73">
              <w:rPr>
                <w:sz w:val="28"/>
                <w:szCs w:val="28"/>
              </w:rPr>
              <w:t xml:space="preserve">, </w:t>
            </w:r>
            <w:proofErr w:type="spellStart"/>
            <w:r w:rsidRPr="007E1A73">
              <w:rPr>
                <w:sz w:val="28"/>
                <w:szCs w:val="28"/>
              </w:rPr>
              <w:t>puto</w:t>
            </w:r>
            <w:proofErr w:type="spellEnd"/>
            <w:r w:rsidRPr="007E1A73">
              <w:rPr>
                <w:sz w:val="28"/>
                <w:szCs w:val="28"/>
              </w:rPr>
              <w:t xml:space="preserve">, </w:t>
            </w:r>
            <w:proofErr w:type="spellStart"/>
            <w:r w:rsidRPr="007E1A73">
              <w:rPr>
                <w:sz w:val="28"/>
                <w:szCs w:val="28"/>
              </w:rPr>
              <w:t>putavi</w:t>
            </w:r>
            <w:proofErr w:type="spellEnd"/>
            <w:r w:rsidRPr="007E1A73">
              <w:rPr>
                <w:sz w:val="28"/>
                <w:szCs w:val="28"/>
              </w:rPr>
              <w:t xml:space="preserve">, </w:t>
            </w:r>
            <w:proofErr w:type="spellStart"/>
            <w:r w:rsidRPr="007E1A73">
              <w:rPr>
                <w:sz w:val="28"/>
                <w:szCs w:val="28"/>
              </w:rPr>
              <w:t>putatum</w:t>
            </w:r>
            <w:proofErr w:type="spellEnd"/>
          </w:p>
        </w:tc>
        <w:tc>
          <w:tcPr>
            <w:tcW w:w="2303" w:type="dxa"/>
          </w:tcPr>
          <w:p w:rsidR="00985374" w:rsidRPr="007E1A73" w:rsidRDefault="00985374" w:rsidP="0054337B">
            <w:pPr>
              <w:rPr>
                <w:sz w:val="28"/>
                <w:szCs w:val="28"/>
              </w:rPr>
            </w:pPr>
            <w:r w:rsidRPr="007E1A73">
              <w:rPr>
                <w:sz w:val="28"/>
                <w:szCs w:val="28"/>
              </w:rPr>
              <w:t>meinen, glauben</w:t>
            </w:r>
          </w:p>
        </w:tc>
        <w:tc>
          <w:tcPr>
            <w:tcW w:w="2303" w:type="dxa"/>
          </w:tcPr>
          <w:p w:rsidR="00985374" w:rsidRPr="007E1A73" w:rsidRDefault="00985374" w:rsidP="0054337B">
            <w:pPr>
              <w:rPr>
                <w:sz w:val="28"/>
                <w:szCs w:val="28"/>
              </w:rPr>
            </w:pPr>
            <w:proofErr w:type="spellStart"/>
            <w:r w:rsidRPr="007E1A73">
              <w:rPr>
                <w:sz w:val="28"/>
                <w:szCs w:val="28"/>
              </w:rPr>
              <w:t>putatur</w:t>
            </w:r>
            <w:proofErr w:type="spellEnd"/>
          </w:p>
        </w:tc>
        <w:tc>
          <w:tcPr>
            <w:tcW w:w="2303" w:type="dxa"/>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tergum</w:t>
            </w:r>
            <w:proofErr w:type="spellEnd"/>
            <w:r w:rsidRPr="007E1A73">
              <w:rPr>
                <w:sz w:val="28"/>
                <w:szCs w:val="28"/>
              </w:rPr>
              <w:t>, i n.</w:t>
            </w:r>
          </w:p>
        </w:tc>
        <w:tc>
          <w:tcPr>
            <w:tcW w:w="2303" w:type="dxa"/>
          </w:tcPr>
          <w:p w:rsidR="00985374" w:rsidRPr="007E1A73" w:rsidRDefault="00985374" w:rsidP="0054337B">
            <w:pPr>
              <w:rPr>
                <w:sz w:val="28"/>
                <w:szCs w:val="28"/>
              </w:rPr>
            </w:pPr>
            <w:r w:rsidRPr="007E1A73">
              <w:rPr>
                <w:sz w:val="28"/>
                <w:szCs w:val="28"/>
              </w:rPr>
              <w:t>Rücken</w:t>
            </w:r>
          </w:p>
        </w:tc>
        <w:tc>
          <w:tcPr>
            <w:tcW w:w="2303" w:type="dxa"/>
            <w:vMerge w:val="restart"/>
          </w:tcPr>
          <w:p w:rsidR="00985374" w:rsidRPr="007E1A73" w:rsidRDefault="00985374" w:rsidP="0054337B">
            <w:pPr>
              <w:rPr>
                <w:sz w:val="28"/>
                <w:szCs w:val="28"/>
              </w:rPr>
            </w:pPr>
            <w:proofErr w:type="spellStart"/>
            <w:r w:rsidRPr="007E1A73">
              <w:rPr>
                <w:sz w:val="28"/>
                <w:szCs w:val="28"/>
              </w:rPr>
              <w:t>terga</w:t>
            </w:r>
            <w:proofErr w:type="spellEnd"/>
            <w:r w:rsidRPr="007E1A73">
              <w:rPr>
                <w:sz w:val="28"/>
                <w:szCs w:val="28"/>
              </w:rPr>
              <w:t xml:space="preserve"> </w:t>
            </w:r>
            <w:proofErr w:type="spellStart"/>
            <w:r w:rsidRPr="007E1A73">
              <w:rPr>
                <w:sz w:val="28"/>
                <w:szCs w:val="28"/>
              </w:rPr>
              <w:t>sequi</w:t>
            </w:r>
            <w:proofErr w:type="spellEnd"/>
          </w:p>
          <w:p w:rsidR="00985374" w:rsidRPr="007E1A73" w:rsidRDefault="00985374" w:rsidP="0054337B">
            <w:pPr>
              <w:rPr>
                <w:sz w:val="28"/>
                <w:szCs w:val="28"/>
              </w:rPr>
            </w:pPr>
          </w:p>
        </w:tc>
        <w:tc>
          <w:tcPr>
            <w:tcW w:w="2303" w:type="dxa"/>
            <w:vMerge w:val="restart"/>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sequi</w:t>
            </w:r>
            <w:proofErr w:type="spellEnd"/>
            <w:r w:rsidRPr="007E1A73">
              <w:rPr>
                <w:sz w:val="28"/>
                <w:szCs w:val="28"/>
              </w:rPr>
              <w:t xml:space="preserve">, </w:t>
            </w:r>
            <w:proofErr w:type="spellStart"/>
            <w:r w:rsidRPr="007E1A73">
              <w:rPr>
                <w:sz w:val="28"/>
                <w:szCs w:val="28"/>
              </w:rPr>
              <w:t>sequor</w:t>
            </w:r>
            <w:proofErr w:type="spellEnd"/>
            <w:r w:rsidRPr="007E1A73">
              <w:rPr>
                <w:sz w:val="28"/>
                <w:szCs w:val="28"/>
              </w:rPr>
              <w:t xml:space="preserve">, </w:t>
            </w:r>
            <w:proofErr w:type="spellStart"/>
            <w:r w:rsidRPr="007E1A73">
              <w:rPr>
                <w:sz w:val="28"/>
                <w:szCs w:val="28"/>
              </w:rPr>
              <w:t>secutus</w:t>
            </w:r>
            <w:proofErr w:type="spellEnd"/>
            <w:r w:rsidRPr="007E1A73">
              <w:rPr>
                <w:sz w:val="28"/>
                <w:szCs w:val="28"/>
              </w:rPr>
              <w:t xml:space="preserve"> </w:t>
            </w:r>
            <w:proofErr w:type="spellStart"/>
            <w:r w:rsidRPr="007E1A73">
              <w:rPr>
                <w:sz w:val="28"/>
                <w:szCs w:val="28"/>
              </w:rPr>
              <w:t>sum</w:t>
            </w:r>
            <w:proofErr w:type="spellEnd"/>
          </w:p>
        </w:tc>
        <w:tc>
          <w:tcPr>
            <w:tcW w:w="2303" w:type="dxa"/>
          </w:tcPr>
          <w:p w:rsidR="00985374" w:rsidRPr="007E1A73" w:rsidRDefault="00985374" w:rsidP="0054337B">
            <w:pPr>
              <w:rPr>
                <w:sz w:val="28"/>
                <w:szCs w:val="28"/>
              </w:rPr>
            </w:pPr>
            <w:r w:rsidRPr="007E1A73">
              <w:rPr>
                <w:sz w:val="28"/>
                <w:szCs w:val="28"/>
              </w:rPr>
              <w:t>folgen</w:t>
            </w:r>
          </w:p>
        </w:tc>
        <w:tc>
          <w:tcPr>
            <w:tcW w:w="2303" w:type="dxa"/>
            <w:vMerge/>
          </w:tcPr>
          <w:p w:rsidR="00985374" w:rsidRPr="007E1A73" w:rsidRDefault="00985374" w:rsidP="0054337B">
            <w:pPr>
              <w:rPr>
                <w:sz w:val="28"/>
                <w:szCs w:val="28"/>
              </w:rPr>
            </w:pPr>
          </w:p>
        </w:tc>
        <w:tc>
          <w:tcPr>
            <w:tcW w:w="2303" w:type="dxa"/>
            <w:vMerge/>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nullus</w:t>
            </w:r>
            <w:proofErr w:type="spellEnd"/>
            <w:r w:rsidRPr="007E1A73">
              <w:rPr>
                <w:sz w:val="28"/>
                <w:szCs w:val="28"/>
              </w:rPr>
              <w:t>, a, um</w:t>
            </w:r>
          </w:p>
        </w:tc>
        <w:tc>
          <w:tcPr>
            <w:tcW w:w="2303" w:type="dxa"/>
          </w:tcPr>
          <w:p w:rsidR="00985374" w:rsidRPr="007E1A73" w:rsidRDefault="00985374" w:rsidP="0054337B">
            <w:pPr>
              <w:rPr>
                <w:sz w:val="28"/>
                <w:szCs w:val="28"/>
              </w:rPr>
            </w:pPr>
            <w:r w:rsidRPr="007E1A73">
              <w:rPr>
                <w:sz w:val="28"/>
                <w:szCs w:val="28"/>
              </w:rPr>
              <w:t>keiner</w:t>
            </w:r>
          </w:p>
        </w:tc>
        <w:tc>
          <w:tcPr>
            <w:tcW w:w="2303" w:type="dxa"/>
          </w:tcPr>
          <w:p w:rsidR="00985374" w:rsidRPr="007E1A73" w:rsidRDefault="00985374" w:rsidP="0054337B">
            <w:pPr>
              <w:rPr>
                <w:sz w:val="28"/>
                <w:szCs w:val="28"/>
              </w:rPr>
            </w:pPr>
            <w:proofErr w:type="spellStart"/>
            <w:r w:rsidRPr="007E1A73">
              <w:rPr>
                <w:sz w:val="28"/>
                <w:szCs w:val="28"/>
              </w:rPr>
              <w:t>nullo</w:t>
            </w:r>
            <w:proofErr w:type="spellEnd"/>
            <w:r w:rsidRPr="007E1A73">
              <w:rPr>
                <w:sz w:val="28"/>
                <w:szCs w:val="28"/>
              </w:rPr>
              <w:t xml:space="preserve"> </w:t>
            </w:r>
            <w:proofErr w:type="spellStart"/>
            <w:r w:rsidRPr="007E1A73">
              <w:rPr>
                <w:sz w:val="28"/>
                <w:szCs w:val="28"/>
              </w:rPr>
              <w:t>vidente</w:t>
            </w:r>
            <w:proofErr w:type="spellEnd"/>
          </w:p>
        </w:tc>
        <w:tc>
          <w:tcPr>
            <w:tcW w:w="2303" w:type="dxa"/>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tangere</w:t>
            </w:r>
            <w:proofErr w:type="spellEnd"/>
            <w:r w:rsidRPr="007E1A73">
              <w:rPr>
                <w:sz w:val="28"/>
                <w:szCs w:val="28"/>
              </w:rPr>
              <w:t xml:space="preserve">, </w:t>
            </w:r>
            <w:proofErr w:type="spellStart"/>
            <w:r w:rsidRPr="007E1A73">
              <w:rPr>
                <w:sz w:val="28"/>
                <w:szCs w:val="28"/>
              </w:rPr>
              <w:t>tango</w:t>
            </w:r>
            <w:proofErr w:type="spellEnd"/>
            <w:r w:rsidRPr="007E1A73">
              <w:rPr>
                <w:sz w:val="28"/>
                <w:szCs w:val="28"/>
              </w:rPr>
              <w:t xml:space="preserve">, </w:t>
            </w:r>
            <w:proofErr w:type="spellStart"/>
            <w:r w:rsidRPr="007E1A73">
              <w:rPr>
                <w:sz w:val="28"/>
                <w:szCs w:val="28"/>
              </w:rPr>
              <w:t>tetigi</w:t>
            </w:r>
            <w:proofErr w:type="spellEnd"/>
            <w:r w:rsidRPr="007E1A73">
              <w:rPr>
                <w:sz w:val="28"/>
                <w:szCs w:val="28"/>
              </w:rPr>
              <w:t xml:space="preserve">, </w:t>
            </w:r>
            <w:proofErr w:type="spellStart"/>
            <w:r w:rsidRPr="007E1A73">
              <w:rPr>
                <w:sz w:val="28"/>
                <w:szCs w:val="28"/>
              </w:rPr>
              <w:t>tactum</w:t>
            </w:r>
            <w:proofErr w:type="spellEnd"/>
          </w:p>
        </w:tc>
        <w:tc>
          <w:tcPr>
            <w:tcW w:w="2303" w:type="dxa"/>
          </w:tcPr>
          <w:p w:rsidR="00985374" w:rsidRPr="007E1A73" w:rsidRDefault="00985374" w:rsidP="0054337B">
            <w:pPr>
              <w:rPr>
                <w:sz w:val="28"/>
                <w:szCs w:val="28"/>
              </w:rPr>
            </w:pPr>
            <w:r w:rsidRPr="007E1A73">
              <w:rPr>
                <w:sz w:val="28"/>
                <w:szCs w:val="28"/>
              </w:rPr>
              <w:t>berühren</w:t>
            </w:r>
          </w:p>
        </w:tc>
        <w:tc>
          <w:tcPr>
            <w:tcW w:w="2303" w:type="dxa"/>
          </w:tcPr>
          <w:p w:rsidR="00985374" w:rsidRPr="007E1A73" w:rsidRDefault="00985374" w:rsidP="0054337B">
            <w:pPr>
              <w:rPr>
                <w:sz w:val="28"/>
                <w:szCs w:val="28"/>
              </w:rPr>
            </w:pPr>
            <w:proofErr w:type="spellStart"/>
            <w:r w:rsidRPr="007E1A73">
              <w:rPr>
                <w:sz w:val="28"/>
                <w:szCs w:val="28"/>
              </w:rPr>
              <w:t>aquam</w:t>
            </w:r>
            <w:proofErr w:type="spellEnd"/>
            <w:r w:rsidRPr="007E1A73">
              <w:rPr>
                <w:sz w:val="28"/>
                <w:szCs w:val="28"/>
              </w:rPr>
              <w:t xml:space="preserve"> </w:t>
            </w:r>
            <w:proofErr w:type="spellStart"/>
            <w:r w:rsidRPr="007E1A73">
              <w:rPr>
                <w:sz w:val="28"/>
                <w:szCs w:val="28"/>
              </w:rPr>
              <w:t>tangit</w:t>
            </w:r>
            <w:proofErr w:type="spellEnd"/>
          </w:p>
        </w:tc>
        <w:tc>
          <w:tcPr>
            <w:tcW w:w="2303" w:type="dxa"/>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concrepare</w:t>
            </w:r>
            <w:proofErr w:type="spellEnd"/>
            <w:r w:rsidRPr="007E1A73">
              <w:rPr>
                <w:sz w:val="28"/>
                <w:szCs w:val="28"/>
              </w:rPr>
              <w:t xml:space="preserve">, </w:t>
            </w:r>
            <w:proofErr w:type="spellStart"/>
            <w:r w:rsidRPr="007E1A73">
              <w:rPr>
                <w:sz w:val="28"/>
                <w:szCs w:val="28"/>
              </w:rPr>
              <w:t>crepo</w:t>
            </w:r>
            <w:proofErr w:type="spellEnd"/>
            <w:r w:rsidRPr="007E1A73">
              <w:rPr>
                <w:sz w:val="28"/>
                <w:szCs w:val="28"/>
              </w:rPr>
              <w:t xml:space="preserve">, </w:t>
            </w:r>
            <w:proofErr w:type="spellStart"/>
            <w:r w:rsidRPr="007E1A73">
              <w:rPr>
                <w:sz w:val="28"/>
                <w:szCs w:val="28"/>
              </w:rPr>
              <w:t>crepui</w:t>
            </w:r>
            <w:proofErr w:type="spellEnd"/>
          </w:p>
        </w:tc>
        <w:tc>
          <w:tcPr>
            <w:tcW w:w="2303" w:type="dxa"/>
          </w:tcPr>
          <w:p w:rsidR="00985374" w:rsidRPr="007E1A73" w:rsidRDefault="00985374" w:rsidP="0054337B">
            <w:pPr>
              <w:rPr>
                <w:sz w:val="28"/>
                <w:szCs w:val="28"/>
              </w:rPr>
            </w:pPr>
            <w:r w:rsidRPr="007E1A73">
              <w:rPr>
                <w:sz w:val="28"/>
                <w:szCs w:val="28"/>
              </w:rPr>
              <w:t>klappern, rasseln</w:t>
            </w:r>
          </w:p>
        </w:tc>
        <w:tc>
          <w:tcPr>
            <w:tcW w:w="2303" w:type="dxa"/>
            <w:vMerge w:val="restart"/>
          </w:tcPr>
          <w:p w:rsidR="00985374" w:rsidRPr="007E1A73" w:rsidRDefault="00985374" w:rsidP="0054337B">
            <w:pPr>
              <w:rPr>
                <w:sz w:val="28"/>
                <w:szCs w:val="28"/>
              </w:rPr>
            </w:pPr>
            <w:proofErr w:type="spellStart"/>
            <w:r w:rsidRPr="007E1A73">
              <w:rPr>
                <w:sz w:val="28"/>
                <w:szCs w:val="28"/>
              </w:rPr>
              <w:t>aera</w:t>
            </w:r>
            <w:proofErr w:type="spellEnd"/>
            <w:r w:rsidRPr="007E1A73">
              <w:rPr>
                <w:sz w:val="28"/>
                <w:szCs w:val="28"/>
              </w:rPr>
              <w:t xml:space="preserve"> </w:t>
            </w:r>
            <w:proofErr w:type="spellStart"/>
            <w:r w:rsidRPr="007E1A73">
              <w:rPr>
                <w:sz w:val="28"/>
                <w:szCs w:val="28"/>
              </w:rPr>
              <w:t>concrepat</w:t>
            </w:r>
            <w:proofErr w:type="spellEnd"/>
          </w:p>
        </w:tc>
        <w:tc>
          <w:tcPr>
            <w:tcW w:w="2303" w:type="dxa"/>
            <w:vMerge w:val="restart"/>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aes</w:t>
            </w:r>
            <w:proofErr w:type="spellEnd"/>
            <w:r w:rsidRPr="007E1A73">
              <w:rPr>
                <w:sz w:val="28"/>
                <w:szCs w:val="28"/>
              </w:rPr>
              <w:t xml:space="preserve">, </w:t>
            </w:r>
            <w:proofErr w:type="spellStart"/>
            <w:r w:rsidRPr="007E1A73">
              <w:rPr>
                <w:sz w:val="28"/>
                <w:szCs w:val="28"/>
              </w:rPr>
              <w:t>aeris</w:t>
            </w:r>
            <w:proofErr w:type="spellEnd"/>
            <w:r w:rsidRPr="007E1A73">
              <w:rPr>
                <w:sz w:val="28"/>
                <w:szCs w:val="28"/>
              </w:rPr>
              <w:t xml:space="preserve"> n.</w:t>
            </w:r>
          </w:p>
        </w:tc>
        <w:tc>
          <w:tcPr>
            <w:tcW w:w="2303" w:type="dxa"/>
          </w:tcPr>
          <w:p w:rsidR="00985374" w:rsidRPr="007E1A73" w:rsidRDefault="00985374" w:rsidP="0054337B">
            <w:pPr>
              <w:rPr>
                <w:sz w:val="28"/>
                <w:szCs w:val="28"/>
              </w:rPr>
            </w:pPr>
            <w:r w:rsidRPr="007E1A73">
              <w:rPr>
                <w:sz w:val="28"/>
                <w:szCs w:val="28"/>
              </w:rPr>
              <w:t>Tschinelle</w:t>
            </w:r>
          </w:p>
        </w:tc>
        <w:tc>
          <w:tcPr>
            <w:tcW w:w="2303" w:type="dxa"/>
            <w:vMerge/>
          </w:tcPr>
          <w:p w:rsidR="00985374" w:rsidRPr="007E1A73" w:rsidRDefault="00985374" w:rsidP="0054337B">
            <w:pPr>
              <w:rPr>
                <w:sz w:val="28"/>
                <w:szCs w:val="28"/>
              </w:rPr>
            </w:pPr>
          </w:p>
        </w:tc>
        <w:tc>
          <w:tcPr>
            <w:tcW w:w="2303" w:type="dxa"/>
            <w:vMerge/>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rogare</w:t>
            </w:r>
            <w:proofErr w:type="spellEnd"/>
            <w:r w:rsidRPr="007E1A73">
              <w:rPr>
                <w:sz w:val="28"/>
                <w:szCs w:val="28"/>
              </w:rPr>
              <w:t xml:space="preserve">, </w:t>
            </w:r>
            <w:proofErr w:type="spellStart"/>
            <w:r w:rsidRPr="007E1A73">
              <w:rPr>
                <w:sz w:val="28"/>
                <w:szCs w:val="28"/>
              </w:rPr>
              <w:t>rogo</w:t>
            </w:r>
            <w:proofErr w:type="spellEnd"/>
            <w:r w:rsidRPr="007E1A73">
              <w:rPr>
                <w:sz w:val="28"/>
                <w:szCs w:val="28"/>
              </w:rPr>
              <w:t xml:space="preserve">, </w:t>
            </w:r>
            <w:proofErr w:type="spellStart"/>
            <w:r w:rsidRPr="007E1A73">
              <w:rPr>
                <w:sz w:val="28"/>
                <w:szCs w:val="28"/>
              </w:rPr>
              <w:t>rogavi</w:t>
            </w:r>
            <w:proofErr w:type="spellEnd"/>
            <w:r w:rsidRPr="007E1A73">
              <w:rPr>
                <w:sz w:val="28"/>
                <w:szCs w:val="28"/>
              </w:rPr>
              <w:t xml:space="preserve">, </w:t>
            </w:r>
            <w:proofErr w:type="spellStart"/>
            <w:r w:rsidRPr="007E1A73">
              <w:rPr>
                <w:sz w:val="28"/>
                <w:szCs w:val="28"/>
              </w:rPr>
              <w:t>rogatum</w:t>
            </w:r>
            <w:proofErr w:type="spellEnd"/>
          </w:p>
        </w:tc>
        <w:tc>
          <w:tcPr>
            <w:tcW w:w="2303" w:type="dxa"/>
          </w:tcPr>
          <w:p w:rsidR="00985374" w:rsidRPr="007E1A73" w:rsidRDefault="00985374" w:rsidP="0054337B">
            <w:pPr>
              <w:rPr>
                <w:sz w:val="28"/>
                <w:szCs w:val="28"/>
              </w:rPr>
            </w:pPr>
            <w:r w:rsidRPr="007E1A73">
              <w:rPr>
                <w:sz w:val="28"/>
                <w:szCs w:val="28"/>
              </w:rPr>
              <w:t>bitten</w:t>
            </w:r>
          </w:p>
        </w:tc>
        <w:tc>
          <w:tcPr>
            <w:tcW w:w="2303" w:type="dxa"/>
          </w:tcPr>
          <w:p w:rsidR="00985374" w:rsidRPr="007E1A73" w:rsidRDefault="00985374" w:rsidP="0054337B">
            <w:pPr>
              <w:rPr>
                <w:sz w:val="28"/>
                <w:szCs w:val="28"/>
              </w:rPr>
            </w:pPr>
            <w:proofErr w:type="spellStart"/>
            <w:r w:rsidRPr="007E1A73">
              <w:rPr>
                <w:sz w:val="28"/>
                <w:szCs w:val="28"/>
              </w:rPr>
              <w:t>rogat</w:t>
            </w:r>
            <w:proofErr w:type="spellEnd"/>
            <w:r w:rsidRPr="007E1A73">
              <w:rPr>
                <w:sz w:val="28"/>
                <w:szCs w:val="28"/>
              </w:rPr>
              <w:t xml:space="preserve">, </w:t>
            </w:r>
            <w:proofErr w:type="spellStart"/>
            <w:r w:rsidRPr="007E1A73">
              <w:rPr>
                <w:sz w:val="28"/>
                <w:szCs w:val="28"/>
              </w:rPr>
              <w:t>ut</w:t>
            </w:r>
            <w:proofErr w:type="spellEnd"/>
            <w:r w:rsidRPr="007E1A73">
              <w:rPr>
                <w:sz w:val="28"/>
                <w:szCs w:val="28"/>
              </w:rPr>
              <w:t xml:space="preserve"> </w:t>
            </w:r>
            <w:proofErr w:type="spellStart"/>
            <w:r w:rsidRPr="007E1A73">
              <w:rPr>
                <w:sz w:val="28"/>
                <w:szCs w:val="28"/>
              </w:rPr>
              <w:t>tectis</w:t>
            </w:r>
            <w:proofErr w:type="spellEnd"/>
            <w:r w:rsidRPr="007E1A73">
              <w:rPr>
                <w:sz w:val="28"/>
                <w:szCs w:val="28"/>
              </w:rPr>
              <w:t xml:space="preserve"> </w:t>
            </w:r>
            <w:proofErr w:type="spellStart"/>
            <w:r w:rsidRPr="007E1A73">
              <w:rPr>
                <w:sz w:val="28"/>
                <w:szCs w:val="28"/>
              </w:rPr>
              <w:t>exeat</w:t>
            </w:r>
            <w:proofErr w:type="spellEnd"/>
          </w:p>
        </w:tc>
        <w:tc>
          <w:tcPr>
            <w:tcW w:w="2303" w:type="dxa"/>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tectum</w:t>
            </w:r>
            <w:proofErr w:type="spellEnd"/>
            <w:r w:rsidRPr="007E1A73">
              <w:rPr>
                <w:sz w:val="28"/>
                <w:szCs w:val="28"/>
              </w:rPr>
              <w:t>, i n.</w:t>
            </w:r>
          </w:p>
        </w:tc>
        <w:tc>
          <w:tcPr>
            <w:tcW w:w="2303" w:type="dxa"/>
          </w:tcPr>
          <w:p w:rsidR="00985374" w:rsidRPr="007E1A73" w:rsidRDefault="00985374" w:rsidP="0054337B">
            <w:pPr>
              <w:rPr>
                <w:sz w:val="28"/>
                <w:szCs w:val="28"/>
              </w:rPr>
            </w:pPr>
            <w:r w:rsidRPr="007E1A73">
              <w:rPr>
                <w:sz w:val="28"/>
                <w:szCs w:val="28"/>
              </w:rPr>
              <w:t>Haus</w:t>
            </w:r>
          </w:p>
        </w:tc>
        <w:tc>
          <w:tcPr>
            <w:tcW w:w="2303" w:type="dxa"/>
          </w:tcPr>
          <w:p w:rsidR="00985374" w:rsidRPr="007E1A73" w:rsidRDefault="00985374" w:rsidP="0054337B">
            <w:pPr>
              <w:rPr>
                <w:sz w:val="28"/>
                <w:szCs w:val="28"/>
              </w:rPr>
            </w:pPr>
          </w:p>
        </w:tc>
        <w:tc>
          <w:tcPr>
            <w:tcW w:w="2303" w:type="dxa"/>
          </w:tcPr>
          <w:p w:rsidR="00985374" w:rsidRPr="007E1A73" w:rsidRDefault="00985374" w:rsidP="0054337B">
            <w:pPr>
              <w:rPr>
                <w:sz w:val="28"/>
                <w:szCs w:val="28"/>
              </w:rPr>
            </w:pPr>
          </w:p>
        </w:tc>
      </w:tr>
      <w:tr w:rsidR="00985374" w:rsidTr="00E9174C">
        <w:tc>
          <w:tcPr>
            <w:tcW w:w="2303" w:type="dxa"/>
          </w:tcPr>
          <w:p w:rsidR="00985374" w:rsidRPr="007E1A73" w:rsidRDefault="00985374" w:rsidP="0054337B">
            <w:pPr>
              <w:rPr>
                <w:sz w:val="28"/>
                <w:szCs w:val="28"/>
              </w:rPr>
            </w:pPr>
            <w:proofErr w:type="spellStart"/>
            <w:r w:rsidRPr="007E1A73">
              <w:rPr>
                <w:sz w:val="28"/>
                <w:szCs w:val="28"/>
              </w:rPr>
              <w:t>exire</w:t>
            </w:r>
            <w:proofErr w:type="spellEnd"/>
            <w:r w:rsidRPr="007E1A73">
              <w:rPr>
                <w:sz w:val="28"/>
                <w:szCs w:val="28"/>
              </w:rPr>
              <w:t xml:space="preserve">, </w:t>
            </w:r>
            <w:proofErr w:type="spellStart"/>
            <w:r w:rsidRPr="007E1A73">
              <w:rPr>
                <w:sz w:val="28"/>
                <w:szCs w:val="28"/>
              </w:rPr>
              <w:t>eo</w:t>
            </w:r>
            <w:proofErr w:type="spellEnd"/>
            <w:r w:rsidRPr="007E1A73">
              <w:rPr>
                <w:sz w:val="28"/>
                <w:szCs w:val="28"/>
              </w:rPr>
              <w:t xml:space="preserve">, ii, </w:t>
            </w:r>
            <w:proofErr w:type="spellStart"/>
            <w:r w:rsidRPr="007E1A73">
              <w:rPr>
                <w:sz w:val="28"/>
                <w:szCs w:val="28"/>
              </w:rPr>
              <w:t>itum</w:t>
            </w:r>
            <w:proofErr w:type="spellEnd"/>
          </w:p>
        </w:tc>
        <w:tc>
          <w:tcPr>
            <w:tcW w:w="2303" w:type="dxa"/>
          </w:tcPr>
          <w:p w:rsidR="00985374" w:rsidRPr="007E1A73" w:rsidRDefault="00985374" w:rsidP="0054337B">
            <w:pPr>
              <w:rPr>
                <w:sz w:val="28"/>
                <w:szCs w:val="28"/>
              </w:rPr>
            </w:pPr>
            <w:r w:rsidRPr="007E1A73">
              <w:rPr>
                <w:sz w:val="28"/>
                <w:szCs w:val="28"/>
              </w:rPr>
              <w:t>weggehen</w:t>
            </w:r>
          </w:p>
        </w:tc>
        <w:tc>
          <w:tcPr>
            <w:tcW w:w="2303" w:type="dxa"/>
          </w:tcPr>
          <w:p w:rsidR="00985374" w:rsidRPr="007E1A73" w:rsidRDefault="00985374" w:rsidP="0054337B">
            <w:pPr>
              <w:rPr>
                <w:sz w:val="28"/>
                <w:szCs w:val="28"/>
              </w:rPr>
            </w:pPr>
            <w:proofErr w:type="spellStart"/>
            <w:r w:rsidRPr="007E1A73">
              <w:rPr>
                <w:sz w:val="28"/>
                <w:szCs w:val="28"/>
              </w:rPr>
              <w:t>exite</w:t>
            </w:r>
            <w:proofErr w:type="spellEnd"/>
          </w:p>
        </w:tc>
        <w:tc>
          <w:tcPr>
            <w:tcW w:w="2303" w:type="dxa"/>
          </w:tcPr>
          <w:p w:rsidR="00985374" w:rsidRPr="007E1A73" w:rsidRDefault="00985374" w:rsidP="0054337B">
            <w:pPr>
              <w:rPr>
                <w:sz w:val="28"/>
                <w:szCs w:val="28"/>
              </w:rPr>
            </w:pPr>
          </w:p>
        </w:tc>
      </w:tr>
      <w:tr w:rsidR="007E1A73" w:rsidTr="00E9174C">
        <w:tc>
          <w:tcPr>
            <w:tcW w:w="2303" w:type="dxa"/>
          </w:tcPr>
          <w:p w:rsidR="007E1A73" w:rsidRPr="007E1A73" w:rsidRDefault="007E1A73" w:rsidP="0054337B">
            <w:pPr>
              <w:rPr>
                <w:sz w:val="28"/>
                <w:szCs w:val="28"/>
              </w:rPr>
            </w:pPr>
            <w:proofErr w:type="spellStart"/>
            <w:r w:rsidRPr="007E1A73">
              <w:rPr>
                <w:sz w:val="28"/>
                <w:szCs w:val="28"/>
              </w:rPr>
              <w:t>sacrum</w:t>
            </w:r>
            <w:proofErr w:type="spellEnd"/>
            <w:r w:rsidRPr="007E1A73">
              <w:rPr>
                <w:sz w:val="28"/>
                <w:szCs w:val="28"/>
              </w:rPr>
              <w:t>, i n.</w:t>
            </w:r>
          </w:p>
        </w:tc>
        <w:tc>
          <w:tcPr>
            <w:tcW w:w="2303" w:type="dxa"/>
          </w:tcPr>
          <w:p w:rsidR="007E1A73" w:rsidRPr="007E1A73" w:rsidRDefault="007E1A73" w:rsidP="0054337B">
            <w:pPr>
              <w:rPr>
                <w:sz w:val="28"/>
                <w:szCs w:val="28"/>
              </w:rPr>
            </w:pPr>
            <w:r w:rsidRPr="007E1A73">
              <w:rPr>
                <w:sz w:val="28"/>
                <w:szCs w:val="28"/>
              </w:rPr>
              <w:t>Opfer</w:t>
            </w:r>
          </w:p>
        </w:tc>
        <w:tc>
          <w:tcPr>
            <w:tcW w:w="2303" w:type="dxa"/>
            <w:vMerge w:val="restart"/>
          </w:tcPr>
          <w:p w:rsidR="007E1A73" w:rsidRPr="007E1A73" w:rsidRDefault="007E1A73" w:rsidP="0054337B">
            <w:pPr>
              <w:rPr>
                <w:sz w:val="28"/>
                <w:szCs w:val="28"/>
              </w:rPr>
            </w:pPr>
            <w:proofErr w:type="spellStart"/>
            <w:r w:rsidRPr="007E1A73">
              <w:rPr>
                <w:sz w:val="28"/>
                <w:szCs w:val="28"/>
              </w:rPr>
              <w:t>sacra</w:t>
            </w:r>
            <w:proofErr w:type="spellEnd"/>
            <w:r w:rsidRPr="007E1A73">
              <w:rPr>
                <w:sz w:val="28"/>
                <w:szCs w:val="28"/>
              </w:rPr>
              <w:t xml:space="preserve"> </w:t>
            </w:r>
            <w:proofErr w:type="spellStart"/>
            <w:r w:rsidRPr="007E1A73">
              <w:rPr>
                <w:sz w:val="28"/>
                <w:szCs w:val="28"/>
              </w:rPr>
              <w:t>peracta</w:t>
            </w:r>
            <w:proofErr w:type="spellEnd"/>
            <w:r w:rsidRPr="007E1A73">
              <w:rPr>
                <w:sz w:val="28"/>
                <w:szCs w:val="28"/>
              </w:rPr>
              <w:t xml:space="preserve"> esse </w:t>
            </w:r>
            <w:proofErr w:type="spellStart"/>
            <w:r w:rsidRPr="007E1A73">
              <w:rPr>
                <w:sz w:val="28"/>
                <w:szCs w:val="28"/>
              </w:rPr>
              <w:t>putat</w:t>
            </w:r>
            <w:proofErr w:type="spellEnd"/>
          </w:p>
        </w:tc>
        <w:tc>
          <w:tcPr>
            <w:tcW w:w="2303" w:type="dxa"/>
            <w:vMerge w:val="restart"/>
          </w:tcPr>
          <w:p w:rsidR="007E1A73" w:rsidRPr="007E1A73" w:rsidRDefault="007E1A73" w:rsidP="0054337B">
            <w:pPr>
              <w:rPr>
                <w:sz w:val="28"/>
                <w:szCs w:val="28"/>
              </w:rPr>
            </w:pPr>
          </w:p>
        </w:tc>
      </w:tr>
      <w:tr w:rsidR="007E1A73" w:rsidRPr="007E1A73" w:rsidTr="00E9174C">
        <w:tc>
          <w:tcPr>
            <w:tcW w:w="2303" w:type="dxa"/>
          </w:tcPr>
          <w:p w:rsidR="007E1A73" w:rsidRPr="007E1A73" w:rsidRDefault="007E1A73" w:rsidP="0054337B">
            <w:pPr>
              <w:rPr>
                <w:sz w:val="28"/>
                <w:szCs w:val="28"/>
              </w:rPr>
            </w:pPr>
            <w:proofErr w:type="spellStart"/>
            <w:r w:rsidRPr="007E1A73">
              <w:rPr>
                <w:sz w:val="28"/>
                <w:szCs w:val="28"/>
              </w:rPr>
              <w:t>peragere</w:t>
            </w:r>
            <w:proofErr w:type="spellEnd"/>
            <w:r w:rsidRPr="007E1A73">
              <w:rPr>
                <w:sz w:val="28"/>
                <w:szCs w:val="28"/>
              </w:rPr>
              <w:t xml:space="preserve">, </w:t>
            </w:r>
            <w:proofErr w:type="spellStart"/>
            <w:r w:rsidRPr="007E1A73">
              <w:rPr>
                <w:sz w:val="28"/>
                <w:szCs w:val="28"/>
              </w:rPr>
              <w:t>ago</w:t>
            </w:r>
            <w:proofErr w:type="spellEnd"/>
            <w:r w:rsidRPr="007E1A73">
              <w:rPr>
                <w:sz w:val="28"/>
                <w:szCs w:val="28"/>
              </w:rPr>
              <w:t xml:space="preserve">, </w:t>
            </w:r>
            <w:proofErr w:type="spellStart"/>
            <w:r w:rsidRPr="007E1A73">
              <w:rPr>
                <w:sz w:val="28"/>
                <w:szCs w:val="28"/>
              </w:rPr>
              <w:t>egi</w:t>
            </w:r>
            <w:proofErr w:type="spellEnd"/>
            <w:r w:rsidRPr="007E1A73">
              <w:rPr>
                <w:sz w:val="28"/>
                <w:szCs w:val="28"/>
              </w:rPr>
              <w:t xml:space="preserve">, </w:t>
            </w:r>
            <w:proofErr w:type="spellStart"/>
            <w:r w:rsidRPr="007E1A73">
              <w:rPr>
                <w:sz w:val="28"/>
                <w:szCs w:val="28"/>
              </w:rPr>
              <w:t>actum</w:t>
            </w:r>
            <w:proofErr w:type="spellEnd"/>
          </w:p>
        </w:tc>
        <w:tc>
          <w:tcPr>
            <w:tcW w:w="2303" w:type="dxa"/>
          </w:tcPr>
          <w:p w:rsidR="007E1A73" w:rsidRPr="007E1A73" w:rsidRDefault="007E1A73" w:rsidP="0054337B">
            <w:pPr>
              <w:rPr>
                <w:sz w:val="28"/>
                <w:szCs w:val="28"/>
              </w:rPr>
            </w:pPr>
            <w:r w:rsidRPr="007E1A73">
              <w:rPr>
                <w:sz w:val="28"/>
                <w:szCs w:val="28"/>
              </w:rPr>
              <w:t>vollbringen</w:t>
            </w:r>
          </w:p>
        </w:tc>
        <w:tc>
          <w:tcPr>
            <w:tcW w:w="2303" w:type="dxa"/>
            <w:vMerge/>
          </w:tcPr>
          <w:p w:rsidR="007E1A73" w:rsidRPr="007E1A73" w:rsidRDefault="007E1A73" w:rsidP="0054337B">
            <w:pPr>
              <w:rPr>
                <w:sz w:val="28"/>
                <w:szCs w:val="28"/>
              </w:rPr>
            </w:pPr>
          </w:p>
        </w:tc>
        <w:tc>
          <w:tcPr>
            <w:tcW w:w="2303" w:type="dxa"/>
            <w:vMerge/>
          </w:tcPr>
          <w:p w:rsidR="007E1A73" w:rsidRPr="007E1A73" w:rsidRDefault="007E1A73" w:rsidP="0054337B">
            <w:pPr>
              <w:rPr>
                <w:sz w:val="28"/>
                <w:szCs w:val="28"/>
              </w:rPr>
            </w:pPr>
          </w:p>
        </w:tc>
      </w:tr>
    </w:tbl>
    <w:p w:rsidR="00E9174C" w:rsidRDefault="00E9174C" w:rsidP="0054337B"/>
    <w:p w:rsidR="00BF4DC0" w:rsidRDefault="00BF4DC0" w:rsidP="00BF4DC0">
      <w:pPr>
        <w:rPr>
          <w:sz w:val="28"/>
          <w:szCs w:val="28"/>
        </w:rPr>
      </w:pPr>
    </w:p>
    <w:p w:rsidR="00BF4DC0" w:rsidRDefault="00BF4DC0" w:rsidP="00BF4DC0">
      <w:pPr>
        <w:rPr>
          <w:sz w:val="28"/>
          <w:szCs w:val="28"/>
        </w:rPr>
      </w:pPr>
    </w:p>
    <w:p w:rsidR="00BF4DC0" w:rsidRPr="000B6963" w:rsidRDefault="00BF4DC0" w:rsidP="00BF4DC0">
      <w:pPr>
        <w:rPr>
          <w:sz w:val="28"/>
          <w:szCs w:val="28"/>
        </w:rPr>
      </w:pPr>
    </w:p>
    <w:p w:rsidR="00BF4DC0" w:rsidRPr="000B6963" w:rsidRDefault="00BF4DC0" w:rsidP="00BF4DC0">
      <w:pPr>
        <w:rPr>
          <w:b/>
          <w:sz w:val="28"/>
          <w:szCs w:val="28"/>
        </w:rPr>
      </w:pPr>
      <w:r w:rsidRPr="000B6963">
        <w:rPr>
          <w:b/>
          <w:sz w:val="28"/>
          <w:szCs w:val="28"/>
        </w:rPr>
        <w:lastRenderedPageBreak/>
        <w:t>Belege folgende Aussagen mit den passenden Textzitaten:</w:t>
      </w:r>
    </w:p>
    <w:tbl>
      <w:tblPr>
        <w:tblStyle w:val="Tabellenraster"/>
        <w:tblW w:w="0" w:type="auto"/>
        <w:tblLook w:val="04A0" w:firstRow="1" w:lastRow="0" w:firstColumn="1" w:lastColumn="0" w:noHBand="0" w:noVBand="1"/>
      </w:tblPr>
      <w:tblGrid>
        <w:gridCol w:w="4531"/>
        <w:gridCol w:w="4531"/>
      </w:tblGrid>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Er geht barfuß.</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346297">
            <w:pPr>
              <w:spacing w:line="240" w:lineRule="auto"/>
              <w:rPr>
                <w:sz w:val="28"/>
                <w:szCs w:val="28"/>
              </w:rPr>
            </w:pPr>
            <w:r w:rsidRPr="000B6963">
              <w:rPr>
                <w:sz w:val="28"/>
                <w:szCs w:val="28"/>
              </w:rPr>
              <w:t>Er macht mit dem Daumen ein Zeichen zwischen den Fingern.</w:t>
            </w:r>
          </w:p>
        </w:tc>
        <w:tc>
          <w:tcPr>
            <w:tcW w:w="4531" w:type="dxa"/>
          </w:tcPr>
          <w:p w:rsidR="00BF4DC0" w:rsidRPr="000B6963" w:rsidRDefault="00BF4DC0" w:rsidP="00346297">
            <w:pPr>
              <w:spacing w:line="480" w:lineRule="auto"/>
              <w:rPr>
                <w:sz w:val="28"/>
                <w:szCs w:val="28"/>
              </w:rPr>
            </w:pPr>
          </w:p>
        </w:tc>
      </w:tr>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Er darf nicht reden.</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346297">
            <w:pPr>
              <w:spacing w:line="240" w:lineRule="auto"/>
              <w:rPr>
                <w:sz w:val="28"/>
                <w:szCs w:val="28"/>
              </w:rPr>
            </w:pPr>
            <w:r w:rsidRPr="000B6963">
              <w:rPr>
                <w:sz w:val="28"/>
                <w:szCs w:val="28"/>
              </w:rPr>
              <w:t>Er muss sich mit Quellwasser die Hände waschen.</w:t>
            </w:r>
          </w:p>
        </w:tc>
        <w:tc>
          <w:tcPr>
            <w:tcW w:w="4531" w:type="dxa"/>
          </w:tcPr>
          <w:p w:rsidR="00BF4DC0" w:rsidRPr="000B6963" w:rsidRDefault="00BF4DC0" w:rsidP="00346297">
            <w:pPr>
              <w:spacing w:line="480" w:lineRule="auto"/>
              <w:rPr>
                <w:sz w:val="28"/>
                <w:szCs w:val="28"/>
              </w:rPr>
            </w:pPr>
          </w:p>
        </w:tc>
      </w:tr>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Er muss schwarze Bohnen nehmen.</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Er muss sich umdrehen.</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BF4DC0">
            <w:pPr>
              <w:spacing w:line="240" w:lineRule="auto"/>
              <w:rPr>
                <w:sz w:val="28"/>
                <w:szCs w:val="28"/>
              </w:rPr>
            </w:pPr>
            <w:r w:rsidRPr="000B6963">
              <w:rPr>
                <w:sz w:val="28"/>
                <w:szCs w:val="28"/>
              </w:rPr>
              <w:t>Er muss die Bohnen rückwärts werfen.</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Während des Werfens muss er rufen.</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346297">
            <w:pPr>
              <w:spacing w:line="240" w:lineRule="auto"/>
              <w:rPr>
                <w:sz w:val="28"/>
                <w:szCs w:val="28"/>
              </w:rPr>
            </w:pPr>
            <w:r w:rsidRPr="000B6963">
              <w:rPr>
                <w:sz w:val="28"/>
                <w:szCs w:val="28"/>
              </w:rPr>
              <w:t>Mit diesem Opfer kaufe ich mich und die Meinen frei.</w:t>
            </w:r>
          </w:p>
        </w:tc>
        <w:tc>
          <w:tcPr>
            <w:tcW w:w="4531" w:type="dxa"/>
          </w:tcPr>
          <w:p w:rsidR="00BF4DC0" w:rsidRPr="000B6963" w:rsidRDefault="00BF4DC0" w:rsidP="00346297">
            <w:pPr>
              <w:spacing w:line="480" w:lineRule="auto"/>
              <w:rPr>
                <w:sz w:val="28"/>
                <w:szCs w:val="28"/>
              </w:rPr>
            </w:pPr>
          </w:p>
        </w:tc>
      </w:tr>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Er muss das neunmal rufen.</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Er darf sich nicht umsehen.</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Er muss wieder das Wasser berühren.</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346297">
            <w:pPr>
              <w:spacing w:line="240" w:lineRule="auto"/>
              <w:rPr>
                <w:sz w:val="28"/>
                <w:szCs w:val="28"/>
              </w:rPr>
            </w:pPr>
            <w:r w:rsidRPr="000B6963">
              <w:rPr>
                <w:sz w:val="28"/>
                <w:szCs w:val="28"/>
              </w:rPr>
              <w:t xml:space="preserve">Er muss mit Bronze aus </w:t>
            </w:r>
            <w:proofErr w:type="spellStart"/>
            <w:r w:rsidRPr="000B6963">
              <w:rPr>
                <w:sz w:val="28"/>
                <w:szCs w:val="28"/>
              </w:rPr>
              <w:t>Temesa</w:t>
            </w:r>
            <w:proofErr w:type="spellEnd"/>
            <w:r w:rsidRPr="000B6963">
              <w:rPr>
                <w:sz w:val="28"/>
                <w:szCs w:val="28"/>
              </w:rPr>
              <w:t xml:space="preserve"> klappern.</w:t>
            </w:r>
          </w:p>
        </w:tc>
        <w:tc>
          <w:tcPr>
            <w:tcW w:w="4531" w:type="dxa"/>
          </w:tcPr>
          <w:p w:rsidR="00BF4DC0" w:rsidRPr="000B6963" w:rsidRDefault="00BF4DC0" w:rsidP="00346297">
            <w:pPr>
              <w:spacing w:line="480" w:lineRule="auto"/>
              <w:rPr>
                <w:sz w:val="28"/>
                <w:szCs w:val="28"/>
              </w:rPr>
            </w:pPr>
          </w:p>
        </w:tc>
      </w:tr>
      <w:tr w:rsidR="00BF4DC0" w:rsidRPr="000B6963" w:rsidTr="00346297">
        <w:tc>
          <w:tcPr>
            <w:tcW w:w="4531" w:type="dxa"/>
          </w:tcPr>
          <w:p w:rsidR="00BF4DC0" w:rsidRPr="000B6963" w:rsidRDefault="00BF4DC0" w:rsidP="00346297">
            <w:pPr>
              <w:spacing w:line="276" w:lineRule="auto"/>
              <w:rPr>
                <w:sz w:val="28"/>
                <w:szCs w:val="28"/>
              </w:rPr>
            </w:pPr>
            <w:r w:rsidRPr="000B6963">
              <w:rPr>
                <w:sz w:val="28"/>
                <w:szCs w:val="28"/>
              </w:rPr>
              <w:t>Er muss die Geister bitten, das Haus zu verlassen.</w:t>
            </w:r>
          </w:p>
        </w:tc>
        <w:tc>
          <w:tcPr>
            <w:tcW w:w="4531" w:type="dxa"/>
          </w:tcPr>
          <w:p w:rsidR="00BF4DC0" w:rsidRPr="000B6963" w:rsidRDefault="00BF4DC0" w:rsidP="00346297">
            <w:pPr>
              <w:spacing w:line="480" w:lineRule="auto"/>
              <w:rPr>
                <w:sz w:val="28"/>
                <w:szCs w:val="28"/>
              </w:rPr>
            </w:pPr>
          </w:p>
        </w:tc>
      </w:tr>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Er muss neunmal rufen.</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Geht fort, ihr Manen der Väter.</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BF4DC0">
            <w:pPr>
              <w:spacing w:line="276" w:lineRule="auto"/>
              <w:rPr>
                <w:sz w:val="28"/>
                <w:szCs w:val="28"/>
              </w:rPr>
            </w:pPr>
            <w:r w:rsidRPr="000B6963">
              <w:rPr>
                <w:sz w:val="28"/>
                <w:szCs w:val="28"/>
              </w:rPr>
              <w:t>Er muss sich umsehen.</w:t>
            </w:r>
          </w:p>
        </w:tc>
        <w:tc>
          <w:tcPr>
            <w:tcW w:w="4531" w:type="dxa"/>
          </w:tcPr>
          <w:p w:rsidR="00BF4DC0" w:rsidRPr="000B6963" w:rsidRDefault="00BF4DC0" w:rsidP="00BF4DC0">
            <w:pPr>
              <w:spacing w:line="276" w:lineRule="auto"/>
              <w:rPr>
                <w:sz w:val="28"/>
                <w:szCs w:val="28"/>
              </w:rPr>
            </w:pPr>
          </w:p>
        </w:tc>
      </w:tr>
      <w:tr w:rsidR="00BF4DC0" w:rsidRPr="000B6963" w:rsidTr="00346297">
        <w:tc>
          <w:tcPr>
            <w:tcW w:w="4531" w:type="dxa"/>
          </w:tcPr>
          <w:p w:rsidR="00BF4DC0" w:rsidRPr="000B6963" w:rsidRDefault="00BF4DC0" w:rsidP="00346297">
            <w:pPr>
              <w:spacing w:line="240" w:lineRule="auto"/>
              <w:rPr>
                <w:sz w:val="28"/>
                <w:szCs w:val="28"/>
              </w:rPr>
            </w:pPr>
            <w:r>
              <w:rPr>
                <w:sz w:val="28"/>
                <w:szCs w:val="28"/>
              </w:rPr>
              <w:t>Er glaubt, das</w:t>
            </w:r>
            <w:r w:rsidRPr="000B6963">
              <w:rPr>
                <w:sz w:val="28"/>
                <w:szCs w:val="28"/>
              </w:rPr>
              <w:t xml:space="preserve"> Opfer ist ordnungsgemäß vollbracht.</w:t>
            </w:r>
          </w:p>
        </w:tc>
        <w:tc>
          <w:tcPr>
            <w:tcW w:w="4531" w:type="dxa"/>
          </w:tcPr>
          <w:p w:rsidR="00BF4DC0" w:rsidRPr="000B6963" w:rsidRDefault="00BF4DC0" w:rsidP="00346297">
            <w:pPr>
              <w:spacing w:line="480" w:lineRule="auto"/>
              <w:rPr>
                <w:sz w:val="28"/>
                <w:szCs w:val="28"/>
              </w:rPr>
            </w:pPr>
          </w:p>
        </w:tc>
      </w:tr>
    </w:tbl>
    <w:p w:rsidR="007E1A73" w:rsidRDefault="007E1A73" w:rsidP="0054337B"/>
    <w:p w:rsidR="007E1A73" w:rsidRDefault="007E1A73" w:rsidP="0054337B"/>
    <w:p w:rsidR="00BF4DC0" w:rsidRDefault="00BF4DC0" w:rsidP="0054337B"/>
    <w:p w:rsidR="007E1A73" w:rsidRPr="00902F01" w:rsidRDefault="007E1A73" w:rsidP="007E1A73">
      <w:pPr>
        <w:jc w:val="center"/>
        <w:rPr>
          <w:b/>
          <w:sz w:val="24"/>
          <w:szCs w:val="24"/>
        </w:rPr>
      </w:pPr>
      <w:proofErr w:type="spellStart"/>
      <w:r w:rsidRPr="00902F01">
        <w:rPr>
          <w:b/>
          <w:sz w:val="24"/>
          <w:szCs w:val="24"/>
        </w:rPr>
        <w:lastRenderedPageBreak/>
        <w:t>Lemures</w:t>
      </w:r>
      <w:proofErr w:type="spellEnd"/>
      <w:r w:rsidRPr="00902F01">
        <w:rPr>
          <w:b/>
          <w:sz w:val="24"/>
          <w:szCs w:val="24"/>
        </w:rPr>
        <w:t xml:space="preserve"> und </w:t>
      </w:r>
      <w:proofErr w:type="spellStart"/>
      <w:r w:rsidRPr="00902F01">
        <w:rPr>
          <w:b/>
          <w:sz w:val="24"/>
          <w:szCs w:val="24"/>
        </w:rPr>
        <w:t>Larvae</w:t>
      </w:r>
      <w:proofErr w:type="spellEnd"/>
    </w:p>
    <w:p w:rsidR="007E1A73" w:rsidRDefault="007E1A73" w:rsidP="007E1A73">
      <w:pPr>
        <w:jc w:val="both"/>
        <w:rPr>
          <w:sz w:val="24"/>
          <w:szCs w:val="24"/>
        </w:rPr>
      </w:pPr>
      <w:r w:rsidRPr="00902F01">
        <w:rPr>
          <w:sz w:val="24"/>
          <w:szCs w:val="24"/>
        </w:rPr>
        <w:t xml:space="preserve">Mit Lemuren bezeichnete man im alten Rom im Allgemeinen die Totengeister. Die guten galten als LARES, die bösen als LARVAE und die neutralen als MANES. Die Vermengung all dieser geisterhaften Erscheinungen war bereits in der Antike immanent und die Begriffe lassen sich meist nicht voneinander trennen. Eng gefasst bezeichneten sie Totengeister, die keine angemessene Grabstätte bekommen hatten oder zu Lebzeiten Straftaten begangen hatten. </w:t>
      </w:r>
    </w:p>
    <w:p w:rsidR="007E1A73" w:rsidRPr="00902F01" w:rsidRDefault="007E1A73" w:rsidP="007E1A73">
      <w:pPr>
        <w:rPr>
          <w:sz w:val="24"/>
          <w:szCs w:val="24"/>
        </w:rPr>
      </w:pPr>
      <w:r w:rsidRPr="00902F01">
        <w:rPr>
          <w:sz w:val="24"/>
          <w:szCs w:val="24"/>
        </w:rPr>
        <w:t xml:space="preserve">Die </w:t>
      </w:r>
      <w:r w:rsidRPr="00902F01">
        <w:rPr>
          <w:b/>
          <w:sz w:val="24"/>
          <w:szCs w:val="24"/>
        </w:rPr>
        <w:t>LEMURES</w:t>
      </w:r>
      <w:r w:rsidRPr="00902F01">
        <w:rPr>
          <w:sz w:val="24"/>
          <w:szCs w:val="24"/>
        </w:rPr>
        <w:t xml:space="preserve"> waren die hungrigen Geister der Toten, die zurückkehrten, um sich an die Verwandten heranzuschleichen. Diese Nachtwandler ware</w:t>
      </w:r>
      <w:r>
        <w:rPr>
          <w:sz w:val="24"/>
          <w:szCs w:val="24"/>
        </w:rPr>
        <w:t xml:space="preserve">n </w:t>
      </w:r>
      <w:r w:rsidRPr="00902F01">
        <w:rPr>
          <w:sz w:val="24"/>
          <w:szCs w:val="24"/>
        </w:rPr>
        <w:t>wahre Plagegeister.</w:t>
      </w:r>
    </w:p>
    <w:p w:rsidR="007E1A73" w:rsidRDefault="007E1A73" w:rsidP="007E1A73">
      <w:pPr>
        <w:rPr>
          <w:sz w:val="24"/>
          <w:szCs w:val="24"/>
        </w:rPr>
      </w:pPr>
      <w:r w:rsidRPr="00902F01">
        <w:rPr>
          <w:sz w:val="24"/>
          <w:szCs w:val="24"/>
        </w:rPr>
        <w:t>Für die Römer galt der Mai als die Zeit, da der Schleier zwischen den Welten der Lebenden und der Toten dünn war. Es ging zu wie im November, wenn die Schatten der Unterwelt und die Geister der Toten sich unter die Lebenden mischten. Man feierte die</w:t>
      </w:r>
      <w:r w:rsidRPr="00902F01">
        <w:rPr>
          <w:b/>
          <w:sz w:val="24"/>
          <w:szCs w:val="24"/>
        </w:rPr>
        <w:t xml:space="preserve"> </w:t>
      </w:r>
      <w:proofErr w:type="spellStart"/>
      <w:r w:rsidRPr="00902F01">
        <w:rPr>
          <w:b/>
          <w:sz w:val="24"/>
          <w:szCs w:val="24"/>
        </w:rPr>
        <w:t>Lemuria</w:t>
      </w:r>
      <w:proofErr w:type="spellEnd"/>
      <w:r w:rsidRPr="00902F01">
        <w:rPr>
          <w:sz w:val="24"/>
          <w:szCs w:val="24"/>
        </w:rPr>
        <w:t xml:space="preserve"> an drei nicht aufeinander folgenden Tagen vor dem Vollmond im Mai. Der Ritus erinnert an die Reinigungsriten im Februar, nur ist er viel Furcht erregender. (zitiert nach Frances Bernstein, Frauenweisheit der Antike).</w:t>
      </w:r>
    </w:p>
    <w:p w:rsidR="007E1A73" w:rsidRPr="00902F01" w:rsidRDefault="007E1A73" w:rsidP="007E1A73">
      <w:pPr>
        <w:jc w:val="both"/>
        <w:rPr>
          <w:sz w:val="24"/>
          <w:szCs w:val="24"/>
        </w:rPr>
      </w:pPr>
      <w:r w:rsidRPr="00902F01">
        <w:rPr>
          <w:sz w:val="24"/>
          <w:szCs w:val="24"/>
        </w:rPr>
        <w:t xml:space="preserve">Die </w:t>
      </w:r>
      <w:r w:rsidRPr="0054337B">
        <w:rPr>
          <w:b/>
          <w:sz w:val="24"/>
          <w:szCs w:val="24"/>
        </w:rPr>
        <w:t>LARVAE</w:t>
      </w:r>
      <w:r w:rsidRPr="00902F01">
        <w:rPr>
          <w:sz w:val="24"/>
          <w:szCs w:val="24"/>
        </w:rPr>
        <w:t xml:space="preserve"> waren meist Totengeister von Angehörigen, die nach altem römischem Volksglauben spukten und schädlich wirkten. Meist setzte man sie mit den Lemuren gleich. Ihr Aussehen wirkte skeletthaft und in ihrer Wirkung waren sie den griechischen NEKYDAIMONES gleich. Sie quälten die Toten genauso wie die Lebenden, bei denen sie Wahnvorstellungen hervorrufen konnten. Ein vom bösen Geist besessener wurde als LARVATUS bezeichnet. Aus diesem Grund eigneten sie sich hervorragend um Kindern zu drohen. Da es sich um Gestalten der Unterwelt handelte, brachte man ihnen Opfer nur nachts bei.</w:t>
      </w:r>
    </w:p>
    <w:p w:rsidR="007E1A73" w:rsidRPr="00902F01" w:rsidRDefault="007E1A73" w:rsidP="007E1A73">
      <w:pPr>
        <w:jc w:val="both"/>
        <w:rPr>
          <w:sz w:val="24"/>
          <w:szCs w:val="24"/>
        </w:rPr>
      </w:pPr>
      <w:r>
        <w:rPr>
          <w:noProof/>
          <w:sz w:val="24"/>
          <w:szCs w:val="24"/>
          <w:lang w:val="de-AT" w:eastAsia="de-AT"/>
        </w:rPr>
        <w:drawing>
          <wp:anchor distT="0" distB="0" distL="114300" distR="114300" simplePos="0" relativeHeight="251661312" behindDoc="1" locked="0" layoutInCell="1" allowOverlap="1" wp14:anchorId="54B6DDD2" wp14:editId="06689417">
            <wp:simplePos x="0" y="0"/>
            <wp:positionH relativeFrom="column">
              <wp:posOffset>3691890</wp:posOffset>
            </wp:positionH>
            <wp:positionV relativeFrom="paragraph">
              <wp:posOffset>1007110</wp:posOffset>
            </wp:positionV>
            <wp:extent cx="2097405" cy="1402080"/>
            <wp:effectExtent l="0" t="0" r="0" b="7620"/>
            <wp:wrapTight wrapText="bothSides">
              <wp:wrapPolygon edited="0">
                <wp:start x="0" y="0"/>
                <wp:lineTo x="0" y="21424"/>
                <wp:lineTo x="21384" y="21424"/>
                <wp:lineTo x="2138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7405" cy="1402080"/>
                    </a:xfrm>
                    <a:prstGeom prst="rect">
                      <a:avLst/>
                    </a:prstGeom>
                    <a:noFill/>
                  </pic:spPr>
                </pic:pic>
              </a:graphicData>
            </a:graphic>
            <wp14:sizeRelH relativeFrom="page">
              <wp14:pctWidth>0</wp14:pctWidth>
            </wp14:sizeRelH>
            <wp14:sizeRelV relativeFrom="page">
              <wp14:pctHeight>0</wp14:pctHeight>
            </wp14:sizeRelV>
          </wp:anchor>
        </w:drawing>
      </w:r>
      <w:r w:rsidRPr="00902F01">
        <w:rPr>
          <w:sz w:val="24"/>
          <w:szCs w:val="24"/>
        </w:rPr>
        <w:t>Das archaische Fest LEMURIA wurde am 9., 11. und 13. Mai begangen, um die LEMURES zu besänftigen. An diesem Tag wurden die Tempel geschlossen und es konnten keine Hochzeiten stattfinden. Im Privatkult vollzog sich eine häusliche Begehung. Zu Mitternacht ging das Familienoberhaupt barfuß und die Finger zum Abwehrzauber zusammenlegend durch das Haus. Er wusch sich die Hände mit Quellwasser, warf schwarze Bohnen hinter sich und sprach neunmal "Diese opfere ich, ich kaufe mich und die Meinen mit diesen Bohnen los." Anschließend wusch er sich erneut die Hände. Im Folgenden rasselte er</w:t>
      </w:r>
      <w:r>
        <w:rPr>
          <w:sz w:val="24"/>
          <w:szCs w:val="24"/>
        </w:rPr>
        <w:t xml:space="preserve"> mit metallenen Geräten und rief</w:t>
      </w:r>
      <w:r w:rsidRPr="00902F01">
        <w:rPr>
          <w:sz w:val="24"/>
          <w:szCs w:val="24"/>
        </w:rPr>
        <w:t xml:space="preserve"> neunmal MANES EXITE PATERNI (O Manen, verlasst den väterlichen Wirkungsbereich). Bann und Vertreibung mittels Lärm kennzeichnet auch heute noch die Abwehr von bösen Dämonen.</w:t>
      </w:r>
    </w:p>
    <w:p w:rsidR="007E1A73" w:rsidRPr="00902F01" w:rsidRDefault="007E1A73" w:rsidP="007E1A73">
      <w:pPr>
        <w:jc w:val="both"/>
        <w:rPr>
          <w:sz w:val="24"/>
          <w:szCs w:val="24"/>
        </w:rPr>
      </w:pPr>
      <w:r w:rsidRPr="00902F01">
        <w:rPr>
          <w:sz w:val="24"/>
          <w:szCs w:val="24"/>
        </w:rPr>
        <w:t xml:space="preserve">Die Feste </w:t>
      </w:r>
      <w:proofErr w:type="spellStart"/>
      <w:r w:rsidRPr="00902F01">
        <w:rPr>
          <w:sz w:val="24"/>
          <w:szCs w:val="24"/>
        </w:rPr>
        <w:t>Lemuria</w:t>
      </w:r>
      <w:proofErr w:type="spellEnd"/>
      <w:r w:rsidRPr="00902F01">
        <w:rPr>
          <w:sz w:val="24"/>
          <w:szCs w:val="24"/>
        </w:rPr>
        <w:t xml:space="preserve"> (gegen die Lemuren) und </w:t>
      </w:r>
      <w:proofErr w:type="spellStart"/>
      <w:r w:rsidRPr="00902F01">
        <w:rPr>
          <w:sz w:val="24"/>
          <w:szCs w:val="24"/>
        </w:rPr>
        <w:t>Parentalia</w:t>
      </w:r>
      <w:proofErr w:type="spellEnd"/>
      <w:r w:rsidRPr="00902F01">
        <w:rPr>
          <w:sz w:val="24"/>
          <w:szCs w:val="24"/>
        </w:rPr>
        <w:t xml:space="preserve"> (neuntägiges Fest ab 13. Mai für die Manen) dürften seit alters her parallel existiert haben. Der Hintergrund bei </w:t>
      </w:r>
      <w:proofErr w:type="spellStart"/>
      <w:r w:rsidRPr="00902F01">
        <w:rPr>
          <w:sz w:val="24"/>
          <w:szCs w:val="24"/>
        </w:rPr>
        <w:t>Parentalia</w:t>
      </w:r>
      <w:proofErr w:type="spellEnd"/>
      <w:r w:rsidRPr="00902F01">
        <w:rPr>
          <w:sz w:val="24"/>
          <w:szCs w:val="24"/>
        </w:rPr>
        <w:t xml:space="preserve"> ist die Verbundenheit mit den Ahnen, bei </w:t>
      </w:r>
      <w:proofErr w:type="spellStart"/>
      <w:r w:rsidRPr="00902F01">
        <w:rPr>
          <w:sz w:val="24"/>
          <w:szCs w:val="24"/>
        </w:rPr>
        <w:t>Lemuria</w:t>
      </w:r>
      <w:proofErr w:type="spellEnd"/>
      <w:r w:rsidRPr="00902F01">
        <w:rPr>
          <w:sz w:val="24"/>
          <w:szCs w:val="24"/>
        </w:rPr>
        <w:t xml:space="preserve"> eine abwehrende Furcht vor Gespenstern. </w:t>
      </w:r>
    </w:p>
    <w:p w:rsidR="007E1A73" w:rsidRPr="00902F01" w:rsidRDefault="007E1A73" w:rsidP="007E1A73">
      <w:pPr>
        <w:jc w:val="both"/>
        <w:rPr>
          <w:sz w:val="24"/>
          <w:szCs w:val="24"/>
        </w:rPr>
      </w:pPr>
      <w:r>
        <w:rPr>
          <w:noProof/>
          <w:lang w:val="de-AT" w:eastAsia="de-AT"/>
        </w:rPr>
        <w:lastRenderedPageBreak/>
        <w:drawing>
          <wp:anchor distT="0" distB="0" distL="114300" distR="114300" simplePos="0" relativeHeight="251659264" behindDoc="1" locked="0" layoutInCell="1" allowOverlap="1" wp14:anchorId="7505DED0" wp14:editId="7D41D50F">
            <wp:simplePos x="0" y="0"/>
            <wp:positionH relativeFrom="column">
              <wp:posOffset>1936750</wp:posOffset>
            </wp:positionH>
            <wp:positionV relativeFrom="paragraph">
              <wp:posOffset>502920</wp:posOffset>
            </wp:positionV>
            <wp:extent cx="1533525" cy="1770380"/>
            <wp:effectExtent l="0" t="0" r="9525" b="1270"/>
            <wp:wrapTight wrapText="bothSides">
              <wp:wrapPolygon edited="0">
                <wp:start x="0" y="0"/>
                <wp:lineTo x="0" y="21383"/>
                <wp:lineTo x="21466" y="21383"/>
                <wp:lineTo x="21466" y="0"/>
                <wp:lineTo x="0" y="0"/>
              </wp:wrapPolygon>
            </wp:wrapTight>
            <wp:docPr id="5" name="Bild 7" descr="Bildergebnis für lemuren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gebnis für lemurenarten"/>
                    <pic:cNvPicPr>
                      <a:picLocks noChangeAspect="1" noChangeArrowheads="1"/>
                    </pic:cNvPicPr>
                  </pic:nvPicPr>
                  <pic:blipFill rotWithShape="1">
                    <a:blip r:embed="rId7">
                      <a:extLst>
                        <a:ext uri="{28A0092B-C50C-407E-A947-70E740481C1C}">
                          <a14:useLocalDpi xmlns:a14="http://schemas.microsoft.com/office/drawing/2010/main" val="0"/>
                        </a:ext>
                      </a:extLst>
                    </a:blip>
                    <a:srcRect l="24924" r="26139"/>
                    <a:stretch/>
                  </pic:blipFill>
                  <pic:spPr bwMode="auto">
                    <a:xfrm>
                      <a:off x="0" y="0"/>
                      <a:ext cx="1533525" cy="1770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2F01">
        <w:rPr>
          <w:sz w:val="24"/>
          <w:szCs w:val="24"/>
        </w:rPr>
        <w:t xml:space="preserve">Die </w:t>
      </w:r>
      <w:r w:rsidRPr="000B6963">
        <w:rPr>
          <w:b/>
          <w:sz w:val="24"/>
          <w:szCs w:val="24"/>
        </w:rPr>
        <w:t>Lemuren</w:t>
      </w:r>
      <w:r w:rsidRPr="00902F01">
        <w:rPr>
          <w:sz w:val="24"/>
          <w:szCs w:val="24"/>
        </w:rPr>
        <w:t xml:space="preserve"> standen schließlich Pate bei der wissenschaftlichen Bezeichnung der von weiten gespensterhaft wirkenden Halbaffen Madagaskars.</w:t>
      </w:r>
    </w:p>
    <w:p w:rsidR="007E1A73" w:rsidRPr="00902F01" w:rsidRDefault="007E1A73" w:rsidP="007E1A73">
      <w:pPr>
        <w:jc w:val="both"/>
        <w:rPr>
          <w:sz w:val="24"/>
          <w:szCs w:val="24"/>
        </w:rPr>
      </w:pPr>
    </w:p>
    <w:p w:rsidR="007E1A73" w:rsidRPr="00902F01" w:rsidRDefault="007E1A73" w:rsidP="007E1A73">
      <w:pPr>
        <w:rPr>
          <w:sz w:val="24"/>
          <w:szCs w:val="24"/>
        </w:rPr>
      </w:pPr>
    </w:p>
    <w:p w:rsidR="007E1A73" w:rsidRPr="00902F01" w:rsidRDefault="007E1A73" w:rsidP="007E1A73">
      <w:pPr>
        <w:rPr>
          <w:sz w:val="24"/>
          <w:szCs w:val="24"/>
        </w:rPr>
      </w:pPr>
    </w:p>
    <w:p w:rsidR="007E1A73" w:rsidRDefault="007E1A73" w:rsidP="007E1A73">
      <w:pPr>
        <w:rPr>
          <w:sz w:val="24"/>
          <w:szCs w:val="24"/>
        </w:rPr>
      </w:pPr>
    </w:p>
    <w:p w:rsidR="007E1A73" w:rsidRDefault="007E1A73" w:rsidP="007E1A73">
      <w:pPr>
        <w:rPr>
          <w:sz w:val="24"/>
          <w:szCs w:val="24"/>
        </w:rPr>
      </w:pPr>
    </w:p>
    <w:p w:rsidR="007E1A73" w:rsidRDefault="007E1A73" w:rsidP="007E1A73">
      <w:pPr>
        <w:rPr>
          <w:sz w:val="24"/>
          <w:szCs w:val="24"/>
        </w:rPr>
      </w:pPr>
    </w:p>
    <w:p w:rsidR="007E1A73" w:rsidRDefault="007E1A73" w:rsidP="007E1A73">
      <w:pPr>
        <w:rPr>
          <w:sz w:val="24"/>
          <w:szCs w:val="24"/>
        </w:rPr>
      </w:pPr>
    </w:p>
    <w:p w:rsidR="007E1A73" w:rsidRDefault="007E1A73" w:rsidP="007E1A73">
      <w:pPr>
        <w:rPr>
          <w:sz w:val="24"/>
          <w:szCs w:val="24"/>
        </w:rPr>
      </w:pPr>
      <w:r w:rsidRPr="00CA1E1C">
        <w:rPr>
          <w:sz w:val="24"/>
          <w:szCs w:val="24"/>
        </w:rPr>
        <w:t xml:space="preserve">Als </w:t>
      </w:r>
      <w:r w:rsidRPr="00CA1E1C">
        <w:rPr>
          <w:b/>
          <w:sz w:val="24"/>
          <w:szCs w:val="24"/>
        </w:rPr>
        <w:t>Feigenhand</w:t>
      </w:r>
      <w:r w:rsidRPr="00CA1E1C">
        <w:rPr>
          <w:sz w:val="24"/>
          <w:szCs w:val="24"/>
        </w:rPr>
        <w:t xml:space="preserve"> (auch Neidfeige, „jemandem den dicken Daumen zeigen“, Fingerfeige oder „jemandem die Feige zeigen“, </w:t>
      </w:r>
      <w:proofErr w:type="spellStart"/>
      <w:r w:rsidRPr="00CA1E1C">
        <w:rPr>
          <w:sz w:val="24"/>
          <w:szCs w:val="24"/>
        </w:rPr>
        <w:t>mano</w:t>
      </w:r>
      <w:proofErr w:type="spellEnd"/>
      <w:r w:rsidRPr="00CA1E1C">
        <w:rPr>
          <w:sz w:val="24"/>
          <w:szCs w:val="24"/>
        </w:rPr>
        <w:t xml:space="preserve"> in </w:t>
      </w:r>
      <w:proofErr w:type="spellStart"/>
      <w:r w:rsidRPr="00CA1E1C">
        <w:rPr>
          <w:sz w:val="24"/>
          <w:szCs w:val="24"/>
        </w:rPr>
        <w:t>fica</w:t>
      </w:r>
      <w:proofErr w:type="spellEnd"/>
      <w:r w:rsidRPr="00CA1E1C">
        <w:rPr>
          <w:sz w:val="24"/>
          <w:szCs w:val="24"/>
        </w:rPr>
        <w:t xml:space="preserve">, </w:t>
      </w:r>
      <w:proofErr w:type="spellStart"/>
      <w:r w:rsidRPr="00CA1E1C">
        <w:rPr>
          <w:sz w:val="24"/>
          <w:szCs w:val="24"/>
        </w:rPr>
        <w:t>mano</w:t>
      </w:r>
      <w:proofErr w:type="spellEnd"/>
      <w:r w:rsidRPr="00CA1E1C">
        <w:rPr>
          <w:sz w:val="24"/>
          <w:szCs w:val="24"/>
        </w:rPr>
        <w:t xml:space="preserve"> </w:t>
      </w:r>
      <w:proofErr w:type="spellStart"/>
      <w:r w:rsidRPr="00CA1E1C">
        <w:rPr>
          <w:sz w:val="24"/>
          <w:szCs w:val="24"/>
        </w:rPr>
        <w:t>fico</w:t>
      </w:r>
      <w:proofErr w:type="spellEnd"/>
      <w:r w:rsidRPr="00CA1E1C">
        <w:rPr>
          <w:sz w:val="24"/>
          <w:szCs w:val="24"/>
        </w:rPr>
        <w:t xml:space="preserve">, frz. faire la </w:t>
      </w:r>
      <w:proofErr w:type="spellStart"/>
      <w:r w:rsidRPr="00CA1E1C">
        <w:rPr>
          <w:sz w:val="24"/>
          <w:szCs w:val="24"/>
        </w:rPr>
        <w:t>figue</w:t>
      </w:r>
      <w:proofErr w:type="spellEnd"/>
      <w:r w:rsidRPr="00CA1E1C">
        <w:rPr>
          <w:sz w:val="24"/>
          <w:szCs w:val="24"/>
        </w:rPr>
        <w:t xml:space="preserve">, ital. </w:t>
      </w:r>
      <w:proofErr w:type="spellStart"/>
      <w:r w:rsidRPr="00CA1E1C">
        <w:rPr>
          <w:sz w:val="24"/>
          <w:szCs w:val="24"/>
        </w:rPr>
        <w:t>far</w:t>
      </w:r>
      <w:proofErr w:type="spellEnd"/>
      <w:r w:rsidRPr="00CA1E1C">
        <w:rPr>
          <w:sz w:val="24"/>
          <w:szCs w:val="24"/>
        </w:rPr>
        <w:t xml:space="preserve"> la </w:t>
      </w:r>
      <w:proofErr w:type="spellStart"/>
      <w:r w:rsidRPr="00CA1E1C">
        <w:rPr>
          <w:sz w:val="24"/>
          <w:szCs w:val="24"/>
        </w:rPr>
        <w:t>fica</w:t>
      </w:r>
      <w:proofErr w:type="spellEnd"/>
      <w:r w:rsidRPr="00CA1E1C">
        <w:rPr>
          <w:sz w:val="24"/>
          <w:szCs w:val="24"/>
        </w:rPr>
        <w:t>) bezeichnet man eine Geste mit der Hand, bei der der Daumen zwischen Zeige- und Mittelfinger geklemmt wird.</w:t>
      </w:r>
    </w:p>
    <w:p w:rsidR="007E1A73" w:rsidRPr="00CA1E1C" w:rsidRDefault="007E1A73" w:rsidP="007E1A73">
      <w:pPr>
        <w:rPr>
          <w:sz w:val="24"/>
          <w:szCs w:val="24"/>
        </w:rPr>
      </w:pPr>
      <w:r>
        <w:rPr>
          <w:sz w:val="24"/>
          <w:szCs w:val="24"/>
        </w:rPr>
        <w:t>F</w:t>
      </w:r>
      <w:r w:rsidRPr="00CA1E1C">
        <w:rPr>
          <w:sz w:val="24"/>
          <w:szCs w:val="24"/>
        </w:rPr>
        <w:t xml:space="preserve">eigen (lat. </w:t>
      </w:r>
      <w:proofErr w:type="spellStart"/>
      <w:r w:rsidRPr="00CA1E1C">
        <w:rPr>
          <w:sz w:val="24"/>
          <w:szCs w:val="24"/>
        </w:rPr>
        <w:t>Ficus</w:t>
      </w:r>
      <w:proofErr w:type="spellEnd"/>
      <w:r w:rsidRPr="00CA1E1C">
        <w:rPr>
          <w:sz w:val="24"/>
          <w:szCs w:val="24"/>
        </w:rPr>
        <w:t>) und Weintrauben galten in der Antike als Attribute des Wein- und Fruchtbarkeitsgottes Dionysos/Bacchus. So bezeichnet in der italienischen Sprache das Wort „</w:t>
      </w:r>
      <w:proofErr w:type="spellStart"/>
      <w:r w:rsidRPr="00CA1E1C">
        <w:rPr>
          <w:sz w:val="24"/>
          <w:szCs w:val="24"/>
        </w:rPr>
        <w:t>Fica</w:t>
      </w:r>
      <w:proofErr w:type="spellEnd"/>
      <w:r w:rsidRPr="00CA1E1C">
        <w:rPr>
          <w:sz w:val="24"/>
          <w:szCs w:val="24"/>
        </w:rPr>
        <w:t>“ nicht nur die Feige als Frucht, sondern auch die Vulva und ist ein Vulgärwort für diese.</w:t>
      </w:r>
    </w:p>
    <w:p w:rsidR="007E1A73" w:rsidRDefault="007E1A73" w:rsidP="007E1A73">
      <w:pPr>
        <w:rPr>
          <w:sz w:val="24"/>
          <w:szCs w:val="24"/>
        </w:rPr>
      </w:pPr>
      <w:r w:rsidRPr="00CA1E1C">
        <w:rPr>
          <w:sz w:val="24"/>
          <w:szCs w:val="24"/>
        </w:rPr>
        <w:t>Im antiken Rom war die Feigenhand ein verbreitetes Fruchtbarkeits- und Glückssymbol und diente als Amulett zur Abwehr von bösem Zauber. Auch bei den Germanen wu</w:t>
      </w:r>
      <w:r>
        <w:rPr>
          <w:sz w:val="24"/>
          <w:szCs w:val="24"/>
        </w:rPr>
        <w:t>rde sie als Symbol verwendet.</w:t>
      </w:r>
      <w:r w:rsidRPr="00CA1E1C">
        <w:rPr>
          <w:sz w:val="24"/>
          <w:szCs w:val="24"/>
        </w:rPr>
        <w:t xml:space="preserve"> Feigenhand-Talismane gelten in Portugal und Brasilien auch heute noch als Glücksbringer. Sie diente nicht nur der Zurückweisung einer Zumutung (daher auch der Name Neidfeige, der sich etymologisch vom mittelhochdeutschen </w:t>
      </w:r>
      <w:proofErr w:type="spellStart"/>
      <w:r w:rsidRPr="00CA1E1C">
        <w:rPr>
          <w:sz w:val="24"/>
          <w:szCs w:val="24"/>
        </w:rPr>
        <w:t>nid</w:t>
      </w:r>
      <w:proofErr w:type="spellEnd"/>
      <w:r w:rsidRPr="00CA1E1C">
        <w:rPr>
          <w:sz w:val="24"/>
          <w:szCs w:val="24"/>
        </w:rPr>
        <w:t xml:space="preserve"> = Hass ableitet), sondern auch der Abwehr aller möglichen Übel wie Behexen, Verschreien und dem bösen Blick. Eine apotropäische Funktion haben zahlreiche Amulette in Form einer die Neidfeige formenden Hand, die in Süddeutschland verbreitet waren und (aus Gagat geschnitzt) in Santiago de </w:t>
      </w:r>
      <w:proofErr w:type="spellStart"/>
      <w:r w:rsidRPr="00CA1E1C">
        <w:rPr>
          <w:sz w:val="24"/>
          <w:szCs w:val="24"/>
        </w:rPr>
        <w:t>Compostela</w:t>
      </w:r>
      <w:proofErr w:type="spellEnd"/>
      <w:r w:rsidRPr="00CA1E1C">
        <w:rPr>
          <w:sz w:val="24"/>
          <w:szCs w:val="24"/>
        </w:rPr>
        <w:t xml:space="preserve"> an die Pilger verkauft werden (so genannte Santiago-</w:t>
      </w:r>
      <w:proofErr w:type="spellStart"/>
      <w:r w:rsidRPr="00CA1E1C">
        <w:rPr>
          <w:sz w:val="24"/>
          <w:szCs w:val="24"/>
        </w:rPr>
        <w:t>Fica</w:t>
      </w:r>
      <w:proofErr w:type="spellEnd"/>
      <w:r w:rsidRPr="00CA1E1C">
        <w:rPr>
          <w:sz w:val="24"/>
          <w:szCs w:val="24"/>
        </w:rPr>
        <w:t>).</w:t>
      </w:r>
    </w:p>
    <w:p w:rsidR="007E1A73" w:rsidRPr="00CA1E1C" w:rsidRDefault="007E1A73" w:rsidP="007E1A73">
      <w:pPr>
        <w:rPr>
          <w:sz w:val="24"/>
          <w:szCs w:val="24"/>
        </w:rPr>
      </w:pPr>
      <w:r>
        <w:rPr>
          <w:noProof/>
          <w:sz w:val="24"/>
          <w:szCs w:val="24"/>
          <w:lang w:val="de-AT" w:eastAsia="de-AT"/>
        </w:rPr>
        <w:drawing>
          <wp:anchor distT="0" distB="0" distL="114300" distR="114300" simplePos="0" relativeHeight="251660288" behindDoc="1" locked="0" layoutInCell="1" allowOverlap="1" wp14:anchorId="61979842" wp14:editId="0FB906E7">
            <wp:simplePos x="0" y="0"/>
            <wp:positionH relativeFrom="column">
              <wp:posOffset>4831080</wp:posOffset>
            </wp:positionH>
            <wp:positionV relativeFrom="paragraph">
              <wp:posOffset>1174750</wp:posOffset>
            </wp:positionV>
            <wp:extent cx="1073785" cy="1610995"/>
            <wp:effectExtent l="0" t="0" r="0" b="8255"/>
            <wp:wrapTight wrapText="bothSides">
              <wp:wrapPolygon edited="0">
                <wp:start x="0" y="0"/>
                <wp:lineTo x="0" y="21455"/>
                <wp:lineTo x="21076" y="21455"/>
                <wp:lineTo x="2107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610995"/>
                    </a:xfrm>
                    <a:prstGeom prst="rect">
                      <a:avLst/>
                    </a:prstGeom>
                    <a:noFill/>
                  </pic:spPr>
                </pic:pic>
              </a:graphicData>
            </a:graphic>
            <wp14:sizeRelH relativeFrom="page">
              <wp14:pctWidth>0</wp14:pctWidth>
            </wp14:sizeRelH>
            <wp14:sizeRelV relativeFrom="page">
              <wp14:pctHeight>0</wp14:pctHeight>
            </wp14:sizeRelV>
          </wp:anchor>
        </w:drawing>
      </w:r>
      <w:r w:rsidRPr="00CA1E1C">
        <w:rPr>
          <w:sz w:val="24"/>
          <w:szCs w:val="24"/>
        </w:rPr>
        <w:t xml:space="preserve">Die heutige Bedeutung dieser Geste ist in West- und Mitteleuropa sowie in China sehr vulgär. Die Geste symbolisiert heutzutage den Geschlechtsverkehr. Diese Geste kann aber auch im übertragenen Sinn ein vulgäres „Nein“ bedeuten, eine Zurückweisung. Sie entspricht dann verbal etwa dem: „Fick dich ins Knie“ oder freundlicher ausgedrückt: „Vergiss es“. Eine verwandte Geste, die ein vulgäres „Nein“ mit fast gleicher Bedeutung </w:t>
      </w:r>
      <w:r>
        <w:rPr>
          <w:sz w:val="24"/>
          <w:szCs w:val="24"/>
        </w:rPr>
        <w:t>ausdrückt, ist der Stinkefinger</w:t>
      </w:r>
    </w:p>
    <w:p w:rsidR="007E1A73" w:rsidRPr="00F2501C" w:rsidRDefault="007E1A73" w:rsidP="007E1A73">
      <w:pPr>
        <w:rPr>
          <w:sz w:val="24"/>
          <w:szCs w:val="24"/>
        </w:rPr>
      </w:pPr>
      <w:r w:rsidRPr="00CA1E1C">
        <w:rPr>
          <w:sz w:val="24"/>
          <w:szCs w:val="24"/>
        </w:rPr>
        <w:t xml:space="preserve">Unter Slawen (insbesondere in Russland; russ.: </w:t>
      </w:r>
      <w:proofErr w:type="spellStart"/>
      <w:r w:rsidRPr="00CA1E1C">
        <w:rPr>
          <w:sz w:val="24"/>
          <w:szCs w:val="24"/>
        </w:rPr>
        <w:t>фига</w:t>
      </w:r>
      <w:proofErr w:type="spellEnd"/>
      <w:r w:rsidRPr="00CA1E1C">
        <w:rPr>
          <w:sz w:val="24"/>
          <w:szCs w:val="24"/>
        </w:rPr>
        <w:t>/</w:t>
      </w:r>
      <w:proofErr w:type="spellStart"/>
      <w:r w:rsidRPr="00CA1E1C">
        <w:rPr>
          <w:sz w:val="24"/>
          <w:szCs w:val="24"/>
        </w:rPr>
        <w:t>figa</w:t>
      </w:r>
      <w:proofErr w:type="spellEnd"/>
      <w:r w:rsidRPr="00CA1E1C">
        <w:rPr>
          <w:sz w:val="24"/>
          <w:szCs w:val="24"/>
        </w:rPr>
        <w:t xml:space="preserve">; </w:t>
      </w:r>
      <w:proofErr w:type="spellStart"/>
      <w:r w:rsidRPr="00CA1E1C">
        <w:rPr>
          <w:sz w:val="24"/>
          <w:szCs w:val="24"/>
        </w:rPr>
        <w:t>deutsch</w:t>
      </w:r>
      <w:proofErr w:type="spellEnd"/>
      <w:r w:rsidRPr="00CA1E1C">
        <w:rPr>
          <w:sz w:val="24"/>
          <w:szCs w:val="24"/>
        </w:rPr>
        <w:t xml:space="preserve">: Feige) und Türken (türkisch: „Nah!“; deutsch: „Nimm das!“) hat die Geste eine ähnliche Bedeutung und bedeutet einfach: „Nein, das bekommst du nicht“, „Du bekommst gar nichts“ oder „Du gehst leer aus“. Diese Geste wird in Konflikten und </w:t>
      </w:r>
      <w:r>
        <w:rPr>
          <w:sz w:val="24"/>
          <w:szCs w:val="24"/>
        </w:rPr>
        <w:t xml:space="preserve">Streitfällen verwendet, </w:t>
      </w:r>
      <w:r w:rsidRPr="00F2501C">
        <w:rPr>
          <w:sz w:val="24"/>
          <w:szCs w:val="24"/>
        </w:rPr>
        <w:t>wobei die Feigenhand dem Kontrahenten meist dicht unter die Nase gehalten wird.</w:t>
      </w:r>
      <w:r w:rsidR="00F2501C">
        <w:rPr>
          <w:sz w:val="24"/>
          <w:szCs w:val="24"/>
        </w:rPr>
        <w:t xml:space="preserve"> </w:t>
      </w:r>
      <w:r w:rsidRPr="00F2501C">
        <w:rPr>
          <w:sz w:val="24"/>
          <w:szCs w:val="24"/>
        </w:rPr>
        <w:t>(zitiert nach Wikipedia)</w:t>
      </w:r>
      <w:bookmarkStart w:id="0" w:name="_GoBack"/>
      <w:bookmarkEnd w:id="0"/>
    </w:p>
    <w:sectPr w:rsidR="007E1A73" w:rsidRPr="00F2501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31" w:rsidRDefault="00647331" w:rsidP="000B6963">
      <w:pPr>
        <w:spacing w:after="0" w:line="240" w:lineRule="auto"/>
      </w:pPr>
      <w:r>
        <w:separator/>
      </w:r>
    </w:p>
  </w:endnote>
  <w:endnote w:type="continuationSeparator" w:id="0">
    <w:p w:rsidR="00647331" w:rsidRDefault="00647331" w:rsidP="000B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63" w:rsidRDefault="000B6963">
    <w:pPr>
      <w:pStyle w:val="Fuzeile"/>
    </w:pPr>
    <w:r>
      <w:t>Glas</w:t>
    </w:r>
    <w:r w:rsidR="00F2501C">
      <w:t>,</w:t>
    </w:r>
    <w:r>
      <w:t xml:space="preserve"> Allerheiligen</w:t>
    </w:r>
  </w:p>
  <w:p w:rsidR="000B6963" w:rsidRDefault="000B696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31" w:rsidRDefault="00647331" w:rsidP="000B6963">
      <w:pPr>
        <w:spacing w:after="0" w:line="240" w:lineRule="auto"/>
      </w:pPr>
      <w:r>
        <w:separator/>
      </w:r>
    </w:p>
  </w:footnote>
  <w:footnote w:type="continuationSeparator" w:id="0">
    <w:p w:rsidR="00647331" w:rsidRDefault="00647331" w:rsidP="000B69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7B"/>
    <w:rsid w:val="000B6963"/>
    <w:rsid w:val="001F35EF"/>
    <w:rsid w:val="002B411B"/>
    <w:rsid w:val="0054337B"/>
    <w:rsid w:val="00647331"/>
    <w:rsid w:val="007E1A73"/>
    <w:rsid w:val="009111C8"/>
    <w:rsid w:val="00985374"/>
    <w:rsid w:val="00BF4DC0"/>
    <w:rsid w:val="00E9174C"/>
    <w:rsid w:val="00EF4716"/>
    <w:rsid w:val="00F250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A4D3"/>
  <w15:docId w15:val="{EE4641DF-22A6-4BF4-BA87-FCFEB1E2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de-A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337B"/>
    <w:pPr>
      <w:spacing w:after="160" w:line="259" w:lineRule="auto"/>
    </w:pPr>
    <w:rPr>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4337B"/>
    <w:pPr>
      <w:spacing w:line="240" w:lineRule="auto"/>
    </w:pPr>
    <w:rPr>
      <w:sz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B69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6963"/>
    <w:rPr>
      <w:rFonts w:ascii="Tahoma" w:hAnsi="Tahoma" w:cs="Tahoma"/>
      <w:sz w:val="16"/>
      <w:szCs w:val="16"/>
      <w:lang w:val="de-DE"/>
    </w:rPr>
  </w:style>
  <w:style w:type="paragraph" w:styleId="Kopfzeile">
    <w:name w:val="header"/>
    <w:basedOn w:val="Standard"/>
    <w:link w:val="KopfzeileZchn"/>
    <w:uiPriority w:val="99"/>
    <w:unhideWhenUsed/>
    <w:rsid w:val="000B69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963"/>
    <w:rPr>
      <w:sz w:val="22"/>
      <w:lang w:val="de-DE"/>
    </w:rPr>
  </w:style>
  <w:style w:type="paragraph" w:styleId="Fuzeile">
    <w:name w:val="footer"/>
    <w:basedOn w:val="Standard"/>
    <w:link w:val="FuzeileZchn"/>
    <w:uiPriority w:val="99"/>
    <w:unhideWhenUsed/>
    <w:rsid w:val="000B69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963"/>
    <w:rPr>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7086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dc:creator>
  <cp:lastModifiedBy>Glatz Peter</cp:lastModifiedBy>
  <cp:revision>3</cp:revision>
  <cp:lastPrinted>2017-10-29T16:01:00Z</cp:lastPrinted>
  <dcterms:created xsi:type="dcterms:W3CDTF">2017-10-29T16:01:00Z</dcterms:created>
  <dcterms:modified xsi:type="dcterms:W3CDTF">2017-10-29T16:01:00Z</dcterms:modified>
</cp:coreProperties>
</file>